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1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1192"/>
        <w:gridCol w:w="1313"/>
        <w:gridCol w:w="1568"/>
        <w:gridCol w:w="640"/>
        <w:gridCol w:w="6177"/>
      </w:tblGrid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0890" w:type="dxa"/>
            <w:gridSpan w:val="5"/>
            <w:tcBorders>
              <w:top w:val="double" w:sz="4" w:space="0" w:color="auto"/>
              <w:left w:val="double" w:sz="4" w:space="0" w:color="auto"/>
              <w:bottom w:val="double" w:sz="7" w:space="0" w:color="000000"/>
              <w:right w:val="double" w:sz="4" w:space="0" w:color="auto"/>
            </w:tcBorders>
            <w:vAlign w:val="bottom"/>
          </w:tcPr>
          <w:p w:rsidR="005F381A" w:rsidRPr="007952F7" w:rsidRDefault="005F381A" w:rsidP="00E43B7F">
            <w:pPr>
              <w:widowControl/>
              <w:tabs>
                <w:tab w:val="center" w:pos="371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32"/>
                <w:szCs w:val="32"/>
              </w:rPr>
            </w:pPr>
            <w:r w:rsidRPr="007952F7">
              <w:rPr>
                <w:b/>
                <w:bCs/>
                <w:sz w:val="32"/>
                <w:szCs w:val="32"/>
              </w:rPr>
              <w:t>Oil Sheen Monitoring Report Form</w:t>
            </w: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505" w:type="dxa"/>
            <w:gridSpan w:val="2"/>
            <w:tcBorders>
              <w:top w:val="single" w:sz="7" w:space="0" w:color="000000"/>
              <w:left w:val="double" w:sz="4" w:space="0" w:color="auto"/>
              <w:bottom w:val="single" w:sz="4" w:space="0" w:color="auto"/>
              <w:right w:val="single" w:sz="6" w:space="0" w:color="FFFFFF"/>
            </w:tcBorders>
          </w:tcPr>
          <w:p w:rsidR="005F381A" w:rsidRPr="007952F7" w:rsidRDefault="005F381A" w:rsidP="00E43B7F">
            <w:pPr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APDES Permit No.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vAlign w:val="bottom"/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Name of Permittee:</w:t>
            </w:r>
          </w:p>
        </w:tc>
        <w:tc>
          <w:tcPr>
            <w:tcW w:w="6177" w:type="dxa"/>
            <w:vMerge w:val="restart"/>
            <w:tcBorders>
              <w:top w:val="single" w:sz="7" w:space="0" w:color="000000"/>
              <w:left w:val="single" w:sz="4" w:space="0" w:color="auto"/>
              <w:right w:val="double" w:sz="4" w:space="0" w:color="auto"/>
            </w:tcBorders>
            <w:shd w:val="clear" w:color="auto" w:fill="CCFFFF"/>
            <w:vAlign w:val="bottom"/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5F381A" w:rsidRPr="007952F7" w:rsidRDefault="005F381A" w:rsidP="00E43B7F">
            <w:pPr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AKG700</w:t>
            </w: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bottom w:val="double" w:sz="7" w:space="0" w:color="000000"/>
              <w:right w:val="sing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77" w:type="dxa"/>
            <w:vMerge/>
            <w:tcBorders>
              <w:left w:val="single" w:sz="4" w:space="0" w:color="auto"/>
              <w:bottom w:val="double" w:sz="7" w:space="0" w:color="000000"/>
              <w:right w:val="double" w:sz="4" w:space="0" w:color="auto"/>
            </w:tcBorders>
            <w:shd w:val="clear" w:color="auto" w:fill="CCFFFF"/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92" w:type="dxa"/>
            <w:tcBorders>
              <w:top w:val="single" w:sz="4" w:space="0" w:color="auto"/>
              <w:left w:val="double" w:sz="4" w:space="0" w:color="auto"/>
              <w:bottom w:val="double" w:sz="7" w:space="0" w:color="000000"/>
              <w:right w:val="single" w:sz="4" w:space="0" w:color="auto"/>
            </w:tcBorders>
            <w:vAlign w:val="center"/>
          </w:tcPr>
          <w:p w:rsidR="005F381A" w:rsidRPr="007952F7" w:rsidRDefault="005F381A" w:rsidP="00E43B7F">
            <w:pPr>
              <w:widowControl/>
              <w:tabs>
                <w:tab w:val="center" w:pos="371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jc w:val="center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7" w:space="0" w:color="000000"/>
              <w:right w:val="single" w:sz="4" w:space="0" w:color="auto"/>
            </w:tcBorders>
            <w:vAlign w:val="center"/>
          </w:tcPr>
          <w:p w:rsidR="005F381A" w:rsidRPr="007952F7" w:rsidRDefault="005F381A" w:rsidP="00E43B7F">
            <w:pPr>
              <w:widowControl/>
              <w:tabs>
                <w:tab w:val="center" w:pos="423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jc w:val="center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Observer (initials)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4" w:space="0" w:color="auto"/>
              <w:bottom w:val="double" w:sz="7" w:space="0" w:color="000000"/>
              <w:right w:val="single" w:sz="6" w:space="0" w:color="FFFFFF"/>
            </w:tcBorders>
            <w:vAlign w:val="center"/>
          </w:tcPr>
          <w:p w:rsidR="005F381A" w:rsidRPr="007952F7" w:rsidRDefault="005F381A" w:rsidP="00E43B7F">
            <w:pPr>
              <w:widowControl/>
              <w:tabs>
                <w:tab w:val="center" w:pos="533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jc w:val="center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Oil Sheen? (Y/N)</w:t>
            </w: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4" w:space="0" w:color="auto"/>
            </w:tcBorders>
            <w:vAlign w:val="center"/>
          </w:tcPr>
          <w:p w:rsidR="005F381A" w:rsidRPr="007952F7" w:rsidRDefault="005F381A" w:rsidP="00E43B7F">
            <w:pPr>
              <w:widowControl/>
              <w:tabs>
                <w:tab w:val="center" w:pos="2788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after="58"/>
              <w:jc w:val="center"/>
              <w:rPr>
                <w:sz w:val="18"/>
                <w:szCs w:val="18"/>
              </w:rPr>
            </w:pPr>
            <w:r w:rsidRPr="007952F7">
              <w:rPr>
                <w:b/>
                <w:bCs/>
                <w:sz w:val="18"/>
                <w:szCs w:val="18"/>
              </w:rPr>
              <w:t>If oil sheen observed, list cause and remedial action taken</w:t>
            </w: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="005F381A" w:rsidRPr="007952F7" w:rsidTr="005F381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92" w:type="dxa"/>
            <w:tcBorders>
              <w:top w:val="single" w:sz="7" w:space="0" w:color="000000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single" w:sz="6" w:space="0" w:color="FFFFFF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6817" w:type="dxa"/>
            <w:gridSpan w:val="2"/>
            <w:tcBorders>
              <w:top w:val="single" w:sz="7" w:space="0" w:color="000000"/>
              <w:left w:val="single" w:sz="7" w:space="0" w:color="000000"/>
              <w:bottom w:val="double" w:sz="4" w:space="0" w:color="auto"/>
              <w:right w:val="double" w:sz="4" w:space="0" w:color="auto"/>
            </w:tcBorders>
          </w:tcPr>
          <w:p w:rsidR="005F381A" w:rsidRPr="007952F7" w:rsidRDefault="005F381A" w:rsidP="00E43B7F">
            <w:pPr>
              <w:widowControl/>
              <w:tabs>
                <w:tab w:val="left" w:pos="0"/>
                <w:tab w:val="left" w:pos="720"/>
                <w:tab w:val="left" w:pos="1260"/>
                <w:tab w:val="left" w:pos="1800"/>
                <w:tab w:val="left" w:pos="2340"/>
                <w:tab w:val="left" w:pos="2880"/>
                <w:tab w:val="left" w:pos="3420"/>
                <w:tab w:val="left" w:pos="46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</w:tbl>
    <w:p w:rsidR="00EB319B" w:rsidRDefault="00EB319B"/>
    <w:sectPr w:rsidR="00EB319B" w:rsidSect="00433A94"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325F9"/>
    <w:multiLevelType w:val="multilevel"/>
    <w:tmpl w:val="8FCE55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%1.%2.%3.%4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FD05AF2"/>
    <w:multiLevelType w:val="multilevel"/>
    <w:tmpl w:val="801631E8"/>
    <w:lvl w:ilvl="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58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34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26"/>
        </w:tabs>
        <w:ind w:left="23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1872" w:firstLine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6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70"/>
        </w:tabs>
        <w:ind w:left="36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90"/>
        </w:tabs>
        <w:ind w:left="423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5F381A"/>
    <w:rsid w:val="000B37FC"/>
    <w:rsid w:val="00433A94"/>
    <w:rsid w:val="00512B0B"/>
    <w:rsid w:val="005F381A"/>
    <w:rsid w:val="00826A25"/>
    <w:rsid w:val="009265F1"/>
    <w:rsid w:val="00935B9A"/>
    <w:rsid w:val="00986082"/>
    <w:rsid w:val="009B3ABF"/>
    <w:rsid w:val="009F6616"/>
    <w:rsid w:val="00A4692B"/>
    <w:rsid w:val="00B26A30"/>
    <w:rsid w:val="00BC458F"/>
    <w:rsid w:val="00C87BE0"/>
    <w:rsid w:val="00D433E4"/>
    <w:rsid w:val="00D81911"/>
    <w:rsid w:val="00E3569E"/>
    <w:rsid w:val="00EB319B"/>
    <w:rsid w:val="00F35BBB"/>
    <w:rsid w:val="00F85D8E"/>
    <w:rsid w:val="00FA729D"/>
    <w:rsid w:val="00FD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1A"/>
    <w:pPr>
      <w:widowControl w:val="0"/>
    </w:pPr>
    <w:rPr>
      <w:sz w:val="24"/>
    </w:rPr>
  </w:style>
  <w:style w:type="paragraph" w:styleId="Heading1">
    <w:name w:val="heading 1"/>
    <w:basedOn w:val="Normal"/>
    <w:link w:val="Heading1Char"/>
    <w:autoRedefine/>
    <w:qFormat/>
    <w:rsid w:val="00935B9A"/>
    <w:pPr>
      <w:framePr w:hSpace="180" w:wrap="around" w:vAnchor="text" w:hAnchor="margin" w:y="803"/>
      <w:shd w:val="clear" w:color="auto" w:fill="FFFFFF" w:themeFill="background1"/>
      <w:tabs>
        <w:tab w:val="num" w:pos="810"/>
      </w:tabs>
      <w:ind w:left="810" w:hanging="360"/>
      <w:suppressOverlap/>
      <w:outlineLvl w:val="0"/>
    </w:pPr>
    <w:rPr>
      <w:rFonts w:ascii="Times New Roman Bold" w:hAnsi="Times New Roman Bold"/>
      <w:caps/>
      <w:color w:val="000000" w:themeColor="text1"/>
      <w:kern w:val="28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935B9A"/>
    <w:pPr>
      <w:keepNext/>
      <w:tabs>
        <w:tab w:val="left" w:pos="0"/>
        <w:tab w:val="num" w:pos="1152"/>
      </w:tabs>
      <w:ind w:left="1584" w:hanging="504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35B9A"/>
    <w:pPr>
      <w:tabs>
        <w:tab w:val="num" w:pos="2034"/>
      </w:tabs>
      <w:spacing w:before="60"/>
      <w:ind w:left="2610" w:hanging="7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935B9A"/>
    <w:pPr>
      <w:tabs>
        <w:tab w:val="num" w:pos="3726"/>
      </w:tabs>
      <w:ind w:left="2376" w:hanging="144"/>
      <w:outlineLvl w:val="3"/>
    </w:pPr>
    <w:rPr>
      <w:color w:val="000000"/>
      <w:szCs w:val="24"/>
    </w:rPr>
  </w:style>
  <w:style w:type="paragraph" w:styleId="Heading5">
    <w:name w:val="heading 5"/>
    <w:basedOn w:val="Normal"/>
    <w:next w:val="Normal"/>
    <w:link w:val="Heading5Char"/>
    <w:autoRedefine/>
    <w:qFormat/>
    <w:rsid w:val="00935B9A"/>
    <w:pPr>
      <w:tabs>
        <w:tab w:val="num" w:pos="2664"/>
      </w:tabs>
      <w:ind w:left="1872" w:firstLine="72"/>
      <w:outlineLvl w:val="4"/>
    </w:pPr>
    <w:rPr>
      <w:szCs w:val="24"/>
    </w:rPr>
  </w:style>
  <w:style w:type="paragraph" w:styleId="Heading6">
    <w:name w:val="heading 6"/>
    <w:basedOn w:val="Heading7"/>
    <w:next w:val="Normal"/>
    <w:link w:val="Heading6Char"/>
    <w:qFormat/>
    <w:rsid w:val="00F35BBB"/>
    <w:pPr>
      <w:framePr w:wrap="around"/>
      <w:numPr>
        <w:ilvl w:val="5"/>
      </w:numPr>
      <w:ind w:left="1296"/>
      <w:outlineLvl w:val="5"/>
    </w:pPr>
    <w:rPr>
      <w:rFonts w:eastAsia="Times New Roman" w:cs="Times New Roman"/>
      <w:b w:val="0"/>
      <w:i/>
      <w:iCs/>
    </w:rPr>
  </w:style>
  <w:style w:type="paragraph" w:styleId="Heading7">
    <w:name w:val="heading 7"/>
    <w:basedOn w:val="Normal"/>
    <w:next w:val="Normal"/>
    <w:link w:val="Heading7Char"/>
    <w:autoRedefine/>
    <w:qFormat/>
    <w:rsid w:val="00F35BBB"/>
    <w:pPr>
      <w:framePr w:hSpace="180" w:wrap="around" w:vAnchor="page" w:hAnchor="margin" w:y="1781"/>
      <w:spacing w:after="60"/>
      <w:jc w:val="center"/>
      <w:outlineLvl w:val="6"/>
    </w:pPr>
    <w:rPr>
      <w:rFonts w:ascii="Times New Roman Bold" w:eastAsiaTheme="majorEastAsia" w:hAnsi="Times New Roman Bold" w:cstheme="majorBidi"/>
      <w:b/>
    </w:rPr>
  </w:style>
  <w:style w:type="paragraph" w:styleId="Heading8">
    <w:name w:val="heading 8"/>
    <w:basedOn w:val="Normal"/>
    <w:next w:val="Normal"/>
    <w:link w:val="Heading8Char"/>
    <w:qFormat/>
    <w:rsid w:val="00935B9A"/>
    <w:pPr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935B9A"/>
    <w:pPr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B9A"/>
    <w:rPr>
      <w:rFonts w:ascii="Times New Roman Bold" w:hAnsi="Times New Roman Bold"/>
      <w:caps/>
      <w:color w:val="000000" w:themeColor="text1"/>
      <w:kern w:val="28"/>
      <w:sz w:val="24"/>
      <w:szCs w:val="24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rsid w:val="00935B9A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935B9A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935B9A"/>
    <w:rPr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35B9A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35BBB"/>
    <w:rPr>
      <w:rFonts w:ascii="Times New Roman Bold" w:hAnsi="Times New Roman Bold"/>
      <w:b/>
      <w:sz w:val="24"/>
    </w:rPr>
  </w:style>
  <w:style w:type="character" w:customStyle="1" w:styleId="Heading7Char">
    <w:name w:val="Heading 7 Char"/>
    <w:basedOn w:val="DefaultParagraphFont"/>
    <w:link w:val="Heading7"/>
    <w:rsid w:val="00F35BBB"/>
    <w:rPr>
      <w:rFonts w:ascii="Times New Roman Bold" w:eastAsiaTheme="majorEastAsia" w:hAnsi="Times New Roman Bold" w:cstheme="majorBidi"/>
      <w:b/>
      <w:sz w:val="24"/>
    </w:rPr>
  </w:style>
  <w:style w:type="character" w:customStyle="1" w:styleId="Heading8Char">
    <w:name w:val="Heading 8 Char"/>
    <w:basedOn w:val="DefaultParagraphFont"/>
    <w:link w:val="Heading8"/>
    <w:rsid w:val="00935B9A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935B9A"/>
    <w:rPr>
      <w:rFonts w:ascii="Arial" w:hAnsi="Arial"/>
      <w:b/>
      <w:i/>
      <w:sz w:val="18"/>
    </w:rPr>
  </w:style>
  <w:style w:type="paragraph" w:styleId="TOC1">
    <w:name w:val="toc 1"/>
    <w:basedOn w:val="Heading7"/>
    <w:next w:val="Normal"/>
    <w:autoRedefine/>
    <w:uiPriority w:val="39"/>
    <w:qFormat/>
    <w:rsid w:val="00F35BBB"/>
    <w:pPr>
      <w:framePr w:hSpace="0" w:wrap="auto" w:vAnchor="margin" w:hAnchor="text" w:yAlign="inline"/>
      <w:tabs>
        <w:tab w:val="right" w:leader="dot" w:pos="9530"/>
      </w:tabs>
      <w:spacing w:before="240" w:after="120"/>
      <w:ind w:left="630" w:hanging="630"/>
      <w:jc w:val="left"/>
      <w:outlineLvl w:val="9"/>
    </w:pPr>
    <w:rPr>
      <w:rFonts w:ascii="Times New Roman" w:eastAsia="Times New Roman" w:hAnsi="Times New Roman" w:cs="Times New Roman"/>
      <w:bCs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F35BBB"/>
    <w:pPr>
      <w:tabs>
        <w:tab w:val="left" w:pos="630"/>
        <w:tab w:val="right" w:leader="dot" w:pos="9530"/>
      </w:tabs>
      <w:ind w:left="630" w:hanging="630"/>
    </w:pPr>
    <w:rPr>
      <w:iCs/>
      <w:noProof/>
    </w:rPr>
  </w:style>
  <w:style w:type="character" w:customStyle="1" w:styleId="TOC2Char">
    <w:name w:val="TOC 2 Char"/>
    <w:basedOn w:val="DefaultParagraphFont"/>
    <w:link w:val="TOC2"/>
    <w:uiPriority w:val="39"/>
    <w:rsid w:val="00F35BBB"/>
    <w:rPr>
      <w:iCs/>
      <w:noProof/>
      <w:sz w:val="24"/>
    </w:rPr>
  </w:style>
  <w:style w:type="paragraph" w:styleId="TOC3">
    <w:name w:val="toc 3"/>
    <w:basedOn w:val="Normal"/>
    <w:next w:val="Normal"/>
    <w:autoRedefine/>
    <w:uiPriority w:val="39"/>
    <w:qFormat/>
    <w:rsid w:val="00F35BBB"/>
    <w:pPr>
      <w:ind w:left="480"/>
    </w:pPr>
    <w:rPr>
      <w:rFonts w:asciiTheme="minorHAnsi" w:hAnsiTheme="minorHAnsi"/>
      <w:sz w:val="20"/>
    </w:rPr>
  </w:style>
  <w:style w:type="paragraph" w:styleId="Caption">
    <w:name w:val="caption"/>
    <w:basedOn w:val="Normal"/>
    <w:next w:val="Normal"/>
    <w:qFormat/>
    <w:rsid w:val="00F35BBB"/>
    <w:pPr>
      <w:spacing w:before="120" w:after="120"/>
    </w:pPr>
    <w:rPr>
      <w:b/>
      <w:bCs/>
    </w:rPr>
  </w:style>
  <w:style w:type="paragraph" w:styleId="Title">
    <w:name w:val="Title"/>
    <w:basedOn w:val="Normal"/>
    <w:link w:val="TitleChar"/>
    <w:qFormat/>
    <w:rsid w:val="00F35BBB"/>
    <w:pPr>
      <w:tabs>
        <w:tab w:val="right" w:pos="9360"/>
      </w:tabs>
      <w:jc w:val="center"/>
    </w:pPr>
    <w:rPr>
      <w:lang w:val="en-CA"/>
    </w:rPr>
  </w:style>
  <w:style w:type="character" w:customStyle="1" w:styleId="TitleChar">
    <w:name w:val="Title Char"/>
    <w:basedOn w:val="DefaultParagraphFont"/>
    <w:link w:val="Title"/>
    <w:rsid w:val="00F35BBB"/>
    <w:rPr>
      <w:sz w:val="24"/>
      <w:lang w:val="en-CA"/>
    </w:rPr>
  </w:style>
  <w:style w:type="paragraph" w:styleId="Subtitle">
    <w:name w:val="Subtitle"/>
    <w:basedOn w:val="Normal"/>
    <w:next w:val="Normal"/>
    <w:link w:val="SubtitleChar"/>
    <w:qFormat/>
    <w:rsid w:val="00F35B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F35B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F35BBB"/>
    <w:pPr>
      <w:ind w:left="2088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5BBB"/>
    <w:rPr>
      <w:sz w:val="24"/>
      <w:szCs w:val="16"/>
    </w:rPr>
  </w:style>
  <w:style w:type="character" w:styleId="Emphasis">
    <w:name w:val="Emphasis"/>
    <w:qFormat/>
    <w:rsid w:val="00F35BBB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F35BBB"/>
    <w:pPr>
      <w:ind w:left="144" w:hanging="144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BBB"/>
    <w:pPr>
      <w:keepNext/>
      <w:keepLines/>
      <w:framePr w:hSpace="0" w:wrap="auto" w:vAnchor="margin" w:hAnchor="text" w:yAlign="inline"/>
      <w:widowControl/>
      <w:shd w:val="clear" w:color="auto" w:fill="auto"/>
      <w:tabs>
        <w:tab w:val="clear" w:pos="810"/>
      </w:tabs>
      <w:spacing w:before="480" w:line="276" w:lineRule="auto"/>
      <w:ind w:left="0" w:firstLine="0"/>
      <w:suppressOverlap w:val="0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13</Lines>
  <Paragraphs>6</Paragraphs>
  <ScaleCrop>false</ScaleCrop>
  <Company>DEC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sstokes</dc:creator>
  <cp:keywords/>
  <dc:description/>
  <cp:lastModifiedBy>sstokes</cp:lastModifiedBy>
  <cp:revision>1</cp:revision>
  <dcterms:created xsi:type="dcterms:W3CDTF">2010-01-26T21:09:00Z</dcterms:created>
  <dcterms:modified xsi:type="dcterms:W3CDTF">2010-01-26T21:10:00Z</dcterms:modified>
</cp:coreProperties>
</file>