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3B3B47" w:rsidRPr="00232B7D" w14:paraId="51E592DC" w14:textId="77777777" w:rsidTr="00D96200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14:paraId="3130426D" w14:textId="77777777"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3712099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14:paraId="45FC4E9F" w14:textId="77777777" w:rsidR="003B3B47" w:rsidRPr="00232B7D" w:rsidRDefault="003B3B47" w:rsidP="003B3B4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B60F6B6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14:paraId="5A190150" w14:textId="77777777" w:rsidTr="00D96200">
        <w:tc>
          <w:tcPr>
            <w:tcW w:w="1908" w:type="dxa"/>
            <w:shd w:val="clear" w:color="auto" w:fill="auto"/>
            <w:vAlign w:val="bottom"/>
          </w:tcPr>
          <w:p w14:paraId="6F3FEDBE" w14:textId="77777777"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907A7A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BB755E3" w14:textId="77777777" w:rsidR="003B3B47" w:rsidRPr="00232B7D" w:rsidRDefault="00E80E75" w:rsidP="003B3B4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232B7D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232B7D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6CED1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14:paraId="195A286C" w14:textId="77777777" w:rsidTr="00D96200">
        <w:trPr>
          <w:trHeight w:val="117"/>
        </w:trPr>
        <w:tc>
          <w:tcPr>
            <w:tcW w:w="10908" w:type="dxa"/>
            <w:gridSpan w:val="4"/>
            <w:vAlign w:val="bottom"/>
          </w:tcPr>
          <w:p w14:paraId="0C544EA8" w14:textId="77777777" w:rsidR="003B3B47" w:rsidRPr="00232B7D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87663B" w14:paraId="020AF377" w14:textId="77777777" w:rsidTr="00D96200">
        <w:trPr>
          <w:trHeight w:val="234"/>
        </w:trPr>
        <w:tc>
          <w:tcPr>
            <w:tcW w:w="10908" w:type="dxa"/>
            <w:gridSpan w:val="4"/>
            <w:vAlign w:val="bottom"/>
          </w:tcPr>
          <w:p w14:paraId="32CD8336" w14:textId="6135483C" w:rsidR="003B3B47" w:rsidRPr="00C536CF" w:rsidRDefault="00E81556" w:rsidP="00E81556">
            <w:pPr>
              <w:pStyle w:val="Header"/>
              <w:tabs>
                <w:tab w:val="left" w:pos="1260"/>
              </w:tabs>
              <w:spacing w:after="120"/>
              <w:rPr>
                <w:rStyle w:val="Hyperlink"/>
                <w:rFonts w:ascii="Times New Roman" w:hAnsi="Times New Roman"/>
                <w:color w:val="auto"/>
                <w:szCs w:val="24"/>
              </w:rPr>
            </w:pPr>
            <w:r w:rsidRPr="00C536CF">
              <w:rPr>
                <w:rFonts w:ascii="Times New Roman" w:hAnsi="Times New Roman"/>
                <w:szCs w:val="24"/>
              </w:rPr>
              <w:t>This checklist is required for a source that is 50 feet or less below ground (to the first opening or screened interval) or within 500 feet of a surface water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C536CF">
              <w:rPr>
                <w:rFonts w:ascii="Times New Roman" w:hAnsi="Times New Roman"/>
                <w:b/>
                <w:szCs w:val="24"/>
              </w:rPr>
              <w:t>Please contact your local Drinking Water Program prior to completing this checklist</w:t>
            </w:r>
            <w:r w:rsidR="00260A1B" w:rsidRPr="00C536CF">
              <w:rPr>
                <w:rFonts w:ascii="Times New Roman" w:hAnsi="Times New Roman"/>
                <w:szCs w:val="24"/>
              </w:rPr>
              <w:t>;</w:t>
            </w:r>
            <w:r w:rsidRPr="00C536CF">
              <w:rPr>
                <w:rFonts w:ascii="Times New Roman" w:hAnsi="Times New Roman"/>
                <w:szCs w:val="24"/>
              </w:rPr>
              <w:t xml:space="preserve"> contact information </w:t>
            </w:r>
            <w:r w:rsidRPr="00C536CF">
              <w:rPr>
                <w:rFonts w:ascii="Times New Roman" w:hAnsi="Times New Roman"/>
                <w:noProof/>
                <w:szCs w:val="24"/>
              </w:rPr>
              <w:t>can</w:t>
            </w:r>
            <w:r w:rsidRPr="00C536CF">
              <w:rPr>
                <w:rFonts w:ascii="Times New Roman" w:hAnsi="Times New Roman"/>
                <w:szCs w:val="24"/>
              </w:rPr>
              <w:t xml:space="preserve"> be found here: </w:t>
            </w:r>
            <w:hyperlink r:id="rId8" w:history="1">
              <w:r w:rsidR="00F92AE9" w:rsidRPr="00F92AE9">
                <w:rPr>
                  <w:rFonts w:ascii="Times New Roman" w:hAnsi="Times New Roman"/>
                  <w:szCs w:val="24"/>
                </w:rPr>
                <w:t>http://de</w:t>
              </w:r>
              <w:r w:rsidR="00F92AE9" w:rsidRPr="00F92AE9">
                <w:rPr>
                  <w:rFonts w:ascii="Times New Roman" w:hAnsi="Times New Roman"/>
                  <w:szCs w:val="24"/>
                </w:rPr>
                <w:t>c</w:t>
              </w:r>
              <w:r w:rsidR="00F92AE9" w:rsidRPr="00F92AE9">
                <w:rPr>
                  <w:rFonts w:ascii="Times New Roman" w:hAnsi="Times New Roman"/>
                  <w:szCs w:val="24"/>
                </w:rPr>
                <w:t>.alaska.gov/eh/dw/contact/</w:t>
              </w:r>
              <w:r w:rsidRPr="00F92AE9">
                <w:rPr>
                  <w:rFonts w:ascii="Times New Roman" w:hAnsi="Times New Roman"/>
                  <w:szCs w:val="24"/>
                </w:rPr>
                <w:t>.</w:t>
              </w:r>
            </w:hyperlink>
          </w:p>
          <w:p w14:paraId="112F8F81" w14:textId="1DD5C93C" w:rsidR="00E81556" w:rsidRDefault="00E81556" w:rsidP="00E81556">
            <w:pPr>
              <w:pStyle w:val="Header"/>
              <w:tabs>
                <w:tab w:val="left" w:pos="1260"/>
              </w:tabs>
              <w:spacing w:after="120"/>
              <w:rPr>
                <w:rFonts w:ascii="Times New Roman" w:hAnsi="Times New Roman"/>
                <w:spacing w:val="-2"/>
                <w:szCs w:val="24"/>
              </w:rPr>
            </w:pPr>
            <w:r w:rsidRPr="00C536CF">
              <w:rPr>
                <w:rFonts w:ascii="Times New Roman" w:hAnsi="Times New Roman"/>
                <w:szCs w:val="24"/>
              </w:rPr>
              <w:t>The intent of this checklist is to guide an engineer, hydrologist, or other qualified individual, in</w:t>
            </w:r>
            <w:r w:rsidRPr="00C536CF" w:rsidDel="003D645A">
              <w:rPr>
                <w:rFonts w:ascii="Times New Roman" w:hAnsi="Times New Roman"/>
                <w:szCs w:val="24"/>
              </w:rPr>
              <w:t xml:space="preserve"> </w:t>
            </w:r>
            <w:r w:rsidRPr="00C536CF">
              <w:rPr>
                <w:rFonts w:ascii="Times New Roman" w:hAnsi="Times New Roman"/>
                <w:szCs w:val="24"/>
              </w:rPr>
              <w:t>gathering and analyzing existing information to support a source determination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C536CF">
              <w:rPr>
                <w:rFonts w:ascii="Times New Roman" w:hAnsi="Times New Roman"/>
                <w:szCs w:val="24"/>
              </w:rPr>
              <w:t xml:space="preserve">Drinking water sources must be determined </w:t>
            </w:r>
            <w:r w:rsidRPr="00344A51">
              <w:rPr>
                <w:rFonts w:ascii="Times New Roman" w:hAnsi="Times New Roman"/>
                <w:spacing w:val="-2"/>
                <w:szCs w:val="24"/>
              </w:rPr>
              <w:t>to be groundwater, groundwater under the direct influence of surface water (GWUDISW) or surface water</w:t>
            </w:r>
            <w:r w:rsidRPr="00C536CF">
              <w:rPr>
                <w:rFonts w:ascii="Times New Roman" w:hAnsi="Times New Roman"/>
                <w:szCs w:val="24"/>
              </w:rPr>
              <w:t xml:space="preserve"> </w:t>
            </w:r>
            <w:r w:rsidRPr="00344A51">
              <w:rPr>
                <w:rFonts w:ascii="Times New Roman" w:hAnsi="Times New Roman"/>
                <w:spacing w:val="-2"/>
                <w:szCs w:val="24"/>
              </w:rPr>
              <w:t>to establish regulatory requirements</w:t>
            </w:r>
            <w:r w:rsidR="00F92AE9">
              <w:rPr>
                <w:rFonts w:ascii="Times New Roman" w:hAnsi="Times New Roman"/>
                <w:spacing w:val="-2"/>
                <w:szCs w:val="24"/>
              </w:rPr>
              <w:t xml:space="preserve">. </w:t>
            </w:r>
            <w:r w:rsidRPr="00344A51">
              <w:rPr>
                <w:rFonts w:ascii="Times New Roman" w:hAnsi="Times New Roman"/>
                <w:spacing w:val="-2"/>
                <w:szCs w:val="24"/>
              </w:rPr>
              <w:t>Please see 18 AAC 80.1990(a) (64), (66), and (140) for source definitions.</w:t>
            </w:r>
          </w:p>
          <w:p w14:paraId="6C595C50" w14:textId="1DBEFDF6" w:rsidR="004D6803" w:rsidRPr="00C6275A" w:rsidRDefault="00126C44" w:rsidP="003B2984">
            <w:pPr>
              <w:pStyle w:val="Header"/>
              <w:tabs>
                <w:tab w:val="left" w:pos="1260"/>
              </w:tabs>
              <w:spacing w:after="120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 xml:space="preserve">In order 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 xml:space="preserve">to provide </w:t>
            </w:r>
            <w:r w:rsidRPr="003B2984">
              <w:rPr>
                <w:rFonts w:ascii="Times New Roman" w:hAnsi="Times New Roman"/>
                <w:szCs w:val="24"/>
              </w:rPr>
              <w:t>transparency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 xml:space="preserve"> to the 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regulated community, 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 xml:space="preserve">DEC </w:t>
            </w:r>
            <w:r>
              <w:rPr>
                <w:rFonts w:ascii="Times New Roman" w:hAnsi="Times New Roman"/>
                <w:spacing w:val="-2"/>
                <w:szCs w:val="24"/>
              </w:rPr>
              <w:t>has created a</w:t>
            </w:r>
            <w:r w:rsidR="00F44BCE" w:rsidRPr="00C6275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4D6803" w:rsidRPr="00C6275A">
              <w:rPr>
                <w:rFonts w:ascii="Times New Roman" w:hAnsi="Times New Roman"/>
                <w:spacing w:val="-2"/>
                <w:szCs w:val="24"/>
              </w:rPr>
              <w:t xml:space="preserve">GWUDISW 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>screening guidance</w:t>
            </w:r>
            <w:r>
              <w:rPr>
                <w:rFonts w:ascii="Times New Roman" w:hAnsi="Times New Roman"/>
                <w:spacing w:val="-2"/>
                <w:szCs w:val="24"/>
              </w:rPr>
              <w:t>;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it may be 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accessed </w:t>
            </w:r>
            <w:r>
              <w:rPr>
                <w:rFonts w:ascii="Times New Roman" w:hAnsi="Times New Roman"/>
                <w:spacing w:val="-2"/>
                <w:szCs w:val="24"/>
              </w:rPr>
              <w:t>from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 the </w:t>
            </w:r>
            <w:r w:rsidR="003B2984" w:rsidRPr="003B2984">
              <w:rPr>
                <w:rFonts w:ascii="Times New Roman" w:hAnsi="Times New Roman"/>
                <w:spacing w:val="-2"/>
                <w:szCs w:val="24"/>
              </w:rPr>
              <w:t xml:space="preserve">checklist table </w:t>
            </w:r>
            <w:r w:rsidR="003B2984">
              <w:rPr>
                <w:rFonts w:ascii="Times New Roman" w:hAnsi="Times New Roman"/>
                <w:spacing w:val="-2"/>
                <w:szCs w:val="24"/>
              </w:rPr>
              <w:t>(</w:t>
            </w:r>
            <w:r w:rsidR="003B2984" w:rsidRPr="00502592">
              <w:rPr>
                <w:rFonts w:ascii="Times New Roman" w:hAnsi="Times New Roman"/>
                <w:spacing w:val="-2"/>
                <w:szCs w:val="24"/>
              </w:rPr>
              <w:t>under Checklist 3.1a</w:t>
            </w:r>
            <w:r w:rsidR="003B2984">
              <w:rPr>
                <w:rFonts w:ascii="Times New Roman" w:hAnsi="Times New Roman"/>
                <w:spacing w:val="-2"/>
                <w:szCs w:val="24"/>
              </w:rPr>
              <w:t>)</w:t>
            </w:r>
            <w:r w:rsidR="003B2984" w:rsidRPr="003B2984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3B2984" w:rsidRPr="003B2984">
              <w:rPr>
                <w:rFonts w:ascii="Times New Roman" w:hAnsi="Times New Roman"/>
                <w:spacing w:val="-2"/>
                <w:szCs w:val="24"/>
              </w:rPr>
              <w:t>on DEC’s website</w:t>
            </w:r>
            <w:r w:rsidR="003B2984">
              <w:rPr>
                <w:rFonts w:ascii="Times New Roman" w:hAnsi="Times New Roman"/>
                <w:spacing w:val="-2"/>
                <w:szCs w:val="24"/>
              </w:rPr>
              <w:t xml:space="preserve"> at </w:t>
            </w:r>
            <w:hyperlink r:id="rId9" w:history="1">
              <w:r w:rsidR="003B2984" w:rsidRPr="003B2984">
                <w:rPr>
                  <w:rFonts w:ascii="Times New Roman" w:hAnsi="Times New Roman"/>
                  <w:spacing w:val="-2"/>
                  <w:szCs w:val="24"/>
                </w:rPr>
                <w:t>http://dec</w:t>
              </w:r>
              <w:r w:rsidR="003B2984" w:rsidRPr="003B2984">
                <w:rPr>
                  <w:rFonts w:ascii="Times New Roman" w:hAnsi="Times New Roman"/>
                  <w:spacing w:val="-2"/>
                  <w:szCs w:val="24"/>
                </w:rPr>
                <w:t>.</w:t>
              </w:r>
              <w:r w:rsidR="003B2984" w:rsidRPr="003B2984">
                <w:rPr>
                  <w:rFonts w:ascii="Times New Roman" w:hAnsi="Times New Roman"/>
                  <w:spacing w:val="-2"/>
                  <w:szCs w:val="24"/>
                </w:rPr>
                <w:t>alaska.gov/eh/dw/engineering/plan-review-checklist/</w:t>
              </w:r>
            </w:hyperlink>
            <w:r>
              <w:rPr>
                <w:rFonts w:ascii="Times New Roman" w:hAnsi="Times New Roman"/>
                <w:spacing w:val="-2"/>
                <w:szCs w:val="24"/>
              </w:rPr>
              <w:t>. This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 is an internal 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 xml:space="preserve">DEC 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document </w:t>
            </w:r>
            <w:r>
              <w:rPr>
                <w:rFonts w:ascii="Times New Roman" w:hAnsi="Times New Roman"/>
                <w:spacing w:val="-2"/>
                <w:szCs w:val="24"/>
              </w:rPr>
              <w:t>explaining how DEC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E562E9" w:rsidRPr="00C6275A">
              <w:rPr>
                <w:rFonts w:ascii="Times New Roman" w:hAnsi="Times New Roman"/>
                <w:spacing w:val="-2"/>
                <w:szCs w:val="24"/>
              </w:rPr>
              <w:t>evaluate</w:t>
            </w:r>
            <w:r>
              <w:rPr>
                <w:rFonts w:ascii="Times New Roman" w:hAnsi="Times New Roman"/>
                <w:spacing w:val="-2"/>
                <w:szCs w:val="24"/>
              </w:rPr>
              <w:t>s</w:t>
            </w:r>
            <w:r w:rsidR="00E562E9" w:rsidRPr="00C6275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D952D4" w:rsidRPr="00C6275A">
              <w:rPr>
                <w:rFonts w:ascii="Times New Roman" w:hAnsi="Times New Roman"/>
                <w:spacing w:val="-2"/>
                <w:szCs w:val="24"/>
              </w:rPr>
              <w:t xml:space="preserve">the information </w:t>
            </w:r>
            <w:r w:rsidRPr="00C6275A">
              <w:rPr>
                <w:rFonts w:ascii="Times New Roman" w:hAnsi="Times New Roman"/>
                <w:spacing w:val="-2"/>
                <w:szCs w:val="24"/>
              </w:rPr>
              <w:t xml:space="preserve">provided </w:t>
            </w:r>
            <w:r w:rsidR="00E562E9" w:rsidRPr="00C6275A">
              <w:rPr>
                <w:rFonts w:ascii="Times New Roman" w:hAnsi="Times New Roman"/>
                <w:spacing w:val="-2"/>
                <w:szCs w:val="24"/>
              </w:rPr>
              <w:t>in Checklist 3.1a</w:t>
            </w:r>
            <w:r w:rsidR="00D952D4" w:rsidRPr="00E75457">
              <w:rPr>
                <w:rFonts w:ascii="Times New Roman" w:hAnsi="Times New Roman"/>
                <w:spacing w:val="-2"/>
                <w:szCs w:val="24"/>
              </w:rPr>
              <w:t xml:space="preserve">. </w:t>
            </w:r>
            <w:r w:rsidR="00E562E9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>Th</w:t>
            </w:r>
            <w:r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 xml:space="preserve">is guidance </w:t>
            </w:r>
            <w:r w:rsidR="00E562E9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 xml:space="preserve">document should </w:t>
            </w:r>
            <w:r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>not</w:t>
            </w:r>
            <w:r w:rsidR="00E562E9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 xml:space="preserve"> be used </w:t>
            </w:r>
            <w:r w:rsidR="00D952D4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 xml:space="preserve">in lieu of </w:t>
            </w:r>
            <w:r w:rsidR="00E562E9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>C</w:t>
            </w:r>
            <w:r w:rsidR="00D952D4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>hecklist 3.1a</w:t>
            </w:r>
            <w:r w:rsidR="00E562E9" w:rsidRPr="00502592">
              <w:rPr>
                <w:rFonts w:ascii="Times New Roman" w:hAnsi="Times New Roman"/>
                <w:spacing w:val="-2"/>
                <w:szCs w:val="24"/>
                <w:u w:val="single"/>
              </w:rPr>
              <w:t>.</w:t>
            </w:r>
            <w:r w:rsidR="00E562E9" w:rsidRPr="00C6275A">
              <w:rPr>
                <w:rFonts w:ascii="Times New Roman" w:hAnsi="Times New Roman"/>
                <w:spacing w:val="-2"/>
                <w:szCs w:val="24"/>
              </w:rPr>
              <w:t xml:space="preserve"> Contact a local </w:t>
            </w:r>
            <w:r w:rsidR="00E75457">
              <w:rPr>
                <w:rFonts w:ascii="Times New Roman" w:hAnsi="Times New Roman"/>
                <w:spacing w:val="-2"/>
                <w:szCs w:val="24"/>
              </w:rPr>
              <w:t xml:space="preserve">DEC </w:t>
            </w:r>
            <w:r w:rsidR="00E562E9" w:rsidRPr="00C6275A">
              <w:rPr>
                <w:rFonts w:ascii="Times New Roman" w:hAnsi="Times New Roman"/>
                <w:spacing w:val="-2"/>
                <w:szCs w:val="24"/>
              </w:rPr>
              <w:t>Drinking Water Program engineer if further information is needed on how to use the DEC GWUDISW Screening Guidance.</w:t>
            </w:r>
          </w:p>
          <w:p w14:paraId="2A999CF4" w14:textId="77777777" w:rsidR="00E81556" w:rsidRDefault="00E81556" w:rsidP="00E81556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b/>
                <w:szCs w:val="24"/>
              </w:rPr>
            </w:pPr>
            <w:r w:rsidRPr="00C536CF">
              <w:rPr>
                <w:rFonts w:ascii="Times New Roman" w:hAnsi="Times New Roman"/>
                <w:szCs w:val="24"/>
              </w:rPr>
              <w:t>If the existing information does not result in a conclusive groundwater determination, then in the interest of protecting public health, treatment may be required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C536CF">
              <w:rPr>
                <w:rFonts w:ascii="Times New Roman" w:hAnsi="Times New Roman"/>
                <w:szCs w:val="24"/>
              </w:rPr>
              <w:t>The Drinking Water</w:t>
            </w:r>
            <w:r w:rsidRPr="00C536C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536CF">
              <w:rPr>
                <w:rFonts w:ascii="Times New Roman" w:hAnsi="Times New Roman"/>
                <w:szCs w:val="24"/>
              </w:rPr>
              <w:t>Program will work with the system on any proposed source improvements or advanced studies that would be necessary to complete a source determination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C536CF">
              <w:rPr>
                <w:rFonts w:ascii="Times New Roman" w:hAnsi="Times New Roman"/>
                <w:b/>
                <w:szCs w:val="24"/>
              </w:rPr>
              <w:t>Plans for source modifications or advanced studies MUST be approved by the Drinking Water Program before implementation.</w:t>
            </w:r>
          </w:p>
          <w:p w14:paraId="68A0F604" w14:textId="43218874" w:rsidR="00373762" w:rsidRPr="00EE576A" w:rsidRDefault="00373762" w:rsidP="005554E0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EE576A">
              <w:rPr>
                <w:rFonts w:ascii="Times New Roman" w:hAnsi="Times New Roman"/>
                <w:b/>
                <w:szCs w:val="24"/>
              </w:rPr>
              <w:t>Note:</w:t>
            </w:r>
            <w:r w:rsidRPr="00EE576A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5554E0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EE576A">
              <w:rPr>
                <w:rFonts w:ascii="Times New Roman" w:hAnsi="Times New Roman"/>
                <w:szCs w:val="24"/>
              </w:rPr>
              <w:t xml:space="preserve">include where in the submittal </w:t>
            </w:r>
            <w:r w:rsidR="005554E0">
              <w:rPr>
                <w:rFonts w:ascii="Times New Roman" w:hAnsi="Times New Roman"/>
                <w:szCs w:val="24"/>
              </w:rPr>
              <w:t>detailed</w:t>
            </w:r>
            <w:r w:rsidR="005554E0" w:rsidRPr="00EE576A">
              <w:rPr>
                <w:rFonts w:ascii="Times New Roman" w:hAnsi="Times New Roman"/>
                <w:szCs w:val="24"/>
              </w:rPr>
              <w:t xml:space="preserve"> </w:t>
            </w:r>
            <w:r w:rsidRPr="00EE576A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EE576A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Pr="00EE576A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C60194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C60194" w:rsidRPr="00EE576A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EE576A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C60194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C60194" w:rsidRPr="00EE576A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EE576A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14:paraId="792AC0F1" w14:textId="77777777" w:rsidR="003B3B47" w:rsidRPr="00232B7D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232B7D" w14:paraId="4E307290" w14:textId="77777777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838DDE7" w14:textId="77777777" w:rsidR="003B3B47" w:rsidRPr="00232B7D" w:rsidRDefault="00DB48FE" w:rsidP="0035032A">
            <w:pPr>
              <w:rPr>
                <w:rFonts w:cs="Arial"/>
                <w:b/>
                <w:szCs w:val="24"/>
              </w:rPr>
            </w:pPr>
            <w:r w:rsidRPr="00232B7D">
              <w:rPr>
                <w:rFonts w:cs="Arial"/>
                <w:b/>
                <w:szCs w:val="24"/>
              </w:rPr>
              <w:t xml:space="preserve">Submittal </w:t>
            </w:r>
            <w:r w:rsidR="0035032A">
              <w:rPr>
                <w:rFonts w:cs="Arial"/>
                <w:b/>
                <w:szCs w:val="24"/>
              </w:rPr>
              <w:t>Considerations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8A5DD88" w14:textId="77777777" w:rsidR="003B3B47" w:rsidRPr="00232B7D" w:rsidRDefault="003B3B47" w:rsidP="0008552E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232B7D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232B7D" w14:paraId="2E0418FB" w14:textId="77777777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14:paraId="33A7D515" w14:textId="77777777" w:rsidR="0008552E" w:rsidRPr="00232B7D" w:rsidRDefault="0008552E" w:rsidP="0008552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8A64724" w14:textId="77777777" w:rsidR="0008552E" w:rsidRPr="00232B7D" w:rsidRDefault="0008552E" w:rsidP="0008552E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0BF3138B" w14:textId="77777777" w:rsidTr="0008552E">
        <w:tc>
          <w:tcPr>
            <w:tcW w:w="8928" w:type="dxa"/>
          </w:tcPr>
          <w:p w14:paraId="6E3F140C" w14:textId="6011B3E7" w:rsidR="00BB30F1" w:rsidRPr="009B4443" w:rsidRDefault="00FD65D3" w:rsidP="0038429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B7356A">
              <w:rPr>
                <w:rFonts w:ascii="Times New Roman" w:hAnsi="Times New Roman"/>
                <w:b/>
              </w:rPr>
              <w:t>Source Construction</w:t>
            </w:r>
            <w:r>
              <w:rPr>
                <w:rFonts w:ascii="Times New Roman" w:hAnsi="Times New Roman"/>
                <w:b/>
              </w:rPr>
              <w:t xml:space="preserve"> and Current Condition</w:t>
            </w:r>
            <w:r w:rsidRPr="00B7356A">
              <w:rPr>
                <w:rFonts w:ascii="Times New Roman" w:hAnsi="Times New Roman"/>
                <w:b/>
              </w:rPr>
              <w:t>:</w:t>
            </w:r>
            <w:r w:rsidRPr="00B7356A">
              <w:rPr>
                <w:rFonts w:ascii="Times New Roman" w:hAnsi="Times New Roman"/>
              </w:rPr>
              <w:t xml:space="preserve">  </w:t>
            </w:r>
            <w:r w:rsidR="00975218">
              <w:rPr>
                <w:rFonts w:ascii="Times New Roman" w:hAnsi="Times New Roman"/>
              </w:rPr>
              <w:t xml:space="preserve">Does the submittal include </w:t>
            </w:r>
            <w:r>
              <w:rPr>
                <w:rFonts w:ascii="Times New Roman" w:hAnsi="Times New Roman"/>
              </w:rPr>
              <w:t>information abo</w:t>
            </w:r>
            <w:r w:rsidRPr="00D547CE">
              <w:rPr>
                <w:rFonts w:ascii="Times New Roman" w:hAnsi="Times New Roman"/>
              </w:rPr>
              <w:t xml:space="preserve">ut the </w:t>
            </w:r>
            <w:r>
              <w:rPr>
                <w:rFonts w:ascii="Times New Roman" w:hAnsi="Times New Roman"/>
              </w:rPr>
              <w:t>construction of the source</w:t>
            </w:r>
            <w:r w:rsidRPr="00D547CE">
              <w:rPr>
                <w:rFonts w:ascii="Times New Roman" w:hAnsi="Times New Roman"/>
              </w:rPr>
              <w:t xml:space="preserve">, such as a well log, </w:t>
            </w:r>
            <w:r>
              <w:rPr>
                <w:rFonts w:ascii="Times New Roman" w:hAnsi="Times New Roman"/>
              </w:rPr>
              <w:t xml:space="preserve">aquifer test or well yield results, construction </w:t>
            </w:r>
            <w:r w:rsidRPr="00D547CE">
              <w:rPr>
                <w:rFonts w:ascii="Times New Roman" w:eastAsia="Calibri" w:hAnsi="Times New Roman"/>
                <w:szCs w:val="22"/>
              </w:rPr>
              <w:t>drawings, photographs, etc</w:t>
            </w:r>
            <w:r w:rsidR="00F92AE9">
              <w:rPr>
                <w:rFonts w:ascii="Times New Roman" w:eastAsia="Calibri" w:hAnsi="Times New Roman"/>
                <w:szCs w:val="22"/>
              </w:rPr>
              <w:t xml:space="preserve">? </w:t>
            </w:r>
            <w:r>
              <w:rPr>
                <w:rFonts w:ascii="Times New Roman" w:eastAsia="Calibri" w:hAnsi="Times New Roman"/>
                <w:szCs w:val="22"/>
              </w:rPr>
              <w:t>D</w:t>
            </w:r>
            <w:r w:rsidR="00975218">
              <w:rPr>
                <w:rFonts w:ascii="Times New Roman" w:eastAsia="Calibri" w:hAnsi="Times New Roman"/>
                <w:szCs w:val="22"/>
              </w:rPr>
              <w:t>oes the d</w:t>
            </w:r>
            <w:r>
              <w:rPr>
                <w:rFonts w:ascii="Times New Roman" w:eastAsia="Calibri" w:hAnsi="Times New Roman"/>
                <w:szCs w:val="22"/>
              </w:rPr>
              <w:t>iscuss</w:t>
            </w:r>
            <w:r w:rsidR="00975218">
              <w:rPr>
                <w:rFonts w:ascii="Times New Roman" w:eastAsia="Calibri" w:hAnsi="Times New Roman"/>
                <w:szCs w:val="22"/>
              </w:rPr>
              <w:t>ion of</w:t>
            </w:r>
            <w:r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BC2806">
              <w:rPr>
                <w:rFonts w:ascii="Times New Roman" w:eastAsia="Calibri" w:hAnsi="Times New Roman"/>
                <w:szCs w:val="22"/>
              </w:rPr>
              <w:t xml:space="preserve">the source existing </w:t>
            </w:r>
            <w:r>
              <w:rPr>
                <w:rFonts w:ascii="Times New Roman" w:eastAsia="Calibri" w:hAnsi="Times New Roman"/>
                <w:szCs w:val="22"/>
              </w:rPr>
              <w:t>condition</w:t>
            </w:r>
            <w:r w:rsidR="00BC2806">
              <w:rPr>
                <w:rFonts w:ascii="Times New Roman" w:eastAsia="Calibri" w:hAnsi="Times New Roman"/>
                <w:szCs w:val="22"/>
              </w:rPr>
              <w:t>s</w:t>
            </w:r>
            <w:r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975218">
              <w:rPr>
                <w:rFonts w:ascii="Times New Roman" w:eastAsia="Calibri" w:hAnsi="Times New Roman"/>
                <w:szCs w:val="22"/>
              </w:rPr>
              <w:t xml:space="preserve">include </w:t>
            </w:r>
            <w:r>
              <w:rPr>
                <w:rFonts w:ascii="Times New Roman" w:eastAsia="Calibri" w:hAnsi="Times New Roman"/>
                <w:szCs w:val="22"/>
              </w:rPr>
              <w:t xml:space="preserve">whether </w:t>
            </w:r>
            <w:r w:rsidRPr="00B7356A">
              <w:rPr>
                <w:rFonts w:ascii="Times New Roman" w:hAnsi="Times New Roman"/>
              </w:rPr>
              <w:t>the source construction</w:t>
            </w:r>
            <w:r>
              <w:rPr>
                <w:rFonts w:ascii="Times New Roman" w:hAnsi="Times New Roman"/>
              </w:rPr>
              <w:t xml:space="preserve"> complies with 18 AAC </w:t>
            </w:r>
            <w:r w:rsidRPr="00B7356A">
              <w:rPr>
                <w:rFonts w:ascii="Times New Roman" w:hAnsi="Times New Roman"/>
              </w:rPr>
              <w:t xml:space="preserve">80.015 and </w:t>
            </w:r>
            <w:r>
              <w:rPr>
                <w:rFonts w:ascii="Times New Roman" w:hAnsi="Times New Roman"/>
              </w:rPr>
              <w:t xml:space="preserve">if it is </w:t>
            </w:r>
            <w:r w:rsidRPr="00B7356A">
              <w:rPr>
                <w:rFonts w:ascii="Times New Roman" w:hAnsi="Times New Roman"/>
              </w:rPr>
              <w:t xml:space="preserve">adequately </w:t>
            </w:r>
            <w:r>
              <w:rPr>
                <w:rFonts w:ascii="Times New Roman" w:hAnsi="Times New Roman"/>
              </w:rPr>
              <w:t>protected from surface runoff</w:t>
            </w:r>
            <w:r w:rsidR="00F92AE9">
              <w:rPr>
                <w:rFonts w:ascii="Times New Roman" w:hAnsi="Times New Roman"/>
              </w:rPr>
              <w:t xml:space="preserve">? </w:t>
            </w:r>
            <w:r>
              <w:rPr>
                <w:rFonts w:ascii="Times New Roman" w:eastAsia="Calibri" w:hAnsi="Times New Roman"/>
                <w:szCs w:val="22"/>
              </w:rPr>
              <w:t>Have any modifications been made since</w:t>
            </w:r>
            <w:r w:rsidR="00975218">
              <w:rPr>
                <w:rFonts w:ascii="Times New Roman" w:eastAsia="Calibri" w:hAnsi="Times New Roman"/>
                <w:szCs w:val="22"/>
              </w:rPr>
              <w:t xml:space="preserve"> the</w:t>
            </w:r>
            <w:r>
              <w:rPr>
                <w:rFonts w:ascii="Times New Roman" w:eastAsia="Calibri" w:hAnsi="Times New Roman"/>
                <w:szCs w:val="22"/>
              </w:rPr>
              <w:t xml:space="preserve"> original construction?</w:t>
            </w:r>
          </w:p>
        </w:tc>
        <w:tc>
          <w:tcPr>
            <w:tcW w:w="1980" w:type="dxa"/>
          </w:tcPr>
          <w:p w14:paraId="04F0F96A" w14:textId="77777777" w:rsidR="00FD65D3" w:rsidRPr="00FD65D3" w:rsidRDefault="00FD65D3" w:rsidP="00FD65D3">
            <w:pPr>
              <w:keepNext/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FD65D3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80.015</w:t>
            </w:r>
          </w:p>
          <w:p w14:paraId="2B9CFE19" w14:textId="77777777" w:rsidR="00FD65D3" w:rsidRPr="00FD65D3" w:rsidRDefault="007C4821" w:rsidP="00FD65D3">
            <w:pPr>
              <w:keepNext/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FD65D3">
              <w:rPr>
                <w:rFonts w:ascii="Times New Roman" w:hAnsi="Times New Roman"/>
                <w:i/>
                <w:iCs/>
                <w:color w:val="0000FF"/>
                <w:sz w:val="20"/>
              </w:rPr>
              <w:t xml:space="preserve">18 AAC </w:t>
            </w:r>
            <w:r w:rsidR="00FD65D3" w:rsidRPr="00FD65D3">
              <w:rPr>
                <w:rFonts w:ascii="Times New Roman" w:hAnsi="Times New Roman"/>
                <w:i/>
                <w:iCs/>
                <w:color w:val="0000FF"/>
                <w:sz w:val="20"/>
              </w:rPr>
              <w:t>80.605(c)(1)(A)</w:t>
            </w:r>
          </w:p>
          <w:p w14:paraId="40CCCD77" w14:textId="77777777" w:rsidR="00BB30F1" w:rsidRPr="00232B7D" w:rsidRDefault="007C4821" w:rsidP="00FD65D3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FD65D3">
              <w:rPr>
                <w:rFonts w:ascii="Times New Roman" w:hAnsi="Times New Roman"/>
                <w:i/>
                <w:iCs/>
                <w:color w:val="0000FF"/>
                <w:sz w:val="20"/>
              </w:rPr>
              <w:t xml:space="preserve">18 AAC 80.605 </w:t>
            </w:r>
            <w:r w:rsidR="00FD65D3" w:rsidRPr="00FD65D3">
              <w:rPr>
                <w:rFonts w:ascii="Times New Roman" w:hAnsi="Times New Roman"/>
                <w:i/>
                <w:iCs/>
                <w:color w:val="0000FF"/>
                <w:sz w:val="20"/>
              </w:rPr>
              <w:t>(c)(2)</w:t>
            </w:r>
          </w:p>
        </w:tc>
      </w:tr>
      <w:tr w:rsidR="00896348" w:rsidRPr="00232B7D" w14:paraId="5A10C070" w14:textId="77777777" w:rsidTr="00025E30">
        <w:tc>
          <w:tcPr>
            <w:tcW w:w="8928" w:type="dxa"/>
          </w:tcPr>
          <w:p w14:paraId="07416FA6" w14:textId="77777777" w:rsidR="00896348" w:rsidRPr="00232B7D" w:rsidRDefault="000A7354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0" w:name="_GoBack"/>
            <w:bookmarkEnd w:id="0"/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464F6F6" w14:textId="77777777" w:rsidR="00025E30" w:rsidRPr="00232B7D" w:rsidRDefault="00025E30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60633C64" w14:textId="77777777" w:rsidR="00896348" w:rsidRPr="00232B7D" w:rsidRDefault="00896348" w:rsidP="00896348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BB30F1" w:rsidRPr="00232B7D" w14:paraId="7911905B" w14:textId="77777777" w:rsidTr="00025E30">
        <w:tc>
          <w:tcPr>
            <w:tcW w:w="8928" w:type="dxa"/>
          </w:tcPr>
          <w:p w14:paraId="4FB3690B" w14:textId="151E6A22" w:rsidR="00BB30F1" w:rsidRPr="009D3353" w:rsidRDefault="00830CC8" w:rsidP="00DC31EC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9D3353">
              <w:rPr>
                <w:rFonts w:ascii="Times New Roman" w:hAnsi="Times New Roman"/>
                <w:b/>
              </w:rPr>
              <w:t>Surface Water</w:t>
            </w:r>
            <w:r w:rsidR="001D4504" w:rsidRPr="009D3353">
              <w:rPr>
                <w:rFonts w:ascii="Times New Roman" w:hAnsi="Times New Roman"/>
                <w:b/>
              </w:rPr>
              <w:t xml:space="preserve"> Proximity</w:t>
            </w:r>
            <w:r w:rsidRPr="009D3353">
              <w:rPr>
                <w:rFonts w:ascii="Times New Roman" w:hAnsi="Times New Roman"/>
                <w:b/>
              </w:rPr>
              <w:t>:</w:t>
            </w:r>
            <w:r w:rsidRPr="009D3353">
              <w:rPr>
                <w:rFonts w:ascii="Times New Roman" w:hAnsi="Times New Roman"/>
              </w:rPr>
              <w:t xml:space="preserve">  </w:t>
            </w:r>
            <w:r w:rsidR="00975218" w:rsidRPr="00344A51">
              <w:rPr>
                <w:rFonts w:ascii="Times New Roman" w:eastAsia="Calibri" w:hAnsi="Times New Roman"/>
                <w:spacing w:val="-2"/>
                <w:szCs w:val="22"/>
              </w:rPr>
              <w:t>Does the</w:t>
            </w:r>
            <w:r w:rsidRPr="00344A51">
              <w:rPr>
                <w:rFonts w:ascii="Times New Roman" w:eastAsia="Calibri" w:hAnsi="Times New Roman"/>
                <w:spacing w:val="-2"/>
                <w:szCs w:val="22"/>
              </w:rPr>
              <w:t xml:space="preserve"> </w:t>
            </w:r>
            <w:r w:rsidRPr="00344A51">
              <w:rPr>
                <w:rFonts w:ascii="Times New Roman" w:hAnsi="Times New Roman"/>
                <w:spacing w:val="-2"/>
              </w:rPr>
              <w:t xml:space="preserve">site plan show the location of the source and the </w:t>
            </w:r>
            <w:r w:rsidRPr="00344A51">
              <w:rPr>
                <w:rFonts w:ascii="Times New Roman" w:hAnsi="Times New Roman"/>
                <w:spacing w:val="-4"/>
              </w:rPr>
              <w:t>horizontal distance from all surface waters within 500 feet regardless of property lines or</w:t>
            </w:r>
            <w:r w:rsidRPr="009D3353">
              <w:rPr>
                <w:rFonts w:ascii="Times New Roman" w:hAnsi="Times New Roman"/>
              </w:rPr>
              <w:t xml:space="preserve"> </w:t>
            </w:r>
            <w:r w:rsidRPr="00344A51">
              <w:rPr>
                <w:rFonts w:ascii="Times New Roman" w:hAnsi="Times New Roman"/>
                <w:spacing w:val="-4"/>
              </w:rPr>
              <w:t>ownership</w:t>
            </w:r>
            <w:r w:rsidR="00F92AE9">
              <w:rPr>
                <w:rFonts w:ascii="Times New Roman" w:hAnsi="Times New Roman"/>
                <w:spacing w:val="-4"/>
              </w:rPr>
              <w:t xml:space="preserve">? </w:t>
            </w:r>
            <w:r w:rsidR="00975218" w:rsidRPr="00344A51">
              <w:rPr>
                <w:rFonts w:ascii="Times New Roman" w:hAnsi="Times New Roman"/>
                <w:spacing w:val="-4"/>
              </w:rPr>
              <w:t xml:space="preserve">What is </w:t>
            </w:r>
            <w:r w:rsidRPr="00344A51">
              <w:rPr>
                <w:rFonts w:ascii="Times New Roman" w:hAnsi="Times New Roman"/>
                <w:spacing w:val="-4"/>
              </w:rPr>
              <w:t xml:space="preserve">the </w:t>
            </w:r>
            <w:r w:rsidR="001D4504" w:rsidRPr="009D3353">
              <w:rPr>
                <w:rFonts w:ascii="Times New Roman" w:hAnsi="Times New Roman"/>
                <w:spacing w:val="-4"/>
              </w:rPr>
              <w:t xml:space="preserve">flooding </w:t>
            </w:r>
            <w:r w:rsidRPr="00344A51">
              <w:rPr>
                <w:rFonts w:ascii="Times New Roman" w:hAnsi="Times New Roman"/>
                <w:spacing w:val="-4"/>
              </w:rPr>
              <w:t>risk</w:t>
            </w:r>
            <w:r w:rsidR="00F92AE9">
              <w:rPr>
                <w:rFonts w:ascii="Times New Roman" w:hAnsi="Times New Roman"/>
                <w:spacing w:val="-4"/>
              </w:rPr>
              <w:t xml:space="preserve">? </w:t>
            </w:r>
            <w:r w:rsidR="00DC31EC">
              <w:rPr>
                <w:rFonts w:ascii="Times New Roman" w:hAnsi="Times New Roman"/>
                <w:spacing w:val="-4"/>
              </w:rPr>
              <w:t>Provide</w:t>
            </w:r>
            <w:r w:rsidR="00975218" w:rsidRPr="00344A51">
              <w:rPr>
                <w:rFonts w:ascii="Times New Roman" w:hAnsi="Times New Roman"/>
                <w:spacing w:val="-4"/>
              </w:rPr>
              <w:t xml:space="preserve"> photographs </w:t>
            </w:r>
            <w:r w:rsidR="00DC31EC">
              <w:rPr>
                <w:rFonts w:ascii="Times New Roman" w:hAnsi="Times New Roman"/>
                <w:spacing w:val="-4"/>
              </w:rPr>
              <w:t>with descriptions</w:t>
            </w:r>
            <w:r w:rsidRPr="00344A51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980" w:type="dxa"/>
          </w:tcPr>
          <w:p w14:paraId="30D1BB77" w14:textId="77777777" w:rsidR="00BB30F1" w:rsidRPr="00066FED" w:rsidRDefault="009B4443" w:rsidP="003D4264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  <w:highlight w:val="yellow"/>
              </w:rPr>
            </w:pPr>
            <w:r w:rsidRPr="009B4443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80.605(c)(1)(A)</w:t>
            </w:r>
          </w:p>
        </w:tc>
      </w:tr>
      <w:tr w:rsidR="003B3B47" w:rsidRPr="00232B7D" w14:paraId="3ADC0EC2" w14:textId="77777777" w:rsidTr="00025E30">
        <w:tc>
          <w:tcPr>
            <w:tcW w:w="8928" w:type="dxa"/>
          </w:tcPr>
          <w:p w14:paraId="31DBE1E1" w14:textId="77777777"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1"/>
          </w:p>
          <w:p w14:paraId="5B754117" w14:textId="77777777"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C4EECB7" w14:textId="77777777"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E0302E" w:rsidRPr="00232B7D" w14:paraId="435B58DC" w14:textId="77777777" w:rsidTr="00E0302E">
        <w:tc>
          <w:tcPr>
            <w:tcW w:w="8928" w:type="dxa"/>
          </w:tcPr>
          <w:p w14:paraId="272EFFFF" w14:textId="5E1F0B5D" w:rsidR="00E0302E" w:rsidRPr="00232B7D" w:rsidRDefault="00830CC8" w:rsidP="00EE576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173F16">
              <w:rPr>
                <w:rFonts w:ascii="Times New Roman" w:hAnsi="Times New Roman"/>
                <w:b/>
              </w:rPr>
              <w:t>Aquifer Characteristics</w:t>
            </w:r>
            <w:r w:rsidRPr="00B7356A">
              <w:rPr>
                <w:rFonts w:ascii="Times New Roman" w:hAnsi="Times New Roman"/>
                <w:b/>
              </w:rPr>
              <w:t>:</w:t>
            </w:r>
            <w:r w:rsidRPr="00B7356A">
              <w:rPr>
                <w:rFonts w:ascii="Times New Roman" w:hAnsi="Times New Roman"/>
              </w:rPr>
              <w:t xml:space="preserve">  </w:t>
            </w:r>
            <w:r w:rsidR="00975218">
              <w:rPr>
                <w:rFonts w:ascii="Times New Roman" w:hAnsi="Times New Roman"/>
              </w:rPr>
              <w:t xml:space="preserve">What is </w:t>
            </w:r>
            <w:r>
              <w:rPr>
                <w:rFonts w:ascii="Times New Roman" w:hAnsi="Times New Roman"/>
              </w:rPr>
              <w:t xml:space="preserve">the </w:t>
            </w:r>
            <w:r w:rsidRPr="00173F16">
              <w:rPr>
                <w:rFonts w:ascii="Times New Roman" w:hAnsi="Times New Roman"/>
              </w:rPr>
              <w:t xml:space="preserve">thickness and </w:t>
            </w:r>
            <w:r>
              <w:rPr>
                <w:rFonts w:ascii="Times New Roman" w:hAnsi="Times New Roman"/>
              </w:rPr>
              <w:t xml:space="preserve">lateral </w:t>
            </w:r>
            <w:r w:rsidRPr="00173F16">
              <w:rPr>
                <w:rFonts w:ascii="Times New Roman" w:hAnsi="Times New Roman"/>
              </w:rPr>
              <w:t xml:space="preserve">extent of confining layers, </w:t>
            </w:r>
            <w:r>
              <w:rPr>
                <w:rFonts w:ascii="Times New Roman" w:hAnsi="Times New Roman"/>
              </w:rPr>
              <w:t xml:space="preserve">if </w:t>
            </w:r>
            <w:r w:rsidR="00975218">
              <w:rPr>
                <w:rFonts w:ascii="Times New Roman" w:hAnsi="Times New Roman"/>
              </w:rPr>
              <w:t>any</w:t>
            </w:r>
            <w:r w:rsidR="00F92AE9">
              <w:rPr>
                <w:rFonts w:ascii="Times New Roman" w:hAnsi="Times New Roman"/>
              </w:rPr>
              <w:t xml:space="preserve">? </w:t>
            </w:r>
            <w:r w:rsidR="00975218">
              <w:rPr>
                <w:rFonts w:ascii="Times New Roman" w:hAnsi="Times New Roman"/>
              </w:rPr>
              <w:t xml:space="preserve">What additional </w:t>
            </w:r>
            <w:r>
              <w:rPr>
                <w:rFonts w:ascii="Times New Roman" w:hAnsi="Times New Roman"/>
              </w:rPr>
              <w:t xml:space="preserve">existing information </w:t>
            </w:r>
            <w:r w:rsidR="00975218">
              <w:rPr>
                <w:rFonts w:ascii="Times New Roman" w:hAnsi="Times New Roman"/>
              </w:rPr>
              <w:t xml:space="preserve">is provided </w:t>
            </w:r>
            <w:r>
              <w:rPr>
                <w:rFonts w:ascii="Times New Roman" w:hAnsi="Times New Roman"/>
              </w:rPr>
              <w:t xml:space="preserve">that may be useful in this evaluation </w:t>
            </w:r>
            <w:r w:rsidRPr="00173F16">
              <w:rPr>
                <w:rFonts w:ascii="Times New Roman" w:hAnsi="Times New Roman"/>
              </w:rPr>
              <w:t>such as proximal well logs or hydrogeological assessments</w:t>
            </w:r>
            <w:r w:rsidR="0097521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511F931B" w14:textId="77777777" w:rsidR="00E0302E" w:rsidRPr="00232B7D" w:rsidRDefault="00830CC8" w:rsidP="003D4264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B4443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</w:t>
            </w:r>
            <w:r w:rsidRPr="00173F16">
              <w:rPr>
                <w:rFonts w:ascii="Times New Roman" w:hAnsi="Times New Roman"/>
                <w:i/>
                <w:color w:val="0000FF"/>
                <w:sz w:val="20"/>
              </w:rPr>
              <w:t>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2</w:t>
            </w:r>
            <w:r w:rsidRPr="00173F16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(C)</w:t>
            </w:r>
          </w:p>
        </w:tc>
      </w:tr>
      <w:tr w:rsidR="00E0302E" w:rsidRPr="00232B7D" w14:paraId="09DDCD5F" w14:textId="77777777" w:rsidTr="00E0302E">
        <w:tc>
          <w:tcPr>
            <w:tcW w:w="8928" w:type="dxa"/>
          </w:tcPr>
          <w:p w14:paraId="226CD8E6" w14:textId="77777777" w:rsidR="00E0302E" w:rsidRPr="00232B7D" w:rsidRDefault="000A7354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4C9B563" w14:textId="77777777" w:rsidR="00E0302E" w:rsidRPr="00232B7D" w:rsidRDefault="00E0302E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09407BE6" w14:textId="77777777" w:rsidR="00E0302E" w:rsidRPr="00232B7D" w:rsidRDefault="00E0302E" w:rsidP="00E0302E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410FCB7D" w14:textId="77777777" w:rsidTr="00025E30">
        <w:tc>
          <w:tcPr>
            <w:tcW w:w="8928" w:type="dxa"/>
          </w:tcPr>
          <w:p w14:paraId="1D1C6C70" w14:textId="7695D860" w:rsidR="00BB30F1" w:rsidRPr="00232B7D" w:rsidRDefault="00830CC8" w:rsidP="00EE576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B7356A">
              <w:rPr>
                <w:rFonts w:ascii="Times New Roman" w:hAnsi="Times New Roman"/>
                <w:b/>
              </w:rPr>
              <w:t xml:space="preserve">Water </w:t>
            </w:r>
            <w:r>
              <w:rPr>
                <w:rFonts w:ascii="Times New Roman" w:hAnsi="Times New Roman"/>
                <w:b/>
              </w:rPr>
              <w:t>Elevations</w:t>
            </w:r>
            <w:r w:rsidRPr="00B7356A">
              <w:rPr>
                <w:rFonts w:ascii="Times New Roman" w:hAnsi="Times New Roman"/>
                <w:b/>
              </w:rPr>
              <w:t>:</w:t>
            </w:r>
            <w:r w:rsidRPr="00B7356A">
              <w:rPr>
                <w:rFonts w:ascii="Times New Roman" w:hAnsi="Times New Roman"/>
              </w:rPr>
              <w:t xml:space="preserve">  W</w:t>
            </w:r>
            <w:r>
              <w:rPr>
                <w:rFonts w:ascii="Times New Roman" w:hAnsi="Times New Roman"/>
              </w:rPr>
              <w:t xml:space="preserve">hat </w:t>
            </w:r>
            <w:r w:rsidRPr="00B7356A">
              <w:rPr>
                <w:rFonts w:ascii="Times New Roman" w:hAnsi="Times New Roman"/>
              </w:rPr>
              <w:t xml:space="preserve">are the </w:t>
            </w:r>
            <w:r>
              <w:rPr>
                <w:rFonts w:ascii="Times New Roman" w:hAnsi="Times New Roman"/>
              </w:rPr>
              <w:t xml:space="preserve">relative elevations of the static water level of the source and the nearby </w:t>
            </w:r>
            <w:r w:rsidRPr="00260A1B">
              <w:rPr>
                <w:rFonts w:ascii="Times New Roman" w:hAnsi="Times New Roman"/>
                <w:szCs w:val="24"/>
              </w:rPr>
              <w:t>surface</w:t>
            </w:r>
            <w:r>
              <w:rPr>
                <w:rFonts w:ascii="Times New Roman" w:hAnsi="Times New Roman"/>
              </w:rPr>
              <w:t xml:space="preserve"> waters</w:t>
            </w:r>
            <w:r w:rsidR="00F92AE9">
              <w:rPr>
                <w:rFonts w:ascii="Times New Roman" w:hAnsi="Times New Roman"/>
              </w:rPr>
              <w:t xml:space="preserve">? </w:t>
            </w:r>
            <w:r w:rsidR="00975218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ow </w:t>
            </w:r>
            <w:r w:rsidR="00975218">
              <w:rPr>
                <w:rFonts w:ascii="Times New Roman" w:hAnsi="Times New Roman"/>
              </w:rPr>
              <w:t xml:space="preserve">were </w:t>
            </w:r>
            <w:r>
              <w:rPr>
                <w:rFonts w:ascii="Times New Roman" w:hAnsi="Times New Roman"/>
              </w:rPr>
              <w:t xml:space="preserve">elevations determined and </w:t>
            </w:r>
            <w:r w:rsidR="00975218">
              <w:rPr>
                <w:rFonts w:ascii="Times New Roman" w:hAnsi="Times New Roman"/>
              </w:rPr>
              <w:t xml:space="preserve">is </w:t>
            </w:r>
            <w:r>
              <w:rPr>
                <w:rFonts w:ascii="Times New Roman" w:hAnsi="Times New Roman"/>
              </w:rPr>
              <w:t xml:space="preserve">any information </w:t>
            </w:r>
            <w:r w:rsidR="00975218">
              <w:rPr>
                <w:rFonts w:ascii="Times New Roman" w:hAnsi="Times New Roman"/>
              </w:rPr>
              <w:t xml:space="preserve">provided </w:t>
            </w:r>
            <w:r>
              <w:rPr>
                <w:rFonts w:ascii="Times New Roman" w:hAnsi="Times New Roman"/>
              </w:rPr>
              <w:t xml:space="preserve">describing significant variations in static water level </w:t>
            </w:r>
            <w:r w:rsidR="00AA60C1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nearby surface water with</w:t>
            </w:r>
            <w:r w:rsidR="003503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pumping, precipitation, and season</w:t>
            </w:r>
            <w:r w:rsidR="00AA60C1">
              <w:rPr>
                <w:rFonts w:ascii="Times New Roman" w:hAnsi="Times New Roman"/>
              </w:rPr>
              <w:t>s</w:t>
            </w:r>
            <w:r w:rsidR="0097521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6678BDA2" w14:textId="77777777" w:rsidR="00BB30F1" w:rsidRPr="00232B7D" w:rsidRDefault="00830CC8" w:rsidP="0087663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173F16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</w:t>
            </w:r>
          </w:p>
        </w:tc>
      </w:tr>
      <w:tr w:rsidR="003B3B47" w:rsidRPr="00232B7D" w14:paraId="5E12600E" w14:textId="77777777" w:rsidTr="00025E30">
        <w:tc>
          <w:tcPr>
            <w:tcW w:w="8928" w:type="dxa"/>
          </w:tcPr>
          <w:p w14:paraId="15FE59DF" w14:textId="77777777"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59CA8339" w14:textId="77777777"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4918F8EC" w14:textId="77777777"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4A718E15" w14:textId="77777777" w:rsidTr="00025E30">
        <w:tc>
          <w:tcPr>
            <w:tcW w:w="8928" w:type="dxa"/>
          </w:tcPr>
          <w:p w14:paraId="01FBEFA0" w14:textId="0582EB42" w:rsidR="00BB30F1" w:rsidRPr="00B15DD4" w:rsidRDefault="00830CC8" w:rsidP="00EE576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b/>
              </w:rPr>
              <w:t>W</w:t>
            </w:r>
            <w:r w:rsidRPr="007E48DF">
              <w:rPr>
                <w:rFonts w:ascii="Times New Roman" w:hAnsi="Times New Roman"/>
                <w:b/>
              </w:rPr>
              <w:t>ater</w:t>
            </w:r>
            <w:r>
              <w:rPr>
                <w:rFonts w:ascii="Times New Roman" w:hAnsi="Times New Roman"/>
                <w:b/>
              </w:rPr>
              <w:t>borne Disease History</w:t>
            </w:r>
            <w:r w:rsidRPr="007E48DF">
              <w:rPr>
                <w:rFonts w:ascii="Times New Roman" w:hAnsi="Times New Roman"/>
                <w:b/>
              </w:rPr>
              <w:t>:</w:t>
            </w:r>
            <w:r w:rsidRPr="007E48DF">
              <w:rPr>
                <w:rFonts w:ascii="Times New Roman" w:hAnsi="Times New Roman"/>
              </w:rPr>
              <w:t xml:space="preserve">  </w:t>
            </w:r>
            <w:r w:rsidR="00975218">
              <w:rPr>
                <w:rFonts w:ascii="Times New Roman" w:hAnsi="Times New Roman"/>
              </w:rPr>
              <w:t>Discuss the history/circumstances of</w:t>
            </w:r>
            <w:r>
              <w:rPr>
                <w:rFonts w:ascii="Times New Roman" w:hAnsi="Times New Roman"/>
              </w:rPr>
              <w:t xml:space="preserve"> any waterborne disease outbreaks directly related to the water source.</w:t>
            </w:r>
          </w:p>
        </w:tc>
        <w:tc>
          <w:tcPr>
            <w:tcW w:w="1980" w:type="dxa"/>
          </w:tcPr>
          <w:p w14:paraId="39248E3D" w14:textId="77777777" w:rsidR="00BB30F1" w:rsidRPr="00232B7D" w:rsidRDefault="00830CC8" w:rsidP="009B4443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B4443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80.605(c)(1)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</w:rPr>
              <w:t>(C)</w:t>
            </w:r>
          </w:p>
        </w:tc>
      </w:tr>
      <w:tr w:rsidR="003B3B47" w:rsidRPr="00232B7D" w14:paraId="027BE64D" w14:textId="77777777" w:rsidTr="00025E30">
        <w:tc>
          <w:tcPr>
            <w:tcW w:w="8928" w:type="dxa"/>
          </w:tcPr>
          <w:p w14:paraId="016496E5" w14:textId="77777777"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0AFD8BD0" w14:textId="77777777"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BE95C04" w14:textId="77777777"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46041154" w14:textId="77777777" w:rsidTr="00025E30">
        <w:tc>
          <w:tcPr>
            <w:tcW w:w="8928" w:type="dxa"/>
          </w:tcPr>
          <w:p w14:paraId="663ED5DD" w14:textId="6A0F91C9" w:rsidR="00BB30F1" w:rsidRPr="00232B7D" w:rsidRDefault="00830CC8" w:rsidP="00EE576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7E48DF">
              <w:rPr>
                <w:rFonts w:ascii="Times New Roman" w:hAnsi="Times New Roman"/>
                <w:b/>
              </w:rPr>
              <w:t>Raw Water Quality:</w:t>
            </w:r>
            <w:r w:rsidRPr="007E48D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Are there any </w:t>
            </w:r>
            <w:r w:rsidRPr="00EE576A">
              <w:rPr>
                <w:rFonts w:ascii="Times New Roman" w:hAnsi="Times New Roman"/>
                <w:u w:val="single"/>
              </w:rPr>
              <w:t>existing</w:t>
            </w:r>
            <w:r>
              <w:rPr>
                <w:rFonts w:ascii="Times New Roman" w:hAnsi="Times New Roman"/>
              </w:rPr>
              <w:t xml:space="preserve"> </w:t>
            </w:r>
            <w:r w:rsidRPr="007E48DF">
              <w:rPr>
                <w:rFonts w:ascii="Times New Roman" w:hAnsi="Times New Roman"/>
              </w:rPr>
              <w:t xml:space="preserve">laboratory </w:t>
            </w:r>
            <w:r>
              <w:rPr>
                <w:rFonts w:ascii="Times New Roman" w:hAnsi="Times New Roman"/>
              </w:rPr>
              <w:t>results</w:t>
            </w:r>
            <w:r w:rsidRPr="007E48DF">
              <w:rPr>
                <w:rFonts w:ascii="Times New Roman" w:hAnsi="Times New Roman"/>
              </w:rPr>
              <w:t xml:space="preserve"> for biological quality, turbidity, </w:t>
            </w:r>
            <w:r>
              <w:rPr>
                <w:rFonts w:ascii="Times New Roman" w:hAnsi="Times New Roman"/>
              </w:rPr>
              <w:t>or</w:t>
            </w:r>
            <w:r w:rsidRPr="007E48DF">
              <w:rPr>
                <w:rFonts w:ascii="Times New Roman" w:hAnsi="Times New Roman"/>
              </w:rPr>
              <w:t xml:space="preserve"> other w</w:t>
            </w:r>
            <w:r w:rsidRPr="0064677A">
              <w:rPr>
                <w:rFonts w:ascii="Times New Roman" w:hAnsi="Times New Roman"/>
                <w:szCs w:val="24"/>
              </w:rPr>
              <w:t xml:space="preserve">ater quality parameters that may be useful for comparing the source to </w:t>
            </w:r>
            <w:r w:rsidR="0035032A">
              <w:rPr>
                <w:rFonts w:ascii="Times New Roman" w:hAnsi="Times New Roman"/>
                <w:szCs w:val="24"/>
              </w:rPr>
              <w:t xml:space="preserve">nearby </w:t>
            </w:r>
            <w:r w:rsidRPr="0064677A">
              <w:rPr>
                <w:rFonts w:ascii="Times New Roman" w:hAnsi="Times New Roman"/>
                <w:szCs w:val="24"/>
              </w:rPr>
              <w:t>surface water</w:t>
            </w:r>
            <w:r w:rsidR="00F92AE9">
              <w:rPr>
                <w:rFonts w:ascii="Times New Roman" w:hAnsi="Times New Roman"/>
                <w:szCs w:val="24"/>
              </w:rPr>
              <w:t xml:space="preserve">? </w:t>
            </w:r>
            <w:r w:rsidRPr="00A06BC8">
              <w:rPr>
                <w:rFonts w:ascii="Times New Roman" w:hAnsi="Times New Roman"/>
                <w:szCs w:val="24"/>
              </w:rPr>
              <w:t xml:space="preserve">If so, discuss </w:t>
            </w:r>
            <w:r>
              <w:rPr>
                <w:rFonts w:ascii="Times New Roman" w:hAnsi="Times New Roman"/>
                <w:szCs w:val="24"/>
              </w:rPr>
              <w:t xml:space="preserve">how </w:t>
            </w:r>
            <w:r w:rsidR="0035032A">
              <w:rPr>
                <w:rFonts w:ascii="Times New Roman" w:hAnsi="Times New Roman"/>
                <w:szCs w:val="24"/>
              </w:rPr>
              <w:t xml:space="preserve">the water quality data </w:t>
            </w:r>
            <w:r>
              <w:rPr>
                <w:rFonts w:ascii="Times New Roman" w:hAnsi="Times New Roman"/>
                <w:szCs w:val="24"/>
              </w:rPr>
              <w:t>supports a</w:t>
            </w:r>
            <w:r w:rsidR="0035032A">
              <w:rPr>
                <w:rFonts w:ascii="Times New Roman" w:hAnsi="Times New Roman"/>
                <w:szCs w:val="24"/>
              </w:rPr>
              <w:t xml:space="preserve"> source water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35032A">
              <w:rPr>
                <w:rFonts w:ascii="Times New Roman" w:hAnsi="Times New Roman"/>
                <w:szCs w:val="24"/>
              </w:rPr>
              <w:t>determination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14:paraId="139F5A7A" w14:textId="77777777" w:rsidR="00830CC8" w:rsidRPr="00232B7D" w:rsidRDefault="00830CC8" w:rsidP="00830CC8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9B4443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</w:rPr>
              <w:t>0.605(c)(1)(B)</w:t>
            </w:r>
          </w:p>
          <w:p w14:paraId="635EC6F8" w14:textId="77777777" w:rsidR="00BB30F1" w:rsidRPr="00232B7D" w:rsidRDefault="00BB30F1" w:rsidP="00A22AA9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B3B47" w:rsidRPr="00232B7D" w14:paraId="56847B6D" w14:textId="77777777" w:rsidTr="00025E30">
        <w:tc>
          <w:tcPr>
            <w:tcW w:w="8928" w:type="dxa"/>
          </w:tcPr>
          <w:p w14:paraId="2519994F" w14:textId="77777777" w:rsidR="003B3B47" w:rsidRPr="00232B7D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21B44B6" w14:textId="77777777" w:rsidR="00025E30" w:rsidRPr="00232B7D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4B27F23A" w14:textId="77777777"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30CC8" w:rsidRPr="00232B7D" w14:paraId="37CAB106" w14:textId="77777777" w:rsidTr="00025E30">
        <w:tc>
          <w:tcPr>
            <w:tcW w:w="8928" w:type="dxa"/>
          </w:tcPr>
          <w:p w14:paraId="337FF511" w14:textId="4CF6ABC6" w:rsidR="00830CC8" w:rsidRPr="00C46D88" w:rsidRDefault="00830CC8" w:rsidP="00EE576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Proximity to Other Potential Pathways</w:t>
            </w:r>
            <w:r w:rsidRPr="00B7356A">
              <w:rPr>
                <w:rFonts w:ascii="Times New Roman" w:hAnsi="Times New Roman"/>
              </w:rPr>
              <w:t xml:space="preserve">:  </w:t>
            </w:r>
            <w:r w:rsidR="00975218">
              <w:rPr>
                <w:rFonts w:ascii="Times New Roman" w:hAnsi="Times New Roman"/>
              </w:rPr>
              <w:t xml:space="preserve">Are there potential pathways on the </w:t>
            </w:r>
            <w:r w:rsidR="00975218" w:rsidRPr="00344A51">
              <w:rPr>
                <w:rFonts w:ascii="Times New Roman" w:hAnsi="Times New Roman"/>
                <w:spacing w:val="-4"/>
              </w:rPr>
              <w:t xml:space="preserve">property or nearby </w:t>
            </w:r>
            <w:r w:rsidR="008527F9" w:rsidRPr="00344A51">
              <w:rPr>
                <w:rFonts w:ascii="Times New Roman" w:hAnsi="Times New Roman"/>
                <w:spacing w:val="-4"/>
              </w:rPr>
              <w:t xml:space="preserve">such as improperly abandoned, maintained, or constructed boreholes, </w:t>
            </w:r>
            <w:r w:rsidR="008527F9">
              <w:rPr>
                <w:rFonts w:ascii="Times New Roman" w:hAnsi="Times New Roman"/>
              </w:rPr>
              <w:t>pits, or wells that may allow s</w:t>
            </w:r>
            <w:r>
              <w:rPr>
                <w:rFonts w:ascii="Times New Roman" w:hAnsi="Times New Roman"/>
              </w:rPr>
              <w:t xml:space="preserve">urface water </w:t>
            </w:r>
            <w:r w:rsidR="008527F9">
              <w:rPr>
                <w:rFonts w:ascii="Times New Roman" w:hAnsi="Times New Roman"/>
              </w:rPr>
              <w:t xml:space="preserve">to infiltrate </w:t>
            </w:r>
            <w:r>
              <w:rPr>
                <w:rFonts w:ascii="Times New Roman" w:hAnsi="Times New Roman"/>
              </w:rPr>
              <w:t xml:space="preserve">easily </w:t>
            </w:r>
            <w:r w:rsidR="008527F9">
              <w:rPr>
                <w:rFonts w:ascii="Times New Roman" w:hAnsi="Times New Roman"/>
              </w:rPr>
              <w:t xml:space="preserve">through </w:t>
            </w:r>
            <w:r>
              <w:rPr>
                <w:rFonts w:ascii="Times New Roman" w:hAnsi="Times New Roman"/>
              </w:rPr>
              <w:t>the subsurface?</w:t>
            </w:r>
          </w:p>
        </w:tc>
        <w:tc>
          <w:tcPr>
            <w:tcW w:w="1980" w:type="dxa"/>
          </w:tcPr>
          <w:p w14:paraId="4EE9594D" w14:textId="77777777" w:rsidR="00830CC8" w:rsidRPr="00C95BDD" w:rsidRDefault="00830CC8" w:rsidP="00830CC8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C95BD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80.205(b)(9)</w:t>
            </w:r>
          </w:p>
          <w:p w14:paraId="6913CDCA" w14:textId="77777777" w:rsidR="00830CC8" w:rsidRPr="00876F48" w:rsidRDefault="00830CC8" w:rsidP="00830CC8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C95BD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</w:t>
            </w:r>
          </w:p>
        </w:tc>
      </w:tr>
      <w:tr w:rsidR="00830CC8" w:rsidRPr="00232B7D" w14:paraId="3D8FFB72" w14:textId="77777777" w:rsidTr="00025E30">
        <w:tc>
          <w:tcPr>
            <w:tcW w:w="8928" w:type="dxa"/>
          </w:tcPr>
          <w:p w14:paraId="75F60992" w14:textId="77777777" w:rsidR="00830CC8" w:rsidRPr="00232B7D" w:rsidRDefault="00830CC8" w:rsidP="00830CC8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ADA106F" w14:textId="77777777" w:rsidR="00830CC8" w:rsidRPr="00232B7D" w:rsidRDefault="00830CC8" w:rsidP="00830CC8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AB56FD5" w14:textId="77777777" w:rsidR="00830CC8" w:rsidRPr="00AC560F" w:rsidRDefault="00830CC8" w:rsidP="00830CC8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C95BDD" w:rsidRPr="00232B7D" w14:paraId="4E738EB9" w14:textId="77777777" w:rsidTr="00C536CF">
        <w:tc>
          <w:tcPr>
            <w:tcW w:w="8928" w:type="dxa"/>
          </w:tcPr>
          <w:p w14:paraId="57AE1FAD" w14:textId="77777777" w:rsidR="00C95BDD" w:rsidRDefault="00C95BDD" w:rsidP="00C95BDD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b/>
              </w:rPr>
            </w:pPr>
            <w:r w:rsidRPr="00B7356A">
              <w:rPr>
                <w:rFonts w:ascii="Times New Roman" w:hAnsi="Times New Roman"/>
                <w:b/>
              </w:rPr>
              <w:t>Other Information</w:t>
            </w:r>
            <w:r w:rsidRPr="00B7356A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I</w:t>
            </w:r>
            <w:r w:rsidRPr="00B7356A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 xml:space="preserve">there any </w:t>
            </w:r>
            <w:r w:rsidRPr="00B7356A">
              <w:rPr>
                <w:rFonts w:ascii="Times New Roman" w:hAnsi="Times New Roman"/>
              </w:rPr>
              <w:t>other</w:t>
            </w:r>
            <w:r>
              <w:rPr>
                <w:rFonts w:ascii="Times New Roman" w:hAnsi="Times New Roman"/>
              </w:rPr>
              <w:t xml:space="preserve"> </w:t>
            </w:r>
            <w:r w:rsidRPr="00EE576A">
              <w:rPr>
                <w:rFonts w:ascii="Times New Roman" w:hAnsi="Times New Roman"/>
                <w:u w:val="single"/>
              </w:rPr>
              <w:t>existing</w:t>
            </w:r>
            <w:r w:rsidRPr="00B7356A">
              <w:rPr>
                <w:rFonts w:ascii="Times New Roman" w:hAnsi="Times New Roman"/>
              </w:rPr>
              <w:t xml:space="preserve"> information that may assist the Department in making a </w:t>
            </w:r>
            <w:r>
              <w:rPr>
                <w:rFonts w:ascii="Times New Roman" w:hAnsi="Times New Roman"/>
              </w:rPr>
              <w:t>source determination</w:t>
            </w:r>
            <w:r w:rsidRPr="00B7356A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4E0212D4" w14:textId="77777777" w:rsidR="00C95BDD" w:rsidRPr="00C95BDD" w:rsidRDefault="00C95BDD" w:rsidP="00C95BDD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C95BD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80.205(b)(9)</w:t>
            </w:r>
          </w:p>
          <w:p w14:paraId="409926D5" w14:textId="77777777" w:rsidR="00C95BDD" w:rsidRDefault="00C95BDD" w:rsidP="00C95BD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C95BD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80.605(c)</w:t>
            </w:r>
          </w:p>
        </w:tc>
      </w:tr>
      <w:tr w:rsidR="00C95BDD" w:rsidRPr="00232B7D" w14:paraId="62388D46" w14:textId="77777777" w:rsidTr="00C60194">
        <w:tc>
          <w:tcPr>
            <w:tcW w:w="8928" w:type="dxa"/>
            <w:tcBorders>
              <w:bottom w:val="double" w:sz="12" w:space="0" w:color="auto"/>
            </w:tcBorders>
          </w:tcPr>
          <w:p w14:paraId="423724C6" w14:textId="77777777" w:rsidR="00C95BDD" w:rsidRPr="00232B7D" w:rsidRDefault="00C95BDD" w:rsidP="00C95BDD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588AAA67" w14:textId="77777777" w:rsidR="00C95BDD" w:rsidRPr="00232B7D" w:rsidRDefault="00C95BDD" w:rsidP="00C95BDD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5AB80F87" w14:textId="77777777" w:rsidR="00C95BDD" w:rsidRPr="00AC560F" w:rsidRDefault="00C95BDD" w:rsidP="00C95BD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C95BDD" w:rsidRPr="00232B7D" w14:paraId="702D019C" w14:textId="77777777" w:rsidTr="00C60194">
        <w:tc>
          <w:tcPr>
            <w:tcW w:w="10908" w:type="dxa"/>
            <w:gridSpan w:val="2"/>
            <w:tcBorders>
              <w:top w:val="double" w:sz="12" w:space="0" w:color="auto"/>
            </w:tcBorders>
            <w:vAlign w:val="bottom"/>
          </w:tcPr>
          <w:p w14:paraId="2E90B177" w14:textId="77777777" w:rsidR="00C95BDD" w:rsidRPr="00F52AD7" w:rsidRDefault="00C95BDD" w:rsidP="00344A51">
            <w:pPr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 w:rsidRPr="00F52AD7">
              <w:rPr>
                <w:rFonts w:ascii="Times New Roman" w:hAnsi="Times New Roman"/>
                <w:b/>
                <w:sz w:val="28"/>
                <w:szCs w:val="28"/>
              </w:rPr>
              <w:t>Advanced Studies</w:t>
            </w:r>
            <w:r w:rsidR="006A7BF8" w:rsidRPr="00F52AD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  <w:p w14:paraId="7FF4DF71" w14:textId="4ADA6607" w:rsidR="00C95BDD" w:rsidRPr="00F52AD7" w:rsidRDefault="00C95BDD" w:rsidP="00344A51">
            <w:pPr>
              <w:spacing w:after="120"/>
              <w:rPr>
                <w:rFonts w:ascii="Times New Roman" w:hAnsi="Times New Roman"/>
                <w:i/>
                <w:sz w:val="20"/>
              </w:rPr>
            </w:pPr>
            <w:r w:rsidRPr="00F52AD7">
              <w:rPr>
                <w:rFonts w:ascii="Times New Roman" w:hAnsi="Times New Roman"/>
                <w:szCs w:val="24"/>
              </w:rPr>
              <w:t>The Department may require collection of additional information to make a source determination</w:t>
            </w:r>
            <w:r w:rsidR="00F92AE9">
              <w:rPr>
                <w:rFonts w:ascii="Times New Roman" w:hAnsi="Times New Roman"/>
                <w:szCs w:val="24"/>
              </w:rPr>
              <w:t xml:space="preserve">. </w:t>
            </w:r>
            <w:r w:rsidR="00410EB5">
              <w:rPr>
                <w:rFonts w:ascii="Times New Roman" w:hAnsi="Times New Roman"/>
                <w:szCs w:val="24"/>
              </w:rPr>
              <w:t>Three e</w:t>
            </w:r>
            <w:r w:rsidRPr="00F52AD7">
              <w:rPr>
                <w:rFonts w:ascii="Times New Roman" w:hAnsi="Times New Roman"/>
                <w:szCs w:val="24"/>
              </w:rPr>
              <w:t>xamples of additional information could include those listed below from 18 AAC 80.605(c)(3-5):</w:t>
            </w:r>
          </w:p>
        </w:tc>
      </w:tr>
      <w:tr w:rsidR="00C95BDD" w:rsidRPr="00232B7D" w14:paraId="69DA8A91" w14:textId="77777777" w:rsidTr="00C95BDD">
        <w:tc>
          <w:tcPr>
            <w:tcW w:w="10908" w:type="dxa"/>
            <w:gridSpan w:val="2"/>
            <w:vAlign w:val="bottom"/>
          </w:tcPr>
          <w:p w14:paraId="09A3BEC7" w14:textId="77777777" w:rsidR="00C95BDD" w:rsidRPr="00F52AD7" w:rsidRDefault="00C95BDD" w:rsidP="00260A1B">
            <w:pPr>
              <w:numPr>
                <w:ilvl w:val="0"/>
                <w:numId w:val="6"/>
              </w:numPr>
              <w:spacing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F52AD7">
              <w:rPr>
                <w:rFonts w:ascii="Times New Roman" w:hAnsi="Times New Roman"/>
                <w:b/>
                <w:szCs w:val="24"/>
              </w:rPr>
              <w:t>DEC</w:t>
            </w:r>
            <w:r w:rsidR="00360249" w:rsidRPr="00F52AD7">
              <w:rPr>
                <w:rFonts w:ascii="Times New Roman" w:hAnsi="Times New Roman"/>
                <w:b/>
                <w:szCs w:val="24"/>
              </w:rPr>
              <w:t xml:space="preserve"> Drinking Water Program</w:t>
            </w:r>
            <w:r w:rsidRPr="00F52AD7">
              <w:rPr>
                <w:rFonts w:ascii="Times New Roman" w:hAnsi="Times New Roman"/>
                <w:b/>
                <w:szCs w:val="24"/>
              </w:rPr>
              <w:t xml:space="preserve"> Field Assessment:  </w:t>
            </w:r>
            <w:r w:rsidRPr="00F52AD7">
              <w:rPr>
                <w:rFonts w:ascii="Times New Roman" w:hAnsi="Times New Roman"/>
                <w:szCs w:val="24"/>
              </w:rPr>
              <w:t xml:space="preserve">A field assessment by the </w:t>
            </w:r>
            <w:r w:rsidR="00360249" w:rsidRPr="00F52AD7">
              <w:rPr>
                <w:rFonts w:ascii="Times New Roman" w:hAnsi="Times New Roman"/>
                <w:szCs w:val="24"/>
              </w:rPr>
              <w:t xml:space="preserve">Department </w:t>
            </w:r>
            <w:r w:rsidR="00AC1EE1" w:rsidRPr="00F52AD7">
              <w:rPr>
                <w:rFonts w:ascii="Times New Roman" w:hAnsi="Times New Roman"/>
                <w:szCs w:val="24"/>
              </w:rPr>
              <w:t xml:space="preserve">would include </w:t>
            </w:r>
            <w:r w:rsidRPr="00F52AD7">
              <w:rPr>
                <w:rFonts w:ascii="Times New Roman" w:hAnsi="Times New Roman"/>
                <w:szCs w:val="24"/>
              </w:rPr>
              <w:t>a thorough inspection of the source construction and surrounding area.</w:t>
            </w:r>
          </w:p>
        </w:tc>
      </w:tr>
      <w:tr w:rsidR="00C95BDD" w:rsidRPr="00232B7D" w14:paraId="08311D4D" w14:textId="77777777" w:rsidTr="00C95BDD">
        <w:tc>
          <w:tcPr>
            <w:tcW w:w="10908" w:type="dxa"/>
            <w:gridSpan w:val="2"/>
            <w:vAlign w:val="bottom"/>
          </w:tcPr>
          <w:p w14:paraId="0002D850" w14:textId="77777777" w:rsidR="00C95BDD" w:rsidRPr="000F4A8A" w:rsidRDefault="00C95BDD" w:rsidP="00C536CF">
            <w:pPr>
              <w:numPr>
                <w:ilvl w:val="0"/>
                <w:numId w:val="6"/>
              </w:numPr>
              <w:spacing w:after="60"/>
              <w:rPr>
                <w:rFonts w:ascii="Times New Roman" w:hAnsi="Times New Roman"/>
                <w:b/>
                <w:szCs w:val="24"/>
              </w:rPr>
            </w:pPr>
            <w:r w:rsidRPr="000F4A8A">
              <w:rPr>
                <w:rFonts w:ascii="Times New Roman" w:hAnsi="Times New Roman"/>
                <w:b/>
                <w:szCs w:val="24"/>
              </w:rPr>
              <w:t>Water Quality Assessment Plan</w:t>
            </w:r>
            <w:r w:rsidRPr="000F4A8A">
              <w:rPr>
                <w:rFonts w:ascii="Times New Roman" w:hAnsi="Times New Roman"/>
                <w:szCs w:val="24"/>
              </w:rPr>
              <w:t xml:space="preserve">:  </w:t>
            </w:r>
            <w:r w:rsidR="00260A1B">
              <w:rPr>
                <w:rFonts w:ascii="Times New Roman" w:hAnsi="Times New Roman"/>
                <w:szCs w:val="24"/>
              </w:rPr>
              <w:t>This plan</w:t>
            </w:r>
            <w:r w:rsidR="00C536CF">
              <w:rPr>
                <w:rFonts w:ascii="Times New Roman" w:hAnsi="Times New Roman"/>
                <w:szCs w:val="24"/>
              </w:rPr>
              <w:t xml:space="preserve"> </w:t>
            </w:r>
            <w:r w:rsidR="00AC1EE1">
              <w:rPr>
                <w:rFonts w:ascii="Times New Roman" w:hAnsi="Times New Roman"/>
                <w:szCs w:val="24"/>
              </w:rPr>
              <w:t>would</w:t>
            </w:r>
            <w:r>
              <w:rPr>
                <w:rFonts w:ascii="Times New Roman" w:hAnsi="Times New Roman"/>
                <w:szCs w:val="24"/>
              </w:rPr>
              <w:t xml:space="preserve"> be structured to </w:t>
            </w:r>
            <w:r w:rsidR="00C536CF" w:rsidRPr="000F4A8A">
              <w:rPr>
                <w:rFonts w:ascii="Times New Roman" w:hAnsi="Times New Roman"/>
                <w:szCs w:val="24"/>
              </w:rPr>
              <w:t>compare and evaluate the source and nearby surface water</w:t>
            </w:r>
            <w:r w:rsidR="00C536CF">
              <w:rPr>
                <w:rFonts w:ascii="Times New Roman" w:hAnsi="Times New Roman"/>
                <w:szCs w:val="24"/>
              </w:rPr>
              <w:t xml:space="preserve"> by </w:t>
            </w:r>
            <w:r>
              <w:rPr>
                <w:rFonts w:ascii="Times New Roman" w:hAnsi="Times New Roman"/>
                <w:szCs w:val="24"/>
              </w:rPr>
              <w:t>assess</w:t>
            </w:r>
            <w:r w:rsidR="00C536CF">
              <w:rPr>
                <w:rFonts w:ascii="Times New Roman" w:hAnsi="Times New Roman"/>
                <w:szCs w:val="24"/>
              </w:rPr>
              <w:t>ing</w:t>
            </w:r>
            <w:r>
              <w:rPr>
                <w:rFonts w:ascii="Times New Roman" w:hAnsi="Times New Roman"/>
                <w:szCs w:val="24"/>
              </w:rPr>
              <w:t xml:space="preserve"> physical, biological, and chemical characteristics for significant and relatively rapid shifts in water quality parameters such as turbidity, temperature, conductivity, and pH which closely correlate to climatological or surface water conditions.</w:t>
            </w:r>
          </w:p>
        </w:tc>
      </w:tr>
      <w:tr w:rsidR="00C95BDD" w:rsidRPr="00232B7D" w14:paraId="630F4575" w14:textId="77777777" w:rsidTr="00B4094E">
        <w:tc>
          <w:tcPr>
            <w:tcW w:w="10908" w:type="dxa"/>
            <w:gridSpan w:val="2"/>
            <w:vAlign w:val="bottom"/>
          </w:tcPr>
          <w:p w14:paraId="5F3DDB34" w14:textId="77777777" w:rsidR="00C95BDD" w:rsidRPr="000F4A8A" w:rsidRDefault="00C95BDD" w:rsidP="00502592">
            <w:pPr>
              <w:keepNext/>
              <w:keepLines/>
              <w:numPr>
                <w:ilvl w:val="0"/>
                <w:numId w:val="6"/>
              </w:numPr>
              <w:spacing w:after="60"/>
              <w:rPr>
                <w:rFonts w:ascii="Times New Roman" w:hAnsi="Times New Roman"/>
                <w:b/>
                <w:szCs w:val="24"/>
              </w:rPr>
            </w:pPr>
            <w:r w:rsidRPr="000F4A8A">
              <w:rPr>
                <w:rFonts w:ascii="Times New Roman" w:hAnsi="Times New Roman"/>
                <w:b/>
                <w:szCs w:val="24"/>
              </w:rPr>
              <w:lastRenderedPageBreak/>
              <w:t>Advanced Testing Plan</w:t>
            </w:r>
            <w:r w:rsidRPr="000F4A8A">
              <w:rPr>
                <w:rFonts w:ascii="Times New Roman" w:hAnsi="Times New Roman"/>
                <w:szCs w:val="24"/>
              </w:rPr>
              <w:t xml:space="preserve">:  </w:t>
            </w:r>
            <w:r>
              <w:rPr>
                <w:rFonts w:ascii="Times New Roman" w:hAnsi="Times New Roman"/>
                <w:szCs w:val="24"/>
              </w:rPr>
              <w:t>A p</w:t>
            </w:r>
            <w:r w:rsidRPr="000F4A8A">
              <w:rPr>
                <w:rFonts w:ascii="Times New Roman" w:hAnsi="Times New Roman"/>
                <w:szCs w:val="24"/>
              </w:rPr>
              <w:t xml:space="preserve">lan for advanced water quality testing </w:t>
            </w:r>
            <w:r w:rsidR="00AC1EE1">
              <w:rPr>
                <w:rFonts w:ascii="Times New Roman" w:hAnsi="Times New Roman"/>
                <w:szCs w:val="24"/>
              </w:rPr>
              <w:t xml:space="preserve">and </w:t>
            </w:r>
            <w:r w:rsidR="00AC1EE1" w:rsidRPr="000F4A8A">
              <w:rPr>
                <w:rFonts w:ascii="Times New Roman" w:hAnsi="Times New Roman"/>
                <w:szCs w:val="24"/>
              </w:rPr>
              <w:t xml:space="preserve">analysis </w:t>
            </w:r>
            <w:r w:rsidR="00AC1EE1">
              <w:rPr>
                <w:rFonts w:ascii="Times New Roman" w:hAnsi="Times New Roman"/>
                <w:szCs w:val="24"/>
              </w:rPr>
              <w:t>may include</w:t>
            </w:r>
            <w:r w:rsidRPr="000F4A8A">
              <w:rPr>
                <w:rFonts w:ascii="Times New Roman" w:hAnsi="Times New Roman"/>
                <w:szCs w:val="24"/>
              </w:rPr>
              <w:t xml:space="preserve"> microscopic analysis of particulate matter, particle count analysis, specific ion r</w:t>
            </w:r>
            <w:r>
              <w:rPr>
                <w:rFonts w:ascii="Times New Roman" w:hAnsi="Times New Roman"/>
                <w:szCs w:val="24"/>
              </w:rPr>
              <w:t>atio, or tracers/dyes.</w:t>
            </w:r>
          </w:p>
        </w:tc>
      </w:tr>
      <w:tr w:rsidR="00C95BDD" w:rsidRPr="00232B7D" w14:paraId="034F7E19" w14:textId="77777777" w:rsidTr="00B4094E">
        <w:tc>
          <w:tcPr>
            <w:tcW w:w="10908" w:type="dxa"/>
            <w:gridSpan w:val="2"/>
            <w:tcBorders>
              <w:bottom w:val="single" w:sz="4" w:space="0" w:color="auto"/>
            </w:tcBorders>
            <w:vAlign w:val="bottom"/>
          </w:tcPr>
          <w:p w14:paraId="5BE88BFE" w14:textId="77777777" w:rsidR="00C95BDD" w:rsidRPr="00344A51" w:rsidRDefault="006A7BF8" w:rsidP="00C536CF">
            <w:pPr>
              <w:spacing w:before="80"/>
              <w:rPr>
                <w:rFonts w:ascii="Gill Sans MT" w:hAnsi="Gill Sans MT"/>
                <w:b/>
                <w:sz w:val="28"/>
                <w:szCs w:val="28"/>
              </w:rPr>
            </w:pPr>
            <w:r w:rsidRPr="00344A51">
              <w:rPr>
                <w:rFonts w:ascii="Gill Sans MT" w:hAnsi="Gill Sans MT"/>
                <w:b/>
                <w:sz w:val="28"/>
                <w:szCs w:val="28"/>
              </w:rPr>
              <w:t xml:space="preserve">* </w:t>
            </w:r>
            <w:r w:rsidR="00C95BDD" w:rsidRPr="00344A51">
              <w:rPr>
                <w:rFonts w:ascii="Gill Sans MT" w:hAnsi="Gill Sans MT"/>
                <w:b/>
                <w:sz w:val="28"/>
                <w:szCs w:val="28"/>
              </w:rPr>
              <w:t>Contact the reviewing Drinking Water Program office first to determine if these items are required, and to obtain approval of the data collection, analysis</w:t>
            </w:r>
            <w:r w:rsidR="00AC1EE1" w:rsidRPr="00344A51">
              <w:rPr>
                <w:rFonts w:ascii="Gill Sans MT" w:hAnsi="Gill Sans MT"/>
                <w:b/>
                <w:sz w:val="28"/>
                <w:szCs w:val="28"/>
              </w:rPr>
              <w:t>,</w:t>
            </w:r>
            <w:r w:rsidR="00C95BDD" w:rsidRPr="00344A51">
              <w:rPr>
                <w:rFonts w:ascii="Gill Sans MT" w:hAnsi="Gill Sans MT"/>
                <w:b/>
                <w:sz w:val="28"/>
                <w:szCs w:val="28"/>
              </w:rPr>
              <w:t xml:space="preserve"> and evaluation plan.</w:t>
            </w:r>
          </w:p>
        </w:tc>
      </w:tr>
    </w:tbl>
    <w:p w14:paraId="1BA52B00" w14:textId="77777777" w:rsidR="000054DD" w:rsidRPr="009A2A53" w:rsidRDefault="000054DD" w:rsidP="00D4761D">
      <w:pPr>
        <w:rPr>
          <w:rFonts w:ascii="Times New Roman" w:hAnsi="Times New Roman"/>
          <w:sz w:val="2"/>
          <w:szCs w:val="2"/>
        </w:rPr>
      </w:pPr>
    </w:p>
    <w:sectPr w:rsidR="000054DD" w:rsidRPr="009A2A53" w:rsidSect="003B3B4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FAB79" w14:textId="77777777" w:rsidR="009848C9" w:rsidRDefault="009848C9">
      <w:r>
        <w:separator/>
      </w:r>
    </w:p>
  </w:endnote>
  <w:endnote w:type="continuationSeparator" w:id="0">
    <w:p w14:paraId="48E6BB16" w14:textId="77777777"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77243" w14:textId="77777777" w:rsidR="009848C9" w:rsidRDefault="000A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72C77" w14:textId="77777777" w:rsidR="009848C9" w:rsidRDefault="0098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DFE57" w14:textId="065A7704" w:rsidR="009848C9" w:rsidRDefault="009848C9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 xml:space="preserve">Checklist No.  </w:t>
    </w:r>
    <w:r w:rsidR="0016790F">
      <w:rPr>
        <w:rFonts w:ascii="Times New Roman" w:hAnsi="Times New Roman"/>
        <w:sz w:val="16"/>
        <w:szCs w:val="16"/>
      </w:rPr>
      <w:t>3.1a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55CE3">
      <w:rPr>
        <w:rStyle w:val="PageNumber"/>
        <w:rFonts w:ascii="Times New Roman" w:hAnsi="Times New Roman"/>
        <w:noProof/>
        <w:sz w:val="16"/>
        <w:szCs w:val="16"/>
      </w:rPr>
      <w:t>3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55CE3">
      <w:rPr>
        <w:rStyle w:val="PageNumber"/>
        <w:rFonts w:ascii="Times New Roman" w:hAnsi="Times New Roman"/>
        <w:noProof/>
        <w:sz w:val="16"/>
        <w:szCs w:val="16"/>
      </w:rPr>
      <w:t>3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C54162">
      <w:rPr>
        <w:rStyle w:val="PageNumber"/>
        <w:rFonts w:ascii="Times New Roman" w:hAnsi="Times New Roman"/>
        <w:sz w:val="16"/>
        <w:szCs w:val="16"/>
      </w:rPr>
      <w:t xml:space="preserve">: </w:t>
    </w:r>
    <w:r w:rsidR="00502592">
      <w:rPr>
        <w:rStyle w:val="PageNumber"/>
        <w:rFonts w:ascii="Times New Roman" w:hAnsi="Times New Roman"/>
        <w:sz w:val="16"/>
        <w:szCs w:val="16"/>
      </w:rPr>
      <w:t>2020</w:t>
    </w:r>
  </w:p>
  <w:p w14:paraId="25433583" w14:textId="77777777" w:rsidR="00D96200" w:rsidRDefault="00D96200" w:rsidP="00D96200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E8A93" w14:textId="6EA709D4" w:rsidR="009848C9" w:rsidRPr="00E1645E" w:rsidRDefault="009848C9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No.  </w:t>
    </w:r>
    <w:r w:rsidR="0016790F">
      <w:rPr>
        <w:rFonts w:ascii="Times New Roman" w:hAnsi="Times New Roman"/>
        <w:sz w:val="16"/>
        <w:szCs w:val="16"/>
      </w:rPr>
      <w:t>3.1a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55CE3">
      <w:rPr>
        <w:rStyle w:val="PageNumber"/>
        <w:rFonts w:ascii="Times New Roman" w:hAnsi="Times New Roman"/>
        <w:noProof/>
        <w:sz w:val="16"/>
        <w:szCs w:val="16"/>
      </w:rPr>
      <w:t>1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55CE3">
      <w:rPr>
        <w:rStyle w:val="PageNumber"/>
        <w:rFonts w:ascii="Times New Roman" w:hAnsi="Times New Roman"/>
        <w:noProof/>
        <w:sz w:val="16"/>
        <w:szCs w:val="16"/>
      </w:rPr>
      <w:t>3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502592">
      <w:rPr>
        <w:rStyle w:val="PageNumber"/>
        <w:rFonts w:ascii="Times New Roman" w:hAnsi="Times New Roman"/>
        <w:sz w:val="16"/>
        <w:szCs w:val="16"/>
      </w:rPr>
      <w:t>2020</w:t>
    </w:r>
  </w:p>
  <w:p w14:paraId="0D26D9E2" w14:textId="77777777" w:rsidR="009848C9" w:rsidRPr="00E1645E" w:rsidRDefault="0016790F" w:rsidP="0016790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 w:rsidRPr="0016790F">
      <w:rPr>
        <w:rFonts w:ascii="Times New Roman" w:hAnsi="Times New Roman"/>
        <w:sz w:val="16"/>
        <w:szCs w:val="16"/>
      </w:rPr>
      <w:t>Source - GWUDISW Determination Checklist</w:t>
    </w:r>
    <w:r w:rsidR="00D96200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D8D63" w14:textId="77777777" w:rsidR="009848C9" w:rsidRDefault="009848C9">
      <w:r>
        <w:separator/>
      </w:r>
    </w:p>
  </w:footnote>
  <w:footnote w:type="continuationSeparator" w:id="0">
    <w:p w14:paraId="2B77960D" w14:textId="77777777"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A819F" w14:textId="77777777" w:rsidR="009848C9" w:rsidRDefault="0016790F">
    <w:pPr>
      <w:pStyle w:val="Header"/>
      <w:rPr>
        <w:rFonts w:ascii="Times New Roman" w:hAnsi="Times New Roman"/>
        <w:b/>
        <w:sz w:val="28"/>
        <w:szCs w:val="28"/>
      </w:rPr>
    </w:pPr>
    <w:r w:rsidRPr="00AB5DC7">
      <w:rPr>
        <w:rFonts w:ascii="Times New Roman" w:hAnsi="Times New Roman"/>
        <w:b/>
        <w:bCs/>
        <w:sz w:val="28"/>
        <w:szCs w:val="28"/>
      </w:rPr>
      <w:t xml:space="preserve">Source - GWUDISW Determination </w:t>
    </w:r>
    <w:r w:rsidRPr="0087663B">
      <w:rPr>
        <w:rFonts w:ascii="Times New Roman" w:hAnsi="Times New Roman"/>
        <w:b/>
        <w:bCs/>
        <w:sz w:val="28"/>
        <w:szCs w:val="28"/>
      </w:rPr>
      <w:t>Checklist</w:t>
    </w:r>
    <w:r>
      <w:rPr>
        <w:rFonts w:ascii="Times New Roman" w:hAnsi="Times New Roman"/>
        <w:b/>
        <w:bCs/>
        <w:sz w:val="28"/>
        <w:szCs w:val="28"/>
      </w:rPr>
      <w:t xml:space="preserve"> </w:t>
    </w:r>
    <w:r w:rsidR="009848C9" w:rsidRPr="0087663B">
      <w:rPr>
        <w:rFonts w:ascii="Times New Roman" w:hAnsi="Times New Roman"/>
        <w:b/>
        <w:sz w:val="28"/>
        <w:szCs w:val="28"/>
      </w:rPr>
      <w:t>(continued)</w:t>
    </w:r>
  </w:p>
  <w:p w14:paraId="60CBAC8B" w14:textId="77777777" w:rsidR="009848C9" w:rsidRDefault="00984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D9C8" w14:textId="77777777" w:rsidR="009848C9" w:rsidRDefault="00655CE3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pict w14:anchorId="0A05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6pt;width:57pt;height:78pt;z-index:-251658752;mso-position-vertical:absolute;mso-position-vertical-relative:page" o:allowincell="f">
          <v:imagedata r:id="rId1" o:title="ADEC3"/>
          <w10:wrap anchory="page"/>
        </v:shape>
      </w:pict>
    </w:r>
    <w:r w:rsidR="009848C9">
      <w:rPr>
        <w:rFonts w:ascii="Times New Roman" w:hAnsi="Times New Roman"/>
      </w:rPr>
      <w:tab/>
    </w:r>
    <w:r w:rsidR="009848C9" w:rsidRPr="00043CD3">
      <w:rPr>
        <w:rFonts w:ascii="Times New Roman" w:hAnsi="Times New Roman"/>
        <w:b/>
      </w:rPr>
      <w:t>Alaska Departmen</w:t>
    </w:r>
    <w:r w:rsidR="009848C9">
      <w:rPr>
        <w:rFonts w:ascii="Times New Roman" w:hAnsi="Times New Roman"/>
        <w:b/>
      </w:rPr>
      <w:t>t of Environmental Conservation</w:t>
    </w:r>
  </w:p>
  <w:p w14:paraId="1CD28B79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543D752D" w14:textId="77777777" w:rsidR="009848C9" w:rsidRPr="00043CD3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14:paraId="54C51F7B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14:paraId="29558D3F" w14:textId="77777777" w:rsidR="009848C9" w:rsidRPr="00A0238F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9B4443" w:rsidRPr="00AB5DC7">
      <w:rPr>
        <w:rFonts w:ascii="Times New Roman" w:hAnsi="Times New Roman"/>
        <w:b/>
        <w:bCs/>
        <w:sz w:val="28"/>
        <w:szCs w:val="28"/>
      </w:rPr>
      <w:t xml:space="preserve">Source - GWUDISW Determination </w:t>
    </w:r>
    <w:r w:rsidRPr="0087663B">
      <w:rPr>
        <w:rFonts w:ascii="Times New Roman" w:hAnsi="Times New Roman"/>
        <w:b/>
        <w:bCs/>
        <w:sz w:val="28"/>
        <w:szCs w:val="28"/>
      </w:rPr>
      <w:t>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3B85"/>
    <w:multiLevelType w:val="hybridMultilevel"/>
    <w:tmpl w:val="1D1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594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6E751F"/>
    <w:multiLevelType w:val="hybridMultilevel"/>
    <w:tmpl w:val="340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8BB"/>
    <w:multiLevelType w:val="hybridMultilevel"/>
    <w:tmpl w:val="DEBC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1" w:cryptProviderType="rsaAES" w:cryptAlgorithmClass="hash" w:cryptAlgorithmType="typeAny" w:cryptAlgorithmSid="14" w:cryptSpinCount="100000" w:hash="EEQ+vAC5NkErs3gXhLkYfwQ7MxMs2EPcIDOa2c4MqNGd+Twr45PZHf4GAAV/kIUlXArJrQGJ8kIMKZxBEbrc8A==" w:salt="7hynfNuJm02rPNx5g96XQ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054DD"/>
    <w:rsid w:val="00005571"/>
    <w:rsid w:val="0001240E"/>
    <w:rsid w:val="00013AD5"/>
    <w:rsid w:val="0001430D"/>
    <w:rsid w:val="00022123"/>
    <w:rsid w:val="00024850"/>
    <w:rsid w:val="00025E30"/>
    <w:rsid w:val="000311DD"/>
    <w:rsid w:val="00041361"/>
    <w:rsid w:val="00041B81"/>
    <w:rsid w:val="00066FED"/>
    <w:rsid w:val="00074206"/>
    <w:rsid w:val="0008552E"/>
    <w:rsid w:val="000A2567"/>
    <w:rsid w:val="000A7354"/>
    <w:rsid w:val="000E0E1B"/>
    <w:rsid w:val="000E5375"/>
    <w:rsid w:val="000F1E6F"/>
    <w:rsid w:val="000F2AB2"/>
    <w:rsid w:val="000F7051"/>
    <w:rsid w:val="00101077"/>
    <w:rsid w:val="00117527"/>
    <w:rsid w:val="00126C44"/>
    <w:rsid w:val="001620D2"/>
    <w:rsid w:val="00165104"/>
    <w:rsid w:val="0016790F"/>
    <w:rsid w:val="00170D58"/>
    <w:rsid w:val="00187563"/>
    <w:rsid w:val="00191662"/>
    <w:rsid w:val="001A3354"/>
    <w:rsid w:val="001D18EE"/>
    <w:rsid w:val="001D3A83"/>
    <w:rsid w:val="001D4504"/>
    <w:rsid w:val="001E0AAC"/>
    <w:rsid w:val="001E2699"/>
    <w:rsid w:val="00216081"/>
    <w:rsid w:val="0023024A"/>
    <w:rsid w:val="00232B7D"/>
    <w:rsid w:val="00236F65"/>
    <w:rsid w:val="00260A1B"/>
    <w:rsid w:val="00264E4C"/>
    <w:rsid w:val="0027543B"/>
    <w:rsid w:val="00297075"/>
    <w:rsid w:val="002A7265"/>
    <w:rsid w:val="002B6CAB"/>
    <w:rsid w:val="002C2B90"/>
    <w:rsid w:val="002D3016"/>
    <w:rsid w:val="00302724"/>
    <w:rsid w:val="003158B4"/>
    <w:rsid w:val="00315FF5"/>
    <w:rsid w:val="0032447B"/>
    <w:rsid w:val="00344A51"/>
    <w:rsid w:val="0035032A"/>
    <w:rsid w:val="00360249"/>
    <w:rsid w:val="003651B7"/>
    <w:rsid w:val="00373762"/>
    <w:rsid w:val="00384292"/>
    <w:rsid w:val="00390609"/>
    <w:rsid w:val="00393A2F"/>
    <w:rsid w:val="003A2AF0"/>
    <w:rsid w:val="003A46E1"/>
    <w:rsid w:val="003B25C7"/>
    <w:rsid w:val="003B2984"/>
    <w:rsid w:val="003B3B47"/>
    <w:rsid w:val="003C2FF9"/>
    <w:rsid w:val="003C526B"/>
    <w:rsid w:val="003D4264"/>
    <w:rsid w:val="003E094F"/>
    <w:rsid w:val="003F044B"/>
    <w:rsid w:val="003F1E12"/>
    <w:rsid w:val="00403B69"/>
    <w:rsid w:val="00410EB5"/>
    <w:rsid w:val="00427F62"/>
    <w:rsid w:val="00443473"/>
    <w:rsid w:val="0044689C"/>
    <w:rsid w:val="004C103E"/>
    <w:rsid w:val="004D6803"/>
    <w:rsid w:val="004E10E8"/>
    <w:rsid w:val="00502592"/>
    <w:rsid w:val="005461C5"/>
    <w:rsid w:val="005554E0"/>
    <w:rsid w:val="005613D7"/>
    <w:rsid w:val="005741FC"/>
    <w:rsid w:val="0057682A"/>
    <w:rsid w:val="00590218"/>
    <w:rsid w:val="005A557D"/>
    <w:rsid w:val="005A61B0"/>
    <w:rsid w:val="005B6082"/>
    <w:rsid w:val="005C06F2"/>
    <w:rsid w:val="005C465C"/>
    <w:rsid w:val="005E17F0"/>
    <w:rsid w:val="005E311F"/>
    <w:rsid w:val="005F2145"/>
    <w:rsid w:val="005F6178"/>
    <w:rsid w:val="005F745E"/>
    <w:rsid w:val="005F7CD2"/>
    <w:rsid w:val="006220E8"/>
    <w:rsid w:val="00622382"/>
    <w:rsid w:val="006274F0"/>
    <w:rsid w:val="00645527"/>
    <w:rsid w:val="00655CE3"/>
    <w:rsid w:val="00660888"/>
    <w:rsid w:val="006619B4"/>
    <w:rsid w:val="00665B6D"/>
    <w:rsid w:val="00674E6C"/>
    <w:rsid w:val="00675D1D"/>
    <w:rsid w:val="00682E83"/>
    <w:rsid w:val="006A7BF8"/>
    <w:rsid w:val="006B4B85"/>
    <w:rsid w:val="006E0167"/>
    <w:rsid w:val="006E0A5E"/>
    <w:rsid w:val="006F590A"/>
    <w:rsid w:val="00734E88"/>
    <w:rsid w:val="00753BAB"/>
    <w:rsid w:val="00763803"/>
    <w:rsid w:val="00766B34"/>
    <w:rsid w:val="00771A88"/>
    <w:rsid w:val="00775481"/>
    <w:rsid w:val="00782060"/>
    <w:rsid w:val="007860AA"/>
    <w:rsid w:val="00796B1F"/>
    <w:rsid w:val="007B096A"/>
    <w:rsid w:val="007C4821"/>
    <w:rsid w:val="007D3522"/>
    <w:rsid w:val="007F475D"/>
    <w:rsid w:val="00802672"/>
    <w:rsid w:val="00805C17"/>
    <w:rsid w:val="008135F9"/>
    <w:rsid w:val="00820F4B"/>
    <w:rsid w:val="00830CC8"/>
    <w:rsid w:val="00842646"/>
    <w:rsid w:val="00845E9F"/>
    <w:rsid w:val="00851405"/>
    <w:rsid w:val="008527F9"/>
    <w:rsid w:val="0087663B"/>
    <w:rsid w:val="00896348"/>
    <w:rsid w:val="008C7E46"/>
    <w:rsid w:val="008F51B7"/>
    <w:rsid w:val="009116E8"/>
    <w:rsid w:val="009230C7"/>
    <w:rsid w:val="009357B7"/>
    <w:rsid w:val="00956170"/>
    <w:rsid w:val="009645DD"/>
    <w:rsid w:val="00965908"/>
    <w:rsid w:val="00975218"/>
    <w:rsid w:val="009848C9"/>
    <w:rsid w:val="009A2A53"/>
    <w:rsid w:val="009A30F4"/>
    <w:rsid w:val="009A5E77"/>
    <w:rsid w:val="009B4443"/>
    <w:rsid w:val="009C1F38"/>
    <w:rsid w:val="009D3353"/>
    <w:rsid w:val="009E32B9"/>
    <w:rsid w:val="009E5778"/>
    <w:rsid w:val="009F0E3B"/>
    <w:rsid w:val="00A07AA3"/>
    <w:rsid w:val="00A14414"/>
    <w:rsid w:val="00A22143"/>
    <w:rsid w:val="00A22AA9"/>
    <w:rsid w:val="00A2723E"/>
    <w:rsid w:val="00A513D1"/>
    <w:rsid w:val="00A65DA9"/>
    <w:rsid w:val="00A97C25"/>
    <w:rsid w:val="00AA60C1"/>
    <w:rsid w:val="00AC1C4F"/>
    <w:rsid w:val="00AC1EE1"/>
    <w:rsid w:val="00AC4002"/>
    <w:rsid w:val="00B05A56"/>
    <w:rsid w:val="00B05B51"/>
    <w:rsid w:val="00B15DD4"/>
    <w:rsid w:val="00B268BF"/>
    <w:rsid w:val="00B273FA"/>
    <w:rsid w:val="00B4094E"/>
    <w:rsid w:val="00B53806"/>
    <w:rsid w:val="00B5697F"/>
    <w:rsid w:val="00B612C3"/>
    <w:rsid w:val="00B63AC6"/>
    <w:rsid w:val="00B75237"/>
    <w:rsid w:val="00B825C2"/>
    <w:rsid w:val="00B82DBF"/>
    <w:rsid w:val="00BA7C78"/>
    <w:rsid w:val="00BB29C4"/>
    <w:rsid w:val="00BB30F1"/>
    <w:rsid w:val="00BC2806"/>
    <w:rsid w:val="00BC7EF5"/>
    <w:rsid w:val="00BD6B7A"/>
    <w:rsid w:val="00C003EE"/>
    <w:rsid w:val="00C32DCD"/>
    <w:rsid w:val="00C536CF"/>
    <w:rsid w:val="00C54162"/>
    <w:rsid w:val="00C5524C"/>
    <w:rsid w:val="00C60194"/>
    <w:rsid w:val="00C6275A"/>
    <w:rsid w:val="00C710CA"/>
    <w:rsid w:val="00C8388D"/>
    <w:rsid w:val="00C95BDD"/>
    <w:rsid w:val="00CB455A"/>
    <w:rsid w:val="00CC3F59"/>
    <w:rsid w:val="00CF5E59"/>
    <w:rsid w:val="00D04A68"/>
    <w:rsid w:val="00D13F94"/>
    <w:rsid w:val="00D16581"/>
    <w:rsid w:val="00D32010"/>
    <w:rsid w:val="00D4451F"/>
    <w:rsid w:val="00D4761D"/>
    <w:rsid w:val="00D73A29"/>
    <w:rsid w:val="00D73D11"/>
    <w:rsid w:val="00D7753D"/>
    <w:rsid w:val="00D952D4"/>
    <w:rsid w:val="00D96200"/>
    <w:rsid w:val="00DB48FE"/>
    <w:rsid w:val="00DC31EC"/>
    <w:rsid w:val="00DD645B"/>
    <w:rsid w:val="00DD7BE0"/>
    <w:rsid w:val="00DE2817"/>
    <w:rsid w:val="00DE501A"/>
    <w:rsid w:val="00DE6DBA"/>
    <w:rsid w:val="00E0302E"/>
    <w:rsid w:val="00E218D3"/>
    <w:rsid w:val="00E26DED"/>
    <w:rsid w:val="00E51936"/>
    <w:rsid w:val="00E562E9"/>
    <w:rsid w:val="00E65FDD"/>
    <w:rsid w:val="00E66AB2"/>
    <w:rsid w:val="00E67108"/>
    <w:rsid w:val="00E67BC6"/>
    <w:rsid w:val="00E75457"/>
    <w:rsid w:val="00E80E75"/>
    <w:rsid w:val="00E8122B"/>
    <w:rsid w:val="00E81556"/>
    <w:rsid w:val="00E861F2"/>
    <w:rsid w:val="00E8680F"/>
    <w:rsid w:val="00EA1DB9"/>
    <w:rsid w:val="00ED4834"/>
    <w:rsid w:val="00EE576A"/>
    <w:rsid w:val="00F171FB"/>
    <w:rsid w:val="00F20E38"/>
    <w:rsid w:val="00F44BCE"/>
    <w:rsid w:val="00F44E30"/>
    <w:rsid w:val="00F50461"/>
    <w:rsid w:val="00F52AD7"/>
    <w:rsid w:val="00F567C7"/>
    <w:rsid w:val="00F857D0"/>
    <w:rsid w:val="00F907C4"/>
    <w:rsid w:val="00F92AE9"/>
    <w:rsid w:val="00FA7DAA"/>
    <w:rsid w:val="00FB7969"/>
    <w:rsid w:val="00FD3C87"/>
    <w:rsid w:val="00FD65D3"/>
    <w:rsid w:val="00FE026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7F390D"/>
  <w15:docId w15:val="{63447DD0-F127-4C83-8C31-DE6819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6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256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0A25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A256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0A256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A256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0A256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A256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A256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A256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567"/>
  </w:style>
  <w:style w:type="paragraph" w:styleId="BodyTextIndent3">
    <w:name w:val="Body Text Indent 3"/>
    <w:basedOn w:val="Normal"/>
    <w:rsid w:val="000A2567"/>
    <w:pPr>
      <w:ind w:left="1440" w:hanging="1440"/>
    </w:pPr>
  </w:style>
  <w:style w:type="paragraph" w:styleId="BodyText">
    <w:name w:val="Body Text"/>
    <w:basedOn w:val="Normal"/>
    <w:rsid w:val="000A256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  <w:style w:type="paragraph" w:customStyle="1" w:styleId="Default">
    <w:name w:val="Default"/>
    <w:rsid w:val="004D6803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.alaska.gov/eh/dw/contact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dec.alaska.gov/eh/dw/engineering/plan-review-checklist/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EC4A8-A397-4EB4-88EC-FFAD63A04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F565A-2E39-420F-8D75-6492F9D4F3A1}"/>
</file>

<file path=customXml/itemProps3.xml><?xml version="1.0" encoding="utf-8"?>
<ds:datastoreItem xmlns:ds="http://schemas.openxmlformats.org/officeDocument/2006/customXml" ds:itemID="{528C69E4-F2C0-49F6-8287-161ABE9E1166}"/>
</file>

<file path=customXml/itemProps4.xml><?xml version="1.0" encoding="utf-8"?>
<ds:datastoreItem xmlns:ds="http://schemas.openxmlformats.org/officeDocument/2006/customXml" ds:itemID="{EC45BB4B-9A9A-4ACC-A63B-03F8DF4A8597}"/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3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6050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3</cp:revision>
  <cp:lastPrinted>2019-10-24T19:14:00Z</cp:lastPrinted>
  <dcterms:created xsi:type="dcterms:W3CDTF">2020-01-08T18:54:00Z</dcterms:created>
  <dcterms:modified xsi:type="dcterms:W3CDTF">2020-01-08T18:56:00Z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