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15" w:type="dxa"/>
        <w:tblBorders>
          <w:top w:val="single" w:sz="36" w:space="0" w:color="000000"/>
          <w:left w:val="single" w:sz="36" w:space="0" w:color="000000"/>
          <w:bottom w:val="single" w:sz="12" w:space="0" w:color="000000"/>
          <w:right w:val="single" w:sz="12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225"/>
        <w:gridCol w:w="4590"/>
      </w:tblGrid>
      <w:tr w:rsidR="00C326AE" w14:paraId="5E7AAC0D" w14:textId="77777777" w:rsidTr="00C533FE">
        <w:trPr>
          <w:cantSplit/>
          <w:trHeight w:val="1251"/>
        </w:trPr>
        <w:tc>
          <w:tcPr>
            <w:tcW w:w="9225" w:type="dxa"/>
            <w:vAlign w:val="center"/>
          </w:tcPr>
          <w:p w14:paraId="31B39B1F" w14:textId="77777777" w:rsidR="00C326AE" w:rsidRDefault="00C326A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Alaska Department of Environmental Conservation</w:t>
            </w:r>
          </w:p>
          <w:p w14:paraId="5252CD93" w14:textId="31A4A921" w:rsidR="00C326AE" w:rsidRDefault="009D01E2">
            <w:pPr>
              <w:pStyle w:val="Heading1"/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  <w:r w:rsidR="00C326AE">
              <w:rPr>
                <w:sz w:val="28"/>
              </w:rPr>
              <w:t>ir Quality Control Minor Permit Application</w:t>
            </w:r>
          </w:p>
        </w:tc>
        <w:tc>
          <w:tcPr>
            <w:tcW w:w="4590" w:type="dxa"/>
          </w:tcPr>
          <w:p w14:paraId="4DA56E06" w14:textId="77777777" w:rsidR="00C326AE" w:rsidRDefault="00C326AE" w:rsidP="00C326AE">
            <w:pPr>
              <w:jc w:val="center"/>
              <w:rPr>
                <w:rFonts w:ascii="ISOCPEUR" w:hAnsi="ISOCPEUR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6B22CBC" wp14:editId="4F7240BF">
                  <wp:extent cx="603934" cy="797442"/>
                  <wp:effectExtent l="0" t="0" r="571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-397" t="-586" r="-397" b="-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17" cy="830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2760B1" w14:textId="77777777" w:rsidR="006C1185" w:rsidRDefault="006C1185">
      <w:pPr>
        <w:pStyle w:val="Header"/>
        <w:tabs>
          <w:tab w:val="clear" w:pos="4320"/>
          <w:tab w:val="clear" w:pos="8640"/>
        </w:tabs>
      </w:pPr>
    </w:p>
    <w:p w14:paraId="38B52458" w14:textId="77777777" w:rsidR="006C1185" w:rsidRDefault="006C1185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EMISSIONS SUMMARY FORM</w:t>
      </w:r>
    </w:p>
    <w:p w14:paraId="184006BC" w14:textId="77777777" w:rsidR="006C1185" w:rsidRDefault="006C1185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Modification of an Existing Stationary Source</w:t>
      </w:r>
    </w:p>
    <w:p w14:paraId="6B4F07B3" w14:textId="77777777" w:rsidR="005316BB" w:rsidRPr="0068163E" w:rsidRDefault="0068163E" w:rsidP="0068163E">
      <w:pPr>
        <w:pStyle w:val="Header"/>
        <w:tabs>
          <w:tab w:val="clear" w:pos="4320"/>
          <w:tab w:val="clear" w:pos="8640"/>
          <w:tab w:val="left" w:pos="3732"/>
        </w:tabs>
        <w:rPr>
          <w:rFonts w:ascii="Arial" w:hAnsi="Arial"/>
          <w:b/>
          <w:sz w:val="10"/>
          <w:szCs w:val="10"/>
        </w:rPr>
      </w:pPr>
      <w:r w:rsidRPr="0068163E">
        <w:rPr>
          <w:rFonts w:ascii="Arial" w:hAnsi="Arial"/>
          <w:b/>
          <w:sz w:val="10"/>
          <w:szCs w:val="10"/>
        </w:rPr>
        <w:tab/>
      </w:r>
    </w:p>
    <w:tbl>
      <w:tblPr>
        <w:tblW w:w="0" w:type="auto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4"/>
      </w:tblGrid>
      <w:tr w:rsidR="005316BB" w14:paraId="34840A44" w14:textId="77777777" w:rsidTr="00C533FE">
        <w:trPr>
          <w:cantSplit/>
          <w:trHeight w:val="423"/>
        </w:trPr>
        <w:tc>
          <w:tcPr>
            <w:tcW w:w="13914" w:type="dxa"/>
            <w:tcBorders>
              <w:top w:val="nil"/>
              <w:left w:val="nil"/>
              <w:right w:val="nil"/>
            </w:tcBorders>
          </w:tcPr>
          <w:p w14:paraId="51E76113" w14:textId="2899E58E" w:rsidR="00DA74FA" w:rsidRDefault="005316BB" w:rsidP="00464E1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Section 1     Stationary Source Informatio</w:t>
            </w:r>
            <w:r w:rsidR="00814A1C">
              <w:rPr>
                <w:b/>
                <w:sz w:val="24"/>
              </w:rPr>
              <w:t>n</w:t>
            </w:r>
          </w:p>
        </w:tc>
      </w:tr>
      <w:tr w:rsidR="00BB6CEA" w14:paraId="7A2364FB" w14:textId="77777777" w:rsidTr="00C533FE">
        <w:trPr>
          <w:cantSplit/>
        </w:trPr>
        <w:tc>
          <w:tcPr>
            <w:tcW w:w="13914" w:type="dxa"/>
          </w:tcPr>
          <w:p w14:paraId="27E793F2" w14:textId="61098D2C" w:rsidR="00BB6CEA" w:rsidRPr="00814A1C" w:rsidRDefault="00BB6CEA" w:rsidP="001B3BB9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814A1C">
              <w:rPr>
                <w:sz w:val="24"/>
                <w:szCs w:val="24"/>
              </w:rPr>
              <w:t xml:space="preserve">Stationary Source Name: </w:t>
            </w:r>
            <w:r w:rsidRPr="00814A1C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814A1C">
              <w:rPr>
                <w:sz w:val="24"/>
                <w:szCs w:val="24"/>
              </w:rPr>
              <w:instrText xml:space="preserve"> FORMTEXT </w:instrText>
            </w:r>
            <w:r w:rsidRPr="00814A1C">
              <w:rPr>
                <w:sz w:val="24"/>
                <w:szCs w:val="24"/>
              </w:rPr>
            </w:r>
            <w:r w:rsidRPr="00814A1C">
              <w:rPr>
                <w:sz w:val="24"/>
                <w:szCs w:val="24"/>
              </w:rPr>
              <w:fldChar w:fldCharType="separate"/>
            </w:r>
            <w:r w:rsidRPr="00814A1C">
              <w:rPr>
                <w:noProof/>
                <w:sz w:val="24"/>
                <w:szCs w:val="24"/>
              </w:rPr>
              <w:t> </w:t>
            </w:r>
            <w:r w:rsidRPr="00814A1C">
              <w:rPr>
                <w:noProof/>
                <w:sz w:val="24"/>
                <w:szCs w:val="24"/>
              </w:rPr>
              <w:t> </w:t>
            </w:r>
            <w:r w:rsidRPr="00814A1C">
              <w:rPr>
                <w:noProof/>
                <w:sz w:val="24"/>
                <w:szCs w:val="24"/>
              </w:rPr>
              <w:t> </w:t>
            </w:r>
            <w:r w:rsidRPr="00814A1C">
              <w:rPr>
                <w:noProof/>
                <w:sz w:val="24"/>
                <w:szCs w:val="24"/>
              </w:rPr>
              <w:t> </w:t>
            </w:r>
            <w:r w:rsidRPr="00814A1C">
              <w:rPr>
                <w:noProof/>
                <w:sz w:val="24"/>
                <w:szCs w:val="24"/>
              </w:rPr>
              <w:t> </w:t>
            </w:r>
            <w:r w:rsidRPr="00814A1C">
              <w:rPr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3AE5E89F" w14:textId="77777777" w:rsidR="005316BB" w:rsidRPr="0068163E" w:rsidRDefault="005316BB" w:rsidP="007D562E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10"/>
          <w:szCs w:val="10"/>
        </w:rPr>
      </w:pPr>
    </w:p>
    <w:p w14:paraId="2119E3EB" w14:textId="544D6F56" w:rsidR="005316BB" w:rsidRDefault="005316BB" w:rsidP="0068163E">
      <w:pPr>
        <w:rPr>
          <w:b/>
          <w:sz w:val="24"/>
        </w:rPr>
      </w:pPr>
      <w:r>
        <w:rPr>
          <w:b/>
          <w:sz w:val="24"/>
        </w:rPr>
        <w:t xml:space="preserve">Section 2     Existing Potential to Emit (PTE) for the Entire Stationary Source BEFORE the Modification </w:t>
      </w:r>
    </w:p>
    <w:p w14:paraId="5C16501C" w14:textId="77777777" w:rsidR="00217A88" w:rsidRDefault="00217A88">
      <w:pPr>
        <w:pStyle w:val="Header"/>
        <w:tabs>
          <w:tab w:val="clear" w:pos="4320"/>
          <w:tab w:val="clear" w:pos="8640"/>
        </w:tabs>
        <w:rPr>
          <w:b/>
          <w:sz w:val="12"/>
        </w:rPr>
      </w:pPr>
    </w:p>
    <w:tbl>
      <w:tblPr>
        <w:tblW w:w="1393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2340"/>
        <w:gridCol w:w="990"/>
        <w:gridCol w:w="1170"/>
        <w:gridCol w:w="1080"/>
        <w:gridCol w:w="1080"/>
        <w:gridCol w:w="900"/>
        <w:gridCol w:w="900"/>
        <w:gridCol w:w="900"/>
        <w:gridCol w:w="1800"/>
        <w:gridCol w:w="1800"/>
      </w:tblGrid>
      <w:tr w:rsidR="00145ECC" w14:paraId="2C34ABD8" w14:textId="1B4F5206" w:rsidTr="00C533FE">
        <w:trPr>
          <w:cantSplit/>
          <w:trHeight w:val="288"/>
        </w:trPr>
        <w:tc>
          <w:tcPr>
            <w:tcW w:w="972" w:type="dxa"/>
            <w:vMerge w:val="restart"/>
            <w:vAlign w:val="center"/>
          </w:tcPr>
          <w:p w14:paraId="5F0C266D" w14:textId="292DF157" w:rsidR="00145ECC" w:rsidRDefault="00145E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 ID No.</w:t>
            </w:r>
          </w:p>
        </w:tc>
        <w:tc>
          <w:tcPr>
            <w:tcW w:w="2340" w:type="dxa"/>
            <w:vMerge w:val="restart"/>
            <w:vAlign w:val="center"/>
          </w:tcPr>
          <w:p w14:paraId="702AFEC8" w14:textId="77FE5E2C" w:rsidR="00145ECC" w:rsidRDefault="00145E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Does project affect the emissions unit?</w:t>
            </w:r>
          </w:p>
        </w:tc>
        <w:tc>
          <w:tcPr>
            <w:tcW w:w="882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7D4108" w14:textId="77777777" w:rsidR="00145ECC" w:rsidRDefault="00145E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PTE (tpy)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0A6694" w14:textId="77777777" w:rsidR="00145ECC" w:rsidRDefault="00145E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</w:p>
        </w:tc>
      </w:tr>
      <w:tr w:rsidR="00145ECC" w14:paraId="627B63A3" w14:textId="230E1E4C" w:rsidTr="00C533FE">
        <w:trPr>
          <w:cantSplit/>
          <w:trHeight w:val="288"/>
        </w:trPr>
        <w:tc>
          <w:tcPr>
            <w:tcW w:w="972" w:type="dxa"/>
            <w:vMerge/>
            <w:vAlign w:val="center"/>
          </w:tcPr>
          <w:p w14:paraId="7BB1526F" w14:textId="77777777" w:rsidR="00145ECC" w:rsidRDefault="00145E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vAlign w:val="center"/>
          </w:tcPr>
          <w:p w14:paraId="5CB46BC7" w14:textId="77777777" w:rsidR="00145ECC" w:rsidRDefault="00145E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978A16" w14:textId="77777777" w:rsidR="00145ECC" w:rsidRPr="00241611" w:rsidRDefault="00145ECC" w:rsidP="0024161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 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0992AD6" w14:textId="14F924FE" w:rsidR="00145ECC" w:rsidRPr="00C054EE" w:rsidRDefault="00145E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NOx</w:t>
            </w:r>
            <w:r w:rsidR="007D4274" w:rsidRPr="00245E76">
              <w:rPr>
                <w:b/>
                <w:sz w:val="24"/>
                <w:vertAlign w:val="superscript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F0D1A1A" w14:textId="12829949" w:rsidR="00145ECC" w:rsidRDefault="00145E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PM-2.5</w:t>
            </w:r>
            <w:r w:rsidRPr="0010592F"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4AF206D" w14:textId="256F8C8C" w:rsidR="00145ECC" w:rsidRDefault="00145E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PM-10</w:t>
            </w:r>
            <w:r w:rsidRPr="00AE17BF"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6D7BCC4A" w14:textId="77777777" w:rsidR="00145ECC" w:rsidRDefault="00145E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PM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415912CB" w14:textId="77777777" w:rsidR="00145ECC" w:rsidRDefault="00145E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</w:t>
            </w:r>
            <w:r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32BC68" w14:textId="0C89CB51" w:rsidR="00145ECC" w:rsidRPr="0077066E" w:rsidRDefault="00145E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 w:rsidRPr="0077066E">
              <w:rPr>
                <w:b/>
                <w:sz w:val="24"/>
              </w:rPr>
              <w:t>VOC</w:t>
            </w:r>
            <w:r w:rsidRPr="0077066E"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72A045" w14:textId="2035C04B" w:rsidR="00145ECC" w:rsidRPr="0077066E" w:rsidRDefault="00145E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 w:rsidRPr="0077066E">
              <w:rPr>
                <w:b/>
                <w:sz w:val="24"/>
              </w:rPr>
              <w:t>Fugitive VOC</w:t>
            </w:r>
            <w:r w:rsidRPr="0077066E">
              <w:rPr>
                <w:b/>
                <w:sz w:val="24"/>
                <w:vertAlign w:val="superscrip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AD1DFA" w14:textId="350CDB1F" w:rsidR="00145ECC" w:rsidRPr="0077066E" w:rsidRDefault="00145ECC" w:rsidP="003C615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 w:rsidRPr="0077066E">
              <w:rPr>
                <w:b/>
                <w:sz w:val="24"/>
              </w:rPr>
              <w:t>Fugitive PM</w:t>
            </w:r>
            <w:r w:rsidR="009D01E2" w:rsidRPr="00245E76">
              <w:rPr>
                <w:b/>
                <w:sz w:val="24"/>
                <w:vertAlign w:val="superscript"/>
              </w:rPr>
              <w:t>3</w:t>
            </w:r>
          </w:p>
        </w:tc>
      </w:tr>
      <w:tr w:rsidR="00145ECC" w14:paraId="0EF02634" w14:textId="5F63EDE3" w:rsidTr="00C533FE">
        <w:trPr>
          <w:cantSplit/>
          <w:trHeight w:val="368"/>
        </w:trPr>
        <w:tc>
          <w:tcPr>
            <w:tcW w:w="972" w:type="dxa"/>
            <w:vAlign w:val="center"/>
          </w:tcPr>
          <w:p w14:paraId="32AA459F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493DC3B2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10592F">
              <w:rPr>
                <w:sz w:val="24"/>
              </w:rPr>
              <w:instrText xml:space="preserve"> FORMCHECKBOX </w:instrText>
            </w:r>
            <w:r w:rsidR="00345A02">
              <w:rPr>
                <w:sz w:val="24"/>
              </w:rPr>
            </w:r>
            <w:r w:rsidR="00345A02">
              <w:rPr>
                <w:sz w:val="24"/>
              </w:rPr>
              <w:fldChar w:fldCharType="separate"/>
            </w:r>
            <w:r w:rsidRPr="0010592F">
              <w:rPr>
                <w:sz w:val="24"/>
              </w:rPr>
              <w:fldChar w:fldCharType="end"/>
            </w:r>
            <w:bookmarkEnd w:id="1"/>
            <w:r w:rsidRPr="0010592F">
              <w:rPr>
                <w:sz w:val="24"/>
              </w:rPr>
              <w:t xml:space="preserve"> Yes           </w:t>
            </w:r>
            <w:r w:rsidRPr="0010592F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10592F">
              <w:rPr>
                <w:sz w:val="24"/>
              </w:rPr>
              <w:instrText xml:space="preserve"> FORMCHECKBOX </w:instrText>
            </w:r>
            <w:r w:rsidR="00345A02">
              <w:rPr>
                <w:sz w:val="24"/>
              </w:rPr>
            </w:r>
            <w:r w:rsidR="00345A02">
              <w:rPr>
                <w:sz w:val="24"/>
              </w:rPr>
              <w:fldChar w:fldCharType="separate"/>
            </w:r>
            <w:r w:rsidRPr="0010592F">
              <w:rPr>
                <w:sz w:val="24"/>
              </w:rPr>
              <w:fldChar w:fldCharType="end"/>
            </w:r>
            <w:bookmarkEnd w:id="2"/>
            <w:r w:rsidRPr="0010592F">
              <w:rPr>
                <w:sz w:val="24"/>
              </w:rPr>
              <w:t xml:space="preserve">  No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18962D2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EA1065A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27D9266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6661585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5544736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D3CCFC9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0FC44CF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8E89D86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7AA173A" w14:textId="22CB0E6B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</w:tr>
      <w:tr w:rsidR="00145ECC" w14:paraId="5E257F3E" w14:textId="7349C5EA" w:rsidTr="00C533FE">
        <w:trPr>
          <w:cantSplit/>
          <w:trHeight w:val="350"/>
        </w:trPr>
        <w:tc>
          <w:tcPr>
            <w:tcW w:w="972" w:type="dxa"/>
            <w:vAlign w:val="center"/>
          </w:tcPr>
          <w:p w14:paraId="2DF64A92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5C9786EC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2F">
              <w:rPr>
                <w:sz w:val="24"/>
              </w:rPr>
              <w:instrText xml:space="preserve"> FORMCHECKBOX </w:instrText>
            </w:r>
            <w:r w:rsidR="00345A02">
              <w:rPr>
                <w:sz w:val="24"/>
              </w:rPr>
            </w:r>
            <w:r w:rsidR="00345A02">
              <w:rPr>
                <w:sz w:val="24"/>
              </w:rPr>
              <w:fldChar w:fldCharType="separate"/>
            </w:r>
            <w:r w:rsidRPr="0010592F">
              <w:rPr>
                <w:sz w:val="24"/>
              </w:rPr>
              <w:fldChar w:fldCharType="end"/>
            </w:r>
            <w:r w:rsidRPr="0010592F">
              <w:rPr>
                <w:sz w:val="24"/>
              </w:rPr>
              <w:t xml:space="preserve"> Yes           </w:t>
            </w:r>
            <w:r w:rsidRPr="0010592F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2F">
              <w:rPr>
                <w:sz w:val="24"/>
              </w:rPr>
              <w:instrText xml:space="preserve"> FORMCHECKBOX </w:instrText>
            </w:r>
            <w:r w:rsidR="00345A02">
              <w:rPr>
                <w:sz w:val="24"/>
              </w:rPr>
            </w:r>
            <w:r w:rsidR="00345A02">
              <w:rPr>
                <w:sz w:val="24"/>
              </w:rPr>
              <w:fldChar w:fldCharType="separate"/>
            </w:r>
            <w:r w:rsidRPr="0010592F">
              <w:rPr>
                <w:sz w:val="24"/>
              </w:rPr>
              <w:fldChar w:fldCharType="end"/>
            </w:r>
            <w:r w:rsidRPr="0010592F">
              <w:rPr>
                <w:sz w:val="24"/>
              </w:rPr>
              <w:t xml:space="preserve">  No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C1FFB4E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1F8A492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ACE4896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6C36A46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1D0D9B8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43D3CF6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C589065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CA84329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03A8489" w14:textId="62F4EA3F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</w:tr>
      <w:tr w:rsidR="00145ECC" w14:paraId="0AD61215" w14:textId="0FFB7695" w:rsidTr="00C533FE">
        <w:trPr>
          <w:cantSplit/>
          <w:trHeight w:val="350"/>
        </w:trPr>
        <w:tc>
          <w:tcPr>
            <w:tcW w:w="972" w:type="dxa"/>
            <w:vAlign w:val="center"/>
          </w:tcPr>
          <w:p w14:paraId="5F8F5765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1918B0C9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2F">
              <w:rPr>
                <w:sz w:val="24"/>
              </w:rPr>
              <w:instrText xml:space="preserve"> FORMCHECKBOX </w:instrText>
            </w:r>
            <w:r w:rsidR="00345A02">
              <w:rPr>
                <w:sz w:val="24"/>
              </w:rPr>
            </w:r>
            <w:r w:rsidR="00345A02">
              <w:rPr>
                <w:sz w:val="24"/>
              </w:rPr>
              <w:fldChar w:fldCharType="separate"/>
            </w:r>
            <w:r w:rsidRPr="0010592F">
              <w:rPr>
                <w:sz w:val="24"/>
              </w:rPr>
              <w:fldChar w:fldCharType="end"/>
            </w:r>
            <w:r w:rsidRPr="0010592F">
              <w:rPr>
                <w:sz w:val="24"/>
              </w:rPr>
              <w:t xml:space="preserve"> Yes           </w:t>
            </w:r>
            <w:r w:rsidRPr="0010592F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2F">
              <w:rPr>
                <w:sz w:val="24"/>
              </w:rPr>
              <w:instrText xml:space="preserve"> FORMCHECKBOX </w:instrText>
            </w:r>
            <w:r w:rsidR="00345A02">
              <w:rPr>
                <w:sz w:val="24"/>
              </w:rPr>
            </w:r>
            <w:r w:rsidR="00345A02">
              <w:rPr>
                <w:sz w:val="24"/>
              </w:rPr>
              <w:fldChar w:fldCharType="separate"/>
            </w:r>
            <w:r w:rsidRPr="0010592F">
              <w:rPr>
                <w:sz w:val="24"/>
              </w:rPr>
              <w:fldChar w:fldCharType="end"/>
            </w:r>
            <w:r w:rsidRPr="0010592F">
              <w:rPr>
                <w:sz w:val="24"/>
              </w:rPr>
              <w:t xml:space="preserve">  No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342C27E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32C53D0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6980597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11B4015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D763161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A514894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B5A36CC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EF51291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D00DA84" w14:textId="68CB68BF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</w:tr>
      <w:tr w:rsidR="00145ECC" w14:paraId="34D1B556" w14:textId="64CBD01E" w:rsidTr="00C533FE">
        <w:trPr>
          <w:cantSplit/>
          <w:trHeight w:val="350"/>
        </w:trPr>
        <w:tc>
          <w:tcPr>
            <w:tcW w:w="972" w:type="dxa"/>
            <w:vAlign w:val="center"/>
          </w:tcPr>
          <w:p w14:paraId="51805518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434D4CAA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2F">
              <w:rPr>
                <w:sz w:val="24"/>
              </w:rPr>
              <w:instrText xml:space="preserve"> FORMCHECKBOX </w:instrText>
            </w:r>
            <w:r w:rsidR="00345A02">
              <w:rPr>
                <w:sz w:val="24"/>
              </w:rPr>
            </w:r>
            <w:r w:rsidR="00345A02">
              <w:rPr>
                <w:sz w:val="24"/>
              </w:rPr>
              <w:fldChar w:fldCharType="separate"/>
            </w:r>
            <w:r w:rsidRPr="0010592F">
              <w:rPr>
                <w:sz w:val="24"/>
              </w:rPr>
              <w:fldChar w:fldCharType="end"/>
            </w:r>
            <w:r w:rsidRPr="0010592F">
              <w:rPr>
                <w:sz w:val="24"/>
              </w:rPr>
              <w:t xml:space="preserve"> Yes           </w:t>
            </w:r>
            <w:r w:rsidRPr="0010592F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2F">
              <w:rPr>
                <w:sz w:val="24"/>
              </w:rPr>
              <w:instrText xml:space="preserve"> FORMCHECKBOX </w:instrText>
            </w:r>
            <w:r w:rsidR="00345A02">
              <w:rPr>
                <w:sz w:val="24"/>
              </w:rPr>
            </w:r>
            <w:r w:rsidR="00345A02">
              <w:rPr>
                <w:sz w:val="24"/>
              </w:rPr>
              <w:fldChar w:fldCharType="separate"/>
            </w:r>
            <w:r w:rsidRPr="0010592F">
              <w:rPr>
                <w:sz w:val="24"/>
              </w:rPr>
              <w:fldChar w:fldCharType="end"/>
            </w:r>
            <w:r w:rsidRPr="0010592F">
              <w:rPr>
                <w:sz w:val="24"/>
              </w:rPr>
              <w:t xml:space="preserve">  No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782F286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59EAD36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367C2BC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EA6A97E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AC14914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41D32F2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F384DF8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E141E0E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9FC0AC0" w14:textId="5E7E5CDF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</w:tr>
      <w:tr w:rsidR="00145ECC" w14:paraId="76DC4C21" w14:textId="03DF7FC2" w:rsidTr="00C533FE">
        <w:trPr>
          <w:cantSplit/>
          <w:trHeight w:val="350"/>
        </w:trPr>
        <w:tc>
          <w:tcPr>
            <w:tcW w:w="972" w:type="dxa"/>
            <w:vAlign w:val="center"/>
          </w:tcPr>
          <w:p w14:paraId="44E26FA0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3DE12FE2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2F">
              <w:rPr>
                <w:sz w:val="24"/>
              </w:rPr>
              <w:instrText xml:space="preserve"> FORMCHECKBOX </w:instrText>
            </w:r>
            <w:r w:rsidR="00345A02">
              <w:rPr>
                <w:sz w:val="24"/>
              </w:rPr>
            </w:r>
            <w:r w:rsidR="00345A02">
              <w:rPr>
                <w:sz w:val="24"/>
              </w:rPr>
              <w:fldChar w:fldCharType="separate"/>
            </w:r>
            <w:r w:rsidRPr="0010592F">
              <w:rPr>
                <w:sz w:val="24"/>
              </w:rPr>
              <w:fldChar w:fldCharType="end"/>
            </w:r>
            <w:r w:rsidRPr="0010592F">
              <w:rPr>
                <w:sz w:val="24"/>
              </w:rPr>
              <w:t xml:space="preserve"> Yes           </w:t>
            </w:r>
            <w:r w:rsidRPr="0010592F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2F">
              <w:rPr>
                <w:sz w:val="24"/>
              </w:rPr>
              <w:instrText xml:space="preserve"> FORMCHECKBOX </w:instrText>
            </w:r>
            <w:r w:rsidR="00345A02">
              <w:rPr>
                <w:sz w:val="24"/>
              </w:rPr>
            </w:r>
            <w:r w:rsidR="00345A02">
              <w:rPr>
                <w:sz w:val="24"/>
              </w:rPr>
              <w:fldChar w:fldCharType="separate"/>
            </w:r>
            <w:r w:rsidRPr="0010592F">
              <w:rPr>
                <w:sz w:val="24"/>
              </w:rPr>
              <w:fldChar w:fldCharType="end"/>
            </w:r>
            <w:r w:rsidRPr="0010592F">
              <w:rPr>
                <w:sz w:val="24"/>
              </w:rPr>
              <w:t xml:space="preserve">  No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2F6B404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D64B8CC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C123E8F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2F6B343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D47FDD6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DE1D52F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BBC28C4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C74C5FE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034D95E" w14:textId="7AFA400B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</w:tr>
      <w:tr w:rsidR="00145ECC" w14:paraId="3481BDE4" w14:textId="7683C536" w:rsidTr="00C533FE">
        <w:trPr>
          <w:cantSplit/>
          <w:trHeight w:val="350"/>
        </w:trPr>
        <w:tc>
          <w:tcPr>
            <w:tcW w:w="972" w:type="dxa"/>
            <w:vAlign w:val="center"/>
          </w:tcPr>
          <w:p w14:paraId="7C618A4A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45034646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2F">
              <w:rPr>
                <w:sz w:val="24"/>
              </w:rPr>
              <w:instrText xml:space="preserve"> FORMCHECKBOX </w:instrText>
            </w:r>
            <w:r w:rsidR="00345A02">
              <w:rPr>
                <w:sz w:val="24"/>
              </w:rPr>
            </w:r>
            <w:r w:rsidR="00345A02">
              <w:rPr>
                <w:sz w:val="24"/>
              </w:rPr>
              <w:fldChar w:fldCharType="separate"/>
            </w:r>
            <w:r w:rsidRPr="0010592F">
              <w:rPr>
                <w:sz w:val="24"/>
              </w:rPr>
              <w:fldChar w:fldCharType="end"/>
            </w:r>
            <w:r w:rsidRPr="0010592F">
              <w:rPr>
                <w:sz w:val="24"/>
              </w:rPr>
              <w:t xml:space="preserve"> Yes           </w:t>
            </w:r>
            <w:r w:rsidRPr="0010592F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2F">
              <w:rPr>
                <w:sz w:val="24"/>
              </w:rPr>
              <w:instrText xml:space="preserve"> FORMCHECKBOX </w:instrText>
            </w:r>
            <w:r w:rsidR="00345A02">
              <w:rPr>
                <w:sz w:val="24"/>
              </w:rPr>
            </w:r>
            <w:r w:rsidR="00345A02">
              <w:rPr>
                <w:sz w:val="24"/>
              </w:rPr>
              <w:fldChar w:fldCharType="separate"/>
            </w:r>
            <w:r w:rsidRPr="0010592F">
              <w:rPr>
                <w:sz w:val="24"/>
              </w:rPr>
              <w:fldChar w:fldCharType="end"/>
            </w:r>
            <w:r w:rsidRPr="0010592F">
              <w:rPr>
                <w:sz w:val="24"/>
              </w:rPr>
              <w:t xml:space="preserve">  No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9ABBBFB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C5749C6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BB6169B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38E24CF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F26CD46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E9DD97D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8AD48D5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ACFE49B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8318F32" w14:textId="6D77E9CB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</w:tr>
      <w:tr w:rsidR="00145ECC" w14:paraId="75AE4A16" w14:textId="604F3E43" w:rsidTr="00C533FE">
        <w:trPr>
          <w:cantSplit/>
          <w:trHeight w:val="350"/>
        </w:trPr>
        <w:tc>
          <w:tcPr>
            <w:tcW w:w="972" w:type="dxa"/>
            <w:vAlign w:val="center"/>
          </w:tcPr>
          <w:p w14:paraId="705E946A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7770965F" w14:textId="06F80253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2F">
              <w:rPr>
                <w:sz w:val="24"/>
              </w:rPr>
              <w:instrText xml:space="preserve"> FORMCHECKBOX </w:instrText>
            </w:r>
            <w:r w:rsidR="00345A02">
              <w:rPr>
                <w:sz w:val="24"/>
              </w:rPr>
            </w:r>
            <w:r w:rsidR="00345A02">
              <w:rPr>
                <w:sz w:val="24"/>
              </w:rPr>
              <w:fldChar w:fldCharType="separate"/>
            </w:r>
            <w:r w:rsidRPr="0010592F">
              <w:rPr>
                <w:sz w:val="24"/>
              </w:rPr>
              <w:fldChar w:fldCharType="end"/>
            </w:r>
            <w:r w:rsidRPr="0010592F">
              <w:rPr>
                <w:sz w:val="24"/>
              </w:rPr>
              <w:t xml:space="preserve"> Yes           </w:t>
            </w:r>
            <w:r w:rsidRPr="0010592F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2F">
              <w:rPr>
                <w:sz w:val="24"/>
              </w:rPr>
              <w:instrText xml:space="preserve"> FORMCHECKBOX </w:instrText>
            </w:r>
            <w:r w:rsidR="00345A02">
              <w:rPr>
                <w:sz w:val="24"/>
              </w:rPr>
            </w:r>
            <w:r w:rsidR="00345A02">
              <w:rPr>
                <w:sz w:val="24"/>
              </w:rPr>
              <w:fldChar w:fldCharType="separate"/>
            </w:r>
            <w:r w:rsidRPr="0010592F">
              <w:rPr>
                <w:sz w:val="24"/>
              </w:rPr>
              <w:fldChar w:fldCharType="end"/>
            </w:r>
            <w:r w:rsidRPr="0010592F">
              <w:rPr>
                <w:sz w:val="24"/>
              </w:rPr>
              <w:t xml:space="preserve">  No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545C20F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032838D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CEDAAB7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4BAF6F1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3A02178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130A8A0" w14:textId="77777777" w:rsidR="00145ECC" w:rsidRPr="0010592F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10592F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0592F">
              <w:rPr>
                <w:sz w:val="24"/>
              </w:rPr>
              <w:instrText xml:space="preserve"> FORMTEXT </w:instrText>
            </w:r>
            <w:r w:rsidRPr="0010592F">
              <w:rPr>
                <w:sz w:val="24"/>
              </w:rPr>
            </w:r>
            <w:r w:rsidRPr="0010592F">
              <w:rPr>
                <w:sz w:val="24"/>
              </w:rPr>
              <w:fldChar w:fldCharType="separate"/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noProof/>
                <w:sz w:val="24"/>
              </w:rPr>
              <w:t> </w:t>
            </w:r>
            <w:r w:rsidRPr="0010592F">
              <w:rPr>
                <w:sz w:val="24"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2C1C629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EDBEA0A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B148D05" w14:textId="2C50FE11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</w:tr>
      <w:tr w:rsidR="00145ECC" w14:paraId="636A0F8A" w14:textId="3A2FAC9D" w:rsidTr="00C533FE">
        <w:trPr>
          <w:cantSplit/>
          <w:trHeight w:val="350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3A5D20A2" w14:textId="77777777" w:rsidR="00145ECC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tons per year (tpy)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1B9BD65" w14:textId="77777777" w:rsidR="00145ECC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DA39DA9" w14:textId="77777777" w:rsidR="00145ECC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8E451A8" w14:textId="77777777" w:rsidR="00145ECC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A1D7E36" w14:textId="77777777" w:rsidR="00145ECC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87FB1D6" w14:textId="77777777" w:rsidR="00145ECC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5D63EE0" w14:textId="77777777" w:rsidR="00145ECC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736F2EF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 w:rsidRPr="0077066E">
              <w:rPr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b/>
                <w:sz w:val="24"/>
              </w:rPr>
              <w:instrText xml:space="preserve"> FORMTEXT </w:instrText>
            </w:r>
            <w:r w:rsidRPr="0077066E">
              <w:rPr>
                <w:b/>
                <w:sz w:val="24"/>
              </w:rPr>
            </w:r>
            <w:r w:rsidRPr="0077066E">
              <w:rPr>
                <w:b/>
                <w:sz w:val="24"/>
              </w:rPr>
              <w:fldChar w:fldCharType="separate"/>
            </w:r>
            <w:r w:rsidRPr="0077066E">
              <w:rPr>
                <w:b/>
                <w:noProof/>
                <w:sz w:val="24"/>
              </w:rPr>
              <w:t> </w:t>
            </w:r>
            <w:r w:rsidRPr="0077066E">
              <w:rPr>
                <w:b/>
                <w:noProof/>
                <w:sz w:val="24"/>
              </w:rPr>
              <w:t> </w:t>
            </w:r>
            <w:r w:rsidRPr="0077066E">
              <w:rPr>
                <w:b/>
                <w:noProof/>
                <w:sz w:val="24"/>
              </w:rPr>
              <w:t> </w:t>
            </w:r>
            <w:r w:rsidRPr="0077066E">
              <w:rPr>
                <w:b/>
                <w:noProof/>
                <w:sz w:val="24"/>
              </w:rPr>
              <w:t> </w:t>
            </w:r>
            <w:r w:rsidRPr="0077066E">
              <w:rPr>
                <w:b/>
                <w:noProof/>
                <w:sz w:val="24"/>
              </w:rPr>
              <w:t> </w:t>
            </w:r>
            <w:r w:rsidRPr="0077066E">
              <w:rPr>
                <w:b/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212B9AE" w14:textId="77777777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 w:rsidRPr="0077066E">
              <w:rPr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b/>
                <w:sz w:val="24"/>
              </w:rPr>
              <w:instrText xml:space="preserve"> FORMTEXT </w:instrText>
            </w:r>
            <w:r w:rsidRPr="0077066E">
              <w:rPr>
                <w:b/>
                <w:sz w:val="24"/>
              </w:rPr>
            </w:r>
            <w:r w:rsidRPr="0077066E">
              <w:rPr>
                <w:b/>
                <w:sz w:val="24"/>
              </w:rPr>
              <w:fldChar w:fldCharType="separate"/>
            </w:r>
            <w:r w:rsidRPr="0077066E">
              <w:rPr>
                <w:b/>
                <w:noProof/>
                <w:sz w:val="24"/>
              </w:rPr>
              <w:t> </w:t>
            </w:r>
            <w:r w:rsidRPr="0077066E">
              <w:rPr>
                <w:b/>
                <w:noProof/>
                <w:sz w:val="24"/>
              </w:rPr>
              <w:t> </w:t>
            </w:r>
            <w:r w:rsidRPr="0077066E">
              <w:rPr>
                <w:b/>
                <w:noProof/>
                <w:sz w:val="24"/>
              </w:rPr>
              <w:t> </w:t>
            </w:r>
            <w:r w:rsidRPr="0077066E">
              <w:rPr>
                <w:b/>
                <w:noProof/>
                <w:sz w:val="24"/>
              </w:rPr>
              <w:t> </w:t>
            </w:r>
            <w:r w:rsidRPr="0077066E">
              <w:rPr>
                <w:b/>
                <w:noProof/>
                <w:sz w:val="24"/>
              </w:rPr>
              <w:t> </w:t>
            </w:r>
            <w:r w:rsidRPr="0077066E">
              <w:rPr>
                <w:b/>
                <w:sz w:val="24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7783826" w14:textId="56A99760" w:rsidR="00145ECC" w:rsidRPr="0077066E" w:rsidRDefault="00145ECC" w:rsidP="007706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 w:rsidRPr="0077066E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066E">
              <w:rPr>
                <w:sz w:val="24"/>
              </w:rPr>
              <w:instrText xml:space="preserve"> FORMTEXT </w:instrText>
            </w:r>
            <w:r w:rsidRPr="0077066E">
              <w:rPr>
                <w:sz w:val="24"/>
              </w:rPr>
            </w:r>
            <w:r w:rsidRPr="0077066E">
              <w:rPr>
                <w:sz w:val="24"/>
              </w:rPr>
              <w:fldChar w:fldCharType="separate"/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noProof/>
                <w:sz w:val="24"/>
              </w:rPr>
              <w:t> </w:t>
            </w:r>
            <w:r w:rsidRPr="0077066E">
              <w:rPr>
                <w:sz w:val="24"/>
              </w:rPr>
              <w:fldChar w:fldCharType="end"/>
            </w:r>
          </w:p>
        </w:tc>
      </w:tr>
    </w:tbl>
    <w:p w14:paraId="020FB717" w14:textId="77777777" w:rsidR="000C507B" w:rsidRDefault="001A4284" w:rsidP="007330F7">
      <w:pPr>
        <w:pStyle w:val="Header"/>
        <w:tabs>
          <w:tab w:val="clear" w:pos="4320"/>
          <w:tab w:val="clear" w:pos="8640"/>
        </w:tabs>
        <w:spacing w:before="60"/>
        <w:rPr>
          <w:i/>
          <w:sz w:val="16"/>
        </w:rPr>
      </w:pP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C507B">
        <w:rPr>
          <w:b/>
        </w:rPr>
        <w:instrText xml:space="preserve"> FORMCHECKBOX </w:instrText>
      </w:r>
      <w:r w:rsidR="00345A02">
        <w:rPr>
          <w:b/>
        </w:rPr>
      </w:r>
      <w:r w:rsidR="00345A02">
        <w:rPr>
          <w:b/>
        </w:rPr>
        <w:fldChar w:fldCharType="separate"/>
      </w:r>
      <w:r>
        <w:rPr>
          <w:b/>
        </w:rPr>
        <w:fldChar w:fldCharType="end"/>
      </w:r>
      <w:r w:rsidR="000C507B">
        <w:rPr>
          <w:b/>
        </w:rPr>
        <w:t xml:space="preserve"> </w:t>
      </w:r>
      <w:r w:rsidR="000C507B">
        <w:t xml:space="preserve">Detailed </w:t>
      </w:r>
      <w:r w:rsidR="00181F64">
        <w:t xml:space="preserve">Excel spreadsheet </w:t>
      </w:r>
      <w:r w:rsidR="000C507B">
        <w:t xml:space="preserve">emissions calculations are attached.   </w:t>
      </w:r>
      <w:r w:rsidR="000C507B">
        <w:rPr>
          <w:i/>
        </w:rPr>
        <w:t xml:space="preserve">These must be attached in order for your application to be complete.  </w:t>
      </w:r>
    </w:p>
    <w:p w14:paraId="2FEFABEC" w14:textId="77777777" w:rsidR="006C1185" w:rsidRDefault="000C507B" w:rsidP="000C507B">
      <w:pPr>
        <w:pStyle w:val="Header"/>
        <w:tabs>
          <w:tab w:val="clear" w:pos="4320"/>
          <w:tab w:val="clear" w:pos="8640"/>
        </w:tabs>
        <w:rPr>
          <w:i/>
        </w:rPr>
      </w:pPr>
      <w:r>
        <w:rPr>
          <w:i/>
        </w:rPr>
        <w:t>Include multiple copies of this page if more space is required</w:t>
      </w:r>
      <w:r w:rsidR="00181F64">
        <w:rPr>
          <w:i/>
        </w:rPr>
        <w:t>.</w:t>
      </w:r>
    </w:p>
    <w:p w14:paraId="72A19E10" w14:textId="77777777" w:rsidR="0068163E" w:rsidRPr="0068163E" w:rsidRDefault="0068163E" w:rsidP="000C507B">
      <w:pPr>
        <w:pStyle w:val="Header"/>
        <w:tabs>
          <w:tab w:val="clear" w:pos="4320"/>
          <w:tab w:val="clear" w:pos="8640"/>
        </w:tabs>
        <w:rPr>
          <w:sz w:val="10"/>
          <w:szCs w:val="10"/>
        </w:rPr>
      </w:pPr>
    </w:p>
    <w:p w14:paraId="3D39CEA3" w14:textId="493F0C9A" w:rsidR="0068163E" w:rsidRPr="0068163E" w:rsidRDefault="0051243B" w:rsidP="0068163E">
      <w:pPr>
        <w:rPr>
          <w:sz w:val="10"/>
          <w:szCs w:val="10"/>
        </w:rPr>
      </w:pPr>
      <w:r>
        <w:rPr>
          <w:i/>
        </w:rPr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45A02">
        <w:fldChar w:fldCharType="separate"/>
      </w:r>
      <w:r>
        <w:fldChar w:fldCharType="end"/>
      </w:r>
      <w:r>
        <w:t xml:space="preserve">  </w:t>
      </w:r>
      <w:r w:rsidRPr="0051243B">
        <w:rPr>
          <w:i/>
        </w:rPr>
        <w:t>C</w:t>
      </w:r>
      <w:r w:rsidR="0068163E">
        <w:rPr>
          <w:i/>
        </w:rPr>
        <w:t>heck this box if fugitive emissions are include</w:t>
      </w:r>
      <w:r w:rsidR="00E33507">
        <w:rPr>
          <w:i/>
        </w:rPr>
        <w:t>d in permit applicability under</w:t>
      </w:r>
      <w:r>
        <w:rPr>
          <w:i/>
        </w:rPr>
        <w:t xml:space="preserve"> </w:t>
      </w:r>
      <w:r w:rsidR="00E33507" w:rsidRPr="00E33507">
        <w:rPr>
          <w:i/>
        </w:rPr>
        <w:t>18 AAC 50.502(</w:t>
      </w:r>
      <w:proofErr w:type="spellStart"/>
      <w:r w:rsidR="00E33507" w:rsidRPr="00E33507">
        <w:rPr>
          <w:i/>
        </w:rPr>
        <w:t>i</w:t>
      </w:r>
      <w:proofErr w:type="spellEnd"/>
      <w:r w:rsidR="00E33507" w:rsidRPr="00E33507">
        <w:rPr>
          <w:i/>
        </w:rPr>
        <w:t>)</w:t>
      </w:r>
      <w:r w:rsidR="007D4274">
        <w:rPr>
          <w:i/>
        </w:rPr>
        <w:t>.</w:t>
      </w:r>
    </w:p>
    <w:p w14:paraId="6DB922BF" w14:textId="3A1A76A0" w:rsidR="0068163E" w:rsidRDefault="0068163E" w:rsidP="0068163E">
      <w:pPr>
        <w:rPr>
          <w:sz w:val="24"/>
        </w:rPr>
      </w:pPr>
      <w:r>
        <w:rPr>
          <w:i/>
        </w:rPr>
        <w:t xml:space="preserve">Brief description of why fugitive emissions are included in permit applicability: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2445AE85" w14:textId="0E929BD7" w:rsidR="00306717" w:rsidRPr="0010592F" w:rsidRDefault="00306717" w:rsidP="00836067">
      <w:r w:rsidRPr="0010592F">
        <w:t>Notes:</w:t>
      </w:r>
    </w:p>
    <w:p w14:paraId="5029422D" w14:textId="30563928" w:rsidR="00BF0530" w:rsidRPr="008275EE" w:rsidRDefault="00BF0530" w:rsidP="00BF0530">
      <w:pPr>
        <w:ind w:left="360" w:hanging="360"/>
      </w:pPr>
      <w:r>
        <w:rPr>
          <w:vertAlign w:val="superscript"/>
        </w:rPr>
        <w:t>1</w:t>
      </w:r>
      <w:r w:rsidRPr="008275EE">
        <w:tab/>
        <w:t>Include condensable particulate matter for PM-10 and PM-2.5</w:t>
      </w:r>
      <w:r w:rsidR="007D4274">
        <w:t>.</w:t>
      </w:r>
    </w:p>
    <w:p w14:paraId="1E7C9361" w14:textId="59D9868D" w:rsidR="00BF0530" w:rsidRPr="003F6E10" w:rsidRDefault="00BF0530" w:rsidP="00BF0530">
      <w:pPr>
        <w:pStyle w:val="Header"/>
        <w:tabs>
          <w:tab w:val="clear" w:pos="4320"/>
          <w:tab w:val="clear" w:pos="8640"/>
        </w:tabs>
        <w:ind w:left="360" w:hanging="360"/>
      </w:pPr>
      <w:r>
        <w:rPr>
          <w:vertAlign w:val="superscript"/>
        </w:rPr>
        <w:t>2</w:t>
      </w:r>
      <w:r>
        <w:tab/>
      </w:r>
      <w:r w:rsidRPr="003F6E10">
        <w:t xml:space="preserve">If </w:t>
      </w:r>
      <w:r>
        <w:t xml:space="preserve">total </w:t>
      </w:r>
      <w:r w:rsidRPr="003F6E10">
        <w:t xml:space="preserve">PTE for </w:t>
      </w:r>
      <w:r>
        <w:t>volatile organic compounds</w:t>
      </w:r>
      <w:r w:rsidRPr="003F6E10">
        <w:t xml:space="preserve"> (</w:t>
      </w:r>
      <w:r>
        <w:t>VOC</w:t>
      </w:r>
      <w:r w:rsidRPr="003F6E10">
        <w:t xml:space="preserve">s) </w:t>
      </w:r>
      <w:r>
        <w:t>is at least 1</w:t>
      </w:r>
      <w:r w:rsidRPr="003F6E10">
        <w:t>0 tpy, include a separate Excel spreadsheet that show</w:t>
      </w:r>
      <w:r>
        <w:t>s</w:t>
      </w:r>
      <w:r w:rsidRPr="003F6E10">
        <w:t xml:space="preserve"> the HAP emissions.</w:t>
      </w:r>
      <w:r>
        <w:t xml:space="preserve">  </w:t>
      </w:r>
    </w:p>
    <w:p w14:paraId="02F13517" w14:textId="5C730980" w:rsidR="00836067" w:rsidRPr="00A16E22" w:rsidRDefault="00797E6F" w:rsidP="00306717">
      <w:pPr>
        <w:ind w:left="360" w:hanging="360"/>
      </w:pPr>
      <w:r>
        <w:rPr>
          <w:vertAlign w:val="superscript"/>
        </w:rPr>
        <w:t>3</w:t>
      </w:r>
      <w:r>
        <w:tab/>
      </w:r>
      <w:r w:rsidR="0068163E" w:rsidRPr="00A16E22">
        <w:t xml:space="preserve">Fugitive </w:t>
      </w:r>
      <w:r w:rsidR="00BB6CEA">
        <w:t xml:space="preserve">VOC and PM </w:t>
      </w:r>
      <w:r w:rsidR="0068163E" w:rsidRPr="00A16E22">
        <w:t xml:space="preserve">emissions are included as assessable emissions regardless of </w:t>
      </w:r>
      <w:r w:rsidR="0079055D" w:rsidRPr="00A16E22">
        <w:t xml:space="preserve">permit </w:t>
      </w:r>
      <w:r w:rsidR="0068163E" w:rsidRPr="00A16E22">
        <w:t xml:space="preserve">applicability. </w:t>
      </w:r>
    </w:p>
    <w:p w14:paraId="39B529C8" w14:textId="74DDB614" w:rsidR="008C3389" w:rsidRPr="00860000" w:rsidRDefault="00797E6F" w:rsidP="00306717">
      <w:pPr>
        <w:ind w:left="360" w:hanging="360"/>
      </w:pPr>
      <w:r w:rsidRPr="00A16E22">
        <w:rPr>
          <w:vertAlign w:val="superscript"/>
        </w:rPr>
        <w:t>4</w:t>
      </w:r>
      <w:r w:rsidRPr="00A16E22">
        <w:tab/>
      </w:r>
      <w:r w:rsidR="00860000" w:rsidRPr="00A16E22">
        <w:t>Fugitive NOx emissions</w:t>
      </w:r>
      <w:r w:rsidR="00B37B8F" w:rsidRPr="00A16E22">
        <w:t xml:space="preserve"> from blasting</w:t>
      </w:r>
      <w:r w:rsidR="00860000" w:rsidRPr="00A16E22">
        <w:t xml:space="preserve"> </w:t>
      </w:r>
      <w:r w:rsidR="00B37B8F" w:rsidRPr="00A16E22">
        <w:t>should</w:t>
      </w:r>
      <w:r w:rsidR="00860000" w:rsidRPr="00A16E22">
        <w:t xml:space="preserve"> be included in the </w:t>
      </w:r>
      <w:r w:rsidR="00B37B8F" w:rsidRPr="00A16E22">
        <w:t xml:space="preserve">PTE </w:t>
      </w:r>
      <w:r w:rsidR="00860000" w:rsidRPr="00A16E22">
        <w:t xml:space="preserve">column </w:t>
      </w:r>
      <w:r w:rsidR="00141C77">
        <w:t xml:space="preserve">for </w:t>
      </w:r>
      <w:r w:rsidR="00B37B8F" w:rsidRPr="00A16E22">
        <w:t>NO</w:t>
      </w:r>
      <w:r w:rsidR="00B37B8F">
        <w:t>x.</w:t>
      </w:r>
    </w:p>
    <w:p w14:paraId="4592B977" w14:textId="7A060461" w:rsidR="00836067" w:rsidRDefault="00E713D5" w:rsidP="00836067">
      <w:pPr>
        <w:rPr>
          <w:i/>
        </w:rPr>
      </w:pPr>
      <w:r w:rsidRPr="0077066E">
        <w:rPr>
          <w:b/>
          <w:i/>
          <w:noProof/>
          <w:sz w:val="24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D57A2" wp14:editId="2DBA3E99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647700" cy="413385"/>
                <wp:effectExtent l="0" t="19050" r="38100" b="4381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1D96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0;margin-top:9.5pt;width:51pt;height:32.55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" adj="14707" fillcolor="white [3212]" strokecolor="#622423 [1605]" strokeweight="2pt">
                <w10:wrap anchorx="margin"/>
              </v:shape>
            </w:pict>
          </mc:Fallback>
        </mc:AlternateContent>
      </w:r>
    </w:p>
    <w:p w14:paraId="7FDFF5B2" w14:textId="17F88CB7" w:rsidR="001D2B36" w:rsidRDefault="001D2B36" w:rsidP="001D2B36">
      <w:pPr>
        <w:ind w:left="1260"/>
        <w:rPr>
          <w:sz w:val="24"/>
        </w:rPr>
      </w:pPr>
      <w:r>
        <w:rPr>
          <w:b/>
          <w:i/>
          <w:sz w:val="24"/>
        </w:rPr>
        <w:t xml:space="preserve">Have you completed Section </w:t>
      </w:r>
      <w:r w:rsidR="00AF70F9">
        <w:rPr>
          <w:b/>
          <w:i/>
          <w:sz w:val="24"/>
        </w:rPr>
        <w:t>2</w:t>
      </w:r>
      <w:r>
        <w:rPr>
          <w:b/>
          <w:i/>
          <w:sz w:val="24"/>
        </w:rPr>
        <w:t xml:space="preserve"> above?  </w:t>
      </w:r>
      <w:r>
        <w:rPr>
          <w:b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</w:rPr>
        <w:instrText xml:space="preserve"> FORMCHECKBOX </w:instrText>
      </w:r>
      <w:r w:rsidR="00345A02">
        <w:rPr>
          <w:b/>
          <w:sz w:val="24"/>
        </w:rPr>
      </w:r>
      <w:r w:rsidR="00345A02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sz w:val="24"/>
        </w:rPr>
        <w:t>Yes</w:t>
      </w:r>
      <w:r>
        <w:rPr>
          <w:b/>
          <w:sz w:val="24"/>
        </w:rPr>
        <w:t xml:space="preserve">    </w:t>
      </w:r>
      <w:r>
        <w:rPr>
          <w:b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</w:rPr>
        <w:instrText xml:space="preserve"> FORMCHECKBOX </w:instrText>
      </w:r>
      <w:r w:rsidR="00345A02">
        <w:rPr>
          <w:b/>
          <w:sz w:val="24"/>
        </w:rPr>
      </w:r>
      <w:r w:rsidR="00345A02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</w:t>
      </w:r>
      <w:r>
        <w:rPr>
          <w:sz w:val="24"/>
        </w:rPr>
        <w:t xml:space="preserve">No </w:t>
      </w:r>
      <w:r>
        <w:rPr>
          <w:sz w:val="24"/>
        </w:rPr>
        <w:br/>
        <w:t xml:space="preserve">If not, please explain: </w:t>
      </w:r>
    </w:p>
    <w:p w14:paraId="1F4E1C5B" w14:textId="77777777" w:rsidR="001D2B36" w:rsidRDefault="001D2B36" w:rsidP="001D2B36">
      <w:pPr>
        <w:ind w:left="1260"/>
        <w:rPr>
          <w:i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945"/>
      </w:tblGrid>
      <w:tr w:rsidR="00D308B5" w14:paraId="4DA4AA20" w14:textId="77777777" w:rsidTr="00D308B5">
        <w:tc>
          <w:tcPr>
            <w:tcW w:w="13945" w:type="dxa"/>
          </w:tcPr>
          <w:p w14:paraId="3685FF6C" w14:textId="6BC96769" w:rsidR="00D308B5" w:rsidRDefault="00D308B5" w:rsidP="001D2B36">
            <w:pPr>
              <w:rPr>
                <w:i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14:paraId="02B68772" w14:textId="7274AD7A" w:rsidR="00D308B5" w:rsidRDefault="00D308B5" w:rsidP="001D2B36">
      <w:pPr>
        <w:ind w:left="1260"/>
        <w:rPr>
          <w:i/>
        </w:rPr>
      </w:pPr>
    </w:p>
    <w:p w14:paraId="4B570066" w14:textId="476D72D5" w:rsidR="001125CA" w:rsidRDefault="00836067" w:rsidP="00836067">
      <w:pPr>
        <w:rPr>
          <w:b/>
          <w:sz w:val="24"/>
        </w:rPr>
      </w:pPr>
      <w:r>
        <w:rPr>
          <w:sz w:val="24"/>
          <w:szCs w:val="24"/>
        </w:rPr>
        <w:lastRenderedPageBreak/>
        <w:t>S</w:t>
      </w:r>
      <w:r w:rsidR="00F635A3">
        <w:rPr>
          <w:b/>
          <w:sz w:val="24"/>
        </w:rPr>
        <w:t>ection 3    Change in Emissions</w:t>
      </w:r>
    </w:p>
    <w:p w14:paraId="33ED4EC0" w14:textId="77777777" w:rsidR="001125CA" w:rsidRDefault="001125CA" w:rsidP="00F635A3">
      <w:pPr>
        <w:pStyle w:val="Header"/>
        <w:tabs>
          <w:tab w:val="clear" w:pos="4320"/>
          <w:tab w:val="clear" w:pos="8640"/>
        </w:tabs>
        <w:rPr>
          <w:i/>
          <w:sz w:val="24"/>
        </w:rPr>
      </w:pPr>
    </w:p>
    <w:p w14:paraId="08911625" w14:textId="48834C22" w:rsidR="00F635A3" w:rsidRDefault="00F635A3" w:rsidP="00F635A3">
      <w:pPr>
        <w:pStyle w:val="Header"/>
        <w:tabs>
          <w:tab w:val="clear" w:pos="4320"/>
          <w:tab w:val="clear" w:pos="8640"/>
        </w:tabs>
        <w:rPr>
          <w:i/>
          <w:sz w:val="24"/>
        </w:rPr>
      </w:pPr>
      <w:r>
        <w:rPr>
          <w:i/>
          <w:sz w:val="24"/>
        </w:rPr>
        <w:t xml:space="preserve">Show ONLY </w:t>
      </w:r>
      <w:r w:rsidR="007F7AEA">
        <w:rPr>
          <w:i/>
          <w:sz w:val="24"/>
        </w:rPr>
        <w:t xml:space="preserve">existing </w:t>
      </w:r>
      <w:r>
        <w:rPr>
          <w:i/>
          <w:sz w:val="24"/>
        </w:rPr>
        <w:t>emissions units that are affected by the project.</w:t>
      </w:r>
      <w:r w:rsidR="00006B50">
        <w:rPr>
          <w:i/>
          <w:sz w:val="24"/>
        </w:rPr>
        <w:t xml:space="preserve"> </w:t>
      </w:r>
      <w:r>
        <w:rPr>
          <w:i/>
          <w:sz w:val="24"/>
        </w:rPr>
        <w:t xml:space="preserve">Show EITHER the change in actual emissions (Sections </w:t>
      </w:r>
      <w:r w:rsidR="00D11A31">
        <w:rPr>
          <w:i/>
          <w:sz w:val="24"/>
        </w:rPr>
        <w:t xml:space="preserve">3a and </w:t>
      </w:r>
      <w:r>
        <w:rPr>
          <w:i/>
          <w:sz w:val="24"/>
        </w:rPr>
        <w:t xml:space="preserve">3b) </w:t>
      </w:r>
    </w:p>
    <w:p w14:paraId="410B4682" w14:textId="2EF209ED" w:rsidR="00F635A3" w:rsidRDefault="00F635A3" w:rsidP="00F635A3">
      <w:pPr>
        <w:pStyle w:val="Header"/>
        <w:tabs>
          <w:tab w:val="clear" w:pos="4320"/>
          <w:tab w:val="clear" w:pos="8640"/>
        </w:tabs>
        <w:rPr>
          <w:i/>
          <w:sz w:val="24"/>
        </w:rPr>
      </w:pPr>
      <w:r>
        <w:rPr>
          <w:i/>
          <w:sz w:val="24"/>
        </w:rPr>
        <w:t xml:space="preserve">OR the change in potential emissions (Sections </w:t>
      </w:r>
      <w:r w:rsidR="00D11A31">
        <w:rPr>
          <w:i/>
          <w:sz w:val="24"/>
        </w:rPr>
        <w:t>2 and 3c</w:t>
      </w:r>
      <w:r>
        <w:rPr>
          <w:i/>
          <w:sz w:val="24"/>
        </w:rPr>
        <w:t>).</w:t>
      </w:r>
      <w:r w:rsidR="001125CA">
        <w:rPr>
          <w:i/>
          <w:sz w:val="24"/>
        </w:rPr>
        <w:t xml:space="preserve"> </w:t>
      </w:r>
    </w:p>
    <w:p w14:paraId="0F49DD5D" w14:textId="03D2B161" w:rsidR="00EC370D" w:rsidRDefault="00EC370D">
      <w:pPr>
        <w:rPr>
          <w:b/>
          <w:sz w:val="24"/>
        </w:rPr>
      </w:pPr>
    </w:p>
    <w:p w14:paraId="612AD264" w14:textId="4BF4AF2D" w:rsidR="00F635A3" w:rsidRPr="00591468" w:rsidRDefault="00011417" w:rsidP="00006B50">
      <w:pPr>
        <w:rPr>
          <w:b/>
          <w:sz w:val="24"/>
        </w:rPr>
      </w:pPr>
      <w:r>
        <w:rPr>
          <w:b/>
          <w:sz w:val="24"/>
        </w:rPr>
        <w:t>Section 3</w:t>
      </w:r>
      <w:r w:rsidR="00304F7C">
        <w:rPr>
          <w:b/>
          <w:sz w:val="24"/>
        </w:rPr>
        <w:t>a</w:t>
      </w:r>
      <w:r w:rsidR="00F635A3">
        <w:rPr>
          <w:b/>
          <w:sz w:val="24"/>
        </w:rPr>
        <w:t xml:space="preserve">    Actual Emissions –</w:t>
      </w:r>
      <w:r w:rsidR="007D4274">
        <w:rPr>
          <w:b/>
          <w:sz w:val="24"/>
        </w:rPr>
        <w:t xml:space="preserve"> </w:t>
      </w:r>
      <w:r w:rsidR="00F635A3">
        <w:rPr>
          <w:b/>
          <w:sz w:val="24"/>
        </w:rPr>
        <w:t>NO</w:t>
      </w:r>
      <w:r w:rsidR="00F635A3" w:rsidRPr="005834B0">
        <w:rPr>
          <w:b/>
          <w:sz w:val="24"/>
        </w:rPr>
        <w:t>x</w:t>
      </w:r>
      <w:r w:rsidR="00F635A3">
        <w:rPr>
          <w:b/>
          <w:sz w:val="24"/>
        </w:rPr>
        <w:t xml:space="preserve">, </w:t>
      </w:r>
      <w:r w:rsidR="005472EF">
        <w:rPr>
          <w:b/>
          <w:sz w:val="24"/>
        </w:rPr>
        <w:t xml:space="preserve">CO, PM-2.5, PM-10, PM, </w:t>
      </w:r>
      <w:r w:rsidR="00F635A3">
        <w:rPr>
          <w:b/>
          <w:sz w:val="24"/>
        </w:rPr>
        <w:t>SO</w:t>
      </w:r>
      <w:r w:rsidR="00F635A3">
        <w:rPr>
          <w:b/>
          <w:sz w:val="24"/>
          <w:vertAlign w:val="subscript"/>
        </w:rPr>
        <w:t>2</w:t>
      </w:r>
      <w:r w:rsidR="00591468">
        <w:rPr>
          <w:b/>
          <w:sz w:val="24"/>
          <w:vertAlign w:val="subscript"/>
        </w:rPr>
        <w:t xml:space="preserve">      </w:t>
      </w:r>
      <w:r w:rsidR="00591468">
        <w:rPr>
          <w:b/>
          <w:sz w:val="24"/>
        </w:rPr>
        <w:t>(18 AAC 50.</w:t>
      </w:r>
      <w:r w:rsidR="00697E3F">
        <w:rPr>
          <w:b/>
          <w:sz w:val="24"/>
        </w:rPr>
        <w:t>502(</w:t>
      </w:r>
      <w:r w:rsidR="00304F7C">
        <w:rPr>
          <w:b/>
          <w:sz w:val="24"/>
        </w:rPr>
        <w:t>c</w:t>
      </w:r>
      <w:r w:rsidR="00697E3F">
        <w:rPr>
          <w:b/>
          <w:sz w:val="24"/>
        </w:rPr>
        <w:t>)(3)(B)</w:t>
      </w:r>
      <w:r w:rsidR="003302FB">
        <w:rPr>
          <w:b/>
          <w:sz w:val="24"/>
        </w:rPr>
        <w:t xml:space="preserve"> or 18 AAC 50.508(5)</w:t>
      </w:r>
      <w:r w:rsidR="00697E3F">
        <w:rPr>
          <w:b/>
          <w:sz w:val="24"/>
        </w:rPr>
        <w:t>)</w:t>
      </w:r>
    </w:p>
    <w:p w14:paraId="42D61E25" w14:textId="77777777" w:rsidR="00F635A3" w:rsidRDefault="00F635A3" w:rsidP="00F635A3">
      <w:pPr>
        <w:pStyle w:val="Header"/>
        <w:tabs>
          <w:tab w:val="clear" w:pos="4320"/>
          <w:tab w:val="clear" w:pos="8640"/>
        </w:tabs>
        <w:rPr>
          <w:b/>
        </w:rPr>
      </w:pPr>
    </w:p>
    <w:p w14:paraId="2B4F46C9" w14:textId="0F01F6AC" w:rsidR="00F635A3" w:rsidRDefault="00F635A3" w:rsidP="00F635A3">
      <w:pPr>
        <w:pStyle w:val="Header"/>
        <w:tabs>
          <w:tab w:val="clear" w:pos="4320"/>
          <w:tab w:val="clear" w:pos="8640"/>
        </w:tabs>
        <w:rPr>
          <w:i/>
          <w:sz w:val="24"/>
        </w:rPr>
      </w:pPr>
      <w:r>
        <w:rPr>
          <w:i/>
          <w:sz w:val="24"/>
        </w:rPr>
        <w:t>If an existing emissions unit is being removed, enter zero for “projected actual emissions” for that unit.</w:t>
      </w:r>
    </w:p>
    <w:p w14:paraId="1B5B6297" w14:textId="77777777" w:rsidR="00F635A3" w:rsidRDefault="00F635A3" w:rsidP="00F635A3">
      <w:pPr>
        <w:pStyle w:val="Header"/>
        <w:tabs>
          <w:tab w:val="clear" w:pos="4320"/>
          <w:tab w:val="clear" w:pos="8640"/>
        </w:tabs>
        <w:rPr>
          <w:i/>
          <w:sz w:val="24"/>
        </w:rPr>
      </w:pPr>
    </w:p>
    <w:p w14:paraId="1BE1FEF8" w14:textId="77777777" w:rsidR="00F635A3" w:rsidRDefault="00F635A3" w:rsidP="00F635A3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i/>
          <w:sz w:val="24"/>
        </w:rPr>
        <w:t>See 18 AAC 50.502 for directions on calculating “baseline actual emissions” and “projected actual emissions.”</w:t>
      </w:r>
    </w:p>
    <w:p w14:paraId="22A84257" w14:textId="77777777" w:rsidR="00F635A3" w:rsidRPr="00181F64" w:rsidRDefault="00F635A3" w:rsidP="000C507B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1224"/>
        <w:gridCol w:w="1235"/>
        <w:gridCol w:w="1020"/>
        <w:gridCol w:w="1064"/>
        <w:gridCol w:w="1056"/>
        <w:gridCol w:w="1056"/>
        <w:gridCol w:w="1035"/>
        <w:gridCol w:w="1020"/>
        <w:gridCol w:w="1064"/>
        <w:gridCol w:w="1056"/>
        <w:gridCol w:w="1056"/>
        <w:gridCol w:w="1035"/>
      </w:tblGrid>
      <w:tr w:rsidR="00870B70" w:rsidRPr="007D562E" w14:paraId="7F082E35" w14:textId="77777777" w:rsidTr="00A0199D">
        <w:trPr>
          <w:cantSplit/>
          <w:trHeight w:val="288"/>
        </w:trPr>
        <w:tc>
          <w:tcPr>
            <w:tcW w:w="1296" w:type="dxa"/>
            <w:vMerge w:val="restart"/>
          </w:tcPr>
          <w:p w14:paraId="661BAFB8" w14:textId="1CF8F038" w:rsidR="00870B70" w:rsidRPr="007D562E" w:rsidRDefault="00870B70" w:rsidP="00C064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 ID No.</w:t>
            </w:r>
          </w:p>
        </w:tc>
        <w:tc>
          <w:tcPr>
            <w:tcW w:w="1296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2A7C5852" w14:textId="5FC2086C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  <w:r w:rsidRPr="007D562E">
              <w:rPr>
                <w:b/>
                <w:sz w:val="24"/>
                <w:szCs w:val="24"/>
              </w:rPr>
              <w:t>Type of Modification</w:t>
            </w:r>
          </w:p>
        </w:tc>
        <w:tc>
          <w:tcPr>
            <w:tcW w:w="1296" w:type="dxa"/>
            <w:gridSpan w:val="5"/>
            <w:tcBorders>
              <w:left w:val="single" w:sz="12" w:space="0" w:color="auto"/>
            </w:tcBorders>
            <w:vAlign w:val="center"/>
          </w:tcPr>
          <w:p w14:paraId="6C5B7A94" w14:textId="400957C5" w:rsidR="00870B70" w:rsidRPr="007D562E" w:rsidRDefault="00870B70" w:rsidP="00C639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Baseline</w:t>
            </w:r>
            <w:r w:rsidR="00CD102A">
              <w:rPr>
                <w:b/>
                <w:sz w:val="24"/>
                <w:szCs w:val="24"/>
              </w:rPr>
              <w:t xml:space="preserve"> </w:t>
            </w:r>
            <w:r w:rsidR="00B1226C">
              <w:rPr>
                <w:b/>
                <w:sz w:val="24"/>
                <w:szCs w:val="24"/>
              </w:rPr>
              <w:t>Ac</w:t>
            </w:r>
            <w:r w:rsidR="00C63976">
              <w:rPr>
                <w:b/>
                <w:sz w:val="24"/>
                <w:szCs w:val="24"/>
              </w:rPr>
              <w:t>t</w:t>
            </w:r>
            <w:r w:rsidR="00B1226C">
              <w:rPr>
                <w:b/>
                <w:sz w:val="24"/>
                <w:szCs w:val="24"/>
              </w:rPr>
              <w:t>ual</w:t>
            </w:r>
            <w:r>
              <w:rPr>
                <w:b/>
                <w:sz w:val="24"/>
                <w:szCs w:val="24"/>
              </w:rPr>
              <w:t xml:space="preserve"> Emissions (tpy)</w:t>
            </w:r>
          </w:p>
        </w:tc>
        <w:tc>
          <w:tcPr>
            <w:tcW w:w="1296" w:type="dxa"/>
            <w:gridSpan w:val="5"/>
            <w:tcBorders>
              <w:left w:val="single" w:sz="12" w:space="0" w:color="auto"/>
            </w:tcBorders>
            <w:vAlign w:val="center"/>
          </w:tcPr>
          <w:p w14:paraId="59B139ED" w14:textId="522A6FC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Projected Actual Emissions (tpy)</w:t>
            </w:r>
          </w:p>
        </w:tc>
      </w:tr>
      <w:tr w:rsidR="00A0199D" w:rsidRPr="007D562E" w14:paraId="33B3A65D" w14:textId="77777777" w:rsidTr="00A0199D">
        <w:trPr>
          <w:cantSplit/>
          <w:trHeight w:val="288"/>
        </w:trPr>
        <w:tc>
          <w:tcPr>
            <w:tcW w:w="1296" w:type="dxa"/>
            <w:vMerge/>
          </w:tcPr>
          <w:p w14:paraId="5F5886DE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</w:tcPr>
          <w:p w14:paraId="08D43A45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t>Modified EU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50CC2070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t>Removed EU</w:t>
            </w:r>
          </w:p>
        </w:tc>
        <w:tc>
          <w:tcPr>
            <w:tcW w:w="1296" w:type="dxa"/>
            <w:tcBorders>
              <w:left w:val="single" w:sz="12" w:space="0" w:color="auto"/>
            </w:tcBorders>
            <w:vAlign w:val="center"/>
          </w:tcPr>
          <w:p w14:paraId="42054B71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b/>
                <w:sz w:val="24"/>
                <w:szCs w:val="24"/>
              </w:rPr>
              <w:t>CO</w:t>
            </w:r>
          </w:p>
        </w:tc>
        <w:tc>
          <w:tcPr>
            <w:tcW w:w="1296" w:type="dxa"/>
            <w:vAlign w:val="center"/>
          </w:tcPr>
          <w:p w14:paraId="602C1753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b/>
                <w:sz w:val="24"/>
                <w:szCs w:val="24"/>
              </w:rPr>
              <w:t>NO</w:t>
            </w:r>
            <w:r w:rsidRPr="007D562E">
              <w:rPr>
                <w:b/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1296" w:type="dxa"/>
            <w:vAlign w:val="center"/>
          </w:tcPr>
          <w:p w14:paraId="1687ACDD" w14:textId="73374D34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b/>
                <w:sz w:val="24"/>
                <w:szCs w:val="24"/>
              </w:rPr>
              <w:t>PM-2.5</w:t>
            </w:r>
            <w:r w:rsidR="00E22F13" w:rsidRPr="00825082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96" w:type="dxa"/>
            <w:vAlign w:val="center"/>
          </w:tcPr>
          <w:p w14:paraId="6DFF485D" w14:textId="2B99C31F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b/>
                <w:sz w:val="24"/>
                <w:szCs w:val="24"/>
              </w:rPr>
              <w:t>PM-10</w:t>
            </w:r>
            <w:r w:rsidR="00E22F13" w:rsidRPr="00825082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96" w:type="dxa"/>
            <w:vAlign w:val="center"/>
          </w:tcPr>
          <w:p w14:paraId="7F60C9FF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b/>
                <w:sz w:val="24"/>
                <w:szCs w:val="24"/>
              </w:rPr>
              <w:t>SO</w:t>
            </w:r>
            <w:r w:rsidRPr="007D562E">
              <w:rPr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96" w:type="dxa"/>
            <w:tcBorders>
              <w:left w:val="single" w:sz="12" w:space="0" w:color="auto"/>
            </w:tcBorders>
            <w:vAlign w:val="center"/>
          </w:tcPr>
          <w:p w14:paraId="073F610F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b/>
                <w:sz w:val="24"/>
                <w:szCs w:val="24"/>
              </w:rPr>
              <w:t>CO</w:t>
            </w:r>
          </w:p>
        </w:tc>
        <w:tc>
          <w:tcPr>
            <w:tcW w:w="1296" w:type="dxa"/>
            <w:vAlign w:val="center"/>
          </w:tcPr>
          <w:p w14:paraId="257B3F70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b/>
                <w:sz w:val="24"/>
                <w:szCs w:val="24"/>
              </w:rPr>
              <w:t>NO</w:t>
            </w:r>
            <w:r w:rsidRPr="007D562E">
              <w:rPr>
                <w:b/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1296" w:type="dxa"/>
            <w:vAlign w:val="center"/>
          </w:tcPr>
          <w:p w14:paraId="043D6E01" w14:textId="43AF9AE1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b/>
                <w:sz w:val="24"/>
                <w:szCs w:val="24"/>
              </w:rPr>
              <w:t>PM-2.5</w:t>
            </w:r>
            <w:r w:rsidR="00E22F13" w:rsidRPr="00AE17BF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96" w:type="dxa"/>
            <w:vAlign w:val="center"/>
          </w:tcPr>
          <w:p w14:paraId="43B1C653" w14:textId="42D5913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b/>
                <w:sz w:val="24"/>
                <w:szCs w:val="24"/>
              </w:rPr>
              <w:t>PM-10</w:t>
            </w:r>
            <w:r w:rsidR="00E22F13" w:rsidRPr="00AE17BF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96" w:type="dxa"/>
            <w:vAlign w:val="center"/>
          </w:tcPr>
          <w:p w14:paraId="525CEF91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b/>
                <w:sz w:val="24"/>
                <w:szCs w:val="24"/>
              </w:rPr>
              <w:t>SO</w:t>
            </w:r>
            <w:r w:rsidRPr="007D562E">
              <w:rPr>
                <w:b/>
                <w:sz w:val="24"/>
                <w:szCs w:val="24"/>
                <w:vertAlign w:val="subscript"/>
              </w:rPr>
              <w:t>2</w:t>
            </w:r>
          </w:p>
        </w:tc>
      </w:tr>
      <w:tr w:rsidR="00A0199D" w:rsidRPr="007D562E" w14:paraId="575B84C0" w14:textId="77777777" w:rsidTr="00A0199D">
        <w:trPr>
          <w:cantSplit/>
          <w:trHeight w:val="288"/>
        </w:trPr>
        <w:tc>
          <w:tcPr>
            <w:tcW w:w="1296" w:type="dxa"/>
          </w:tcPr>
          <w:p w14:paraId="0E0211EF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6462C9CE" w14:textId="2A1B290D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3CE4E251" w14:textId="77777777" w:rsidR="00870B70" w:rsidRPr="007D562E" w:rsidRDefault="00870B70" w:rsidP="00870B70">
            <w:pPr>
              <w:pStyle w:val="Header"/>
              <w:jc w:val="center"/>
              <w:rPr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33CB13BF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10C14375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61459467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455B1666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3EE8265B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03E6529A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35FB95C5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FAD6669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A3E7455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6E294745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199D" w:rsidRPr="007D562E" w14:paraId="087865C7" w14:textId="77777777" w:rsidTr="00A0199D">
        <w:trPr>
          <w:cantSplit/>
          <w:trHeight w:val="288"/>
        </w:trPr>
        <w:tc>
          <w:tcPr>
            <w:tcW w:w="1296" w:type="dxa"/>
          </w:tcPr>
          <w:p w14:paraId="6D009CCE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64BCCA0F" w14:textId="6F0293F6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39A07E5C" w14:textId="77777777" w:rsidR="00870B70" w:rsidRPr="007D562E" w:rsidRDefault="00870B70" w:rsidP="00870B70">
            <w:pPr>
              <w:pStyle w:val="Header"/>
              <w:jc w:val="center"/>
              <w:rPr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5D1C7240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2757F17F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3D84C5B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4BF63A3E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6C6FF8CD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4D998BC0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1693172D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23ECC555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4D5B1942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5EBBF71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199D" w:rsidRPr="007D562E" w14:paraId="5C5D1806" w14:textId="77777777" w:rsidTr="00A0199D">
        <w:trPr>
          <w:cantSplit/>
          <w:trHeight w:val="288"/>
        </w:trPr>
        <w:tc>
          <w:tcPr>
            <w:tcW w:w="1296" w:type="dxa"/>
          </w:tcPr>
          <w:p w14:paraId="0DE5495B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026D9370" w14:textId="50F34611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40BDE7BC" w14:textId="77777777" w:rsidR="00870B70" w:rsidRPr="007D562E" w:rsidRDefault="00870B70" w:rsidP="00870B70">
            <w:pPr>
              <w:pStyle w:val="Header"/>
              <w:jc w:val="center"/>
              <w:rPr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506FEC0B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0BF3D2E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39B1015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1EC4F7EE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A9946ED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580D9320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1BD21FF3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67206147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6040BCE1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78F18CB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199D" w:rsidRPr="007D562E" w14:paraId="055BE7D1" w14:textId="77777777" w:rsidTr="00A0199D">
        <w:trPr>
          <w:cantSplit/>
          <w:trHeight w:val="288"/>
        </w:trPr>
        <w:tc>
          <w:tcPr>
            <w:tcW w:w="1296" w:type="dxa"/>
          </w:tcPr>
          <w:p w14:paraId="7A6F8C2C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47ADBE76" w14:textId="1FD3E434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6F70A21C" w14:textId="77777777" w:rsidR="00870B70" w:rsidRPr="007D562E" w:rsidRDefault="00870B70" w:rsidP="00870B70">
            <w:pPr>
              <w:pStyle w:val="Header"/>
              <w:jc w:val="center"/>
              <w:rPr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4F0805EE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1D85BBF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64447185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30C3F1EE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1DEBF97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19BFA860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68AB2D42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9F43AA3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97A23C7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C85B6AD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199D" w:rsidRPr="007D562E" w14:paraId="645D9504" w14:textId="77777777" w:rsidTr="00A0199D">
        <w:trPr>
          <w:cantSplit/>
          <w:trHeight w:val="288"/>
        </w:trPr>
        <w:tc>
          <w:tcPr>
            <w:tcW w:w="1296" w:type="dxa"/>
          </w:tcPr>
          <w:p w14:paraId="31D8EC6E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2DEA6C8B" w14:textId="1EE65331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1552CADE" w14:textId="77777777" w:rsidR="00870B70" w:rsidRPr="007D562E" w:rsidRDefault="00870B70" w:rsidP="00870B70">
            <w:pPr>
              <w:pStyle w:val="Header"/>
              <w:jc w:val="center"/>
              <w:rPr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243D6D3C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63944E51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4B8D6A1E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B2CE1EF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7F489C5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3665B16C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6545911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1CE9E367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53C5B491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235EB3C1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199D" w:rsidRPr="007D562E" w14:paraId="7899B173" w14:textId="77777777" w:rsidTr="00A0199D">
        <w:trPr>
          <w:cantSplit/>
          <w:trHeight w:val="288"/>
        </w:trPr>
        <w:tc>
          <w:tcPr>
            <w:tcW w:w="1296" w:type="dxa"/>
          </w:tcPr>
          <w:p w14:paraId="752AA4B3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3862691D" w14:textId="0512506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326751FB" w14:textId="77777777" w:rsidR="00870B70" w:rsidRPr="007D562E" w:rsidRDefault="00870B70" w:rsidP="00870B70">
            <w:pPr>
              <w:pStyle w:val="Header"/>
              <w:jc w:val="center"/>
              <w:rPr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40C0D8DC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414C3F1F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251E61E1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199DB182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55F28580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7901165A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39C37C52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1B8538EC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60E5751F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53A6CAE3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199D" w:rsidRPr="007D562E" w14:paraId="0CF3B794" w14:textId="77777777" w:rsidTr="00A0199D">
        <w:trPr>
          <w:cantSplit/>
          <w:trHeight w:val="288"/>
        </w:trPr>
        <w:tc>
          <w:tcPr>
            <w:tcW w:w="1296" w:type="dxa"/>
          </w:tcPr>
          <w:p w14:paraId="3B39921F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77F8BF7A" w14:textId="2AA32B7A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1CD6A322" w14:textId="77777777" w:rsidR="00870B70" w:rsidRPr="007D562E" w:rsidRDefault="00870B70" w:rsidP="00870B70">
            <w:pPr>
              <w:pStyle w:val="Header"/>
              <w:jc w:val="center"/>
              <w:rPr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713D13E9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4F31B333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40B4988C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6B4D17B6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42AF7A6B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2ED9C6F8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3B2E62B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3134E3CD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551403C4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FC550C8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199D" w:rsidRPr="007D562E" w14:paraId="17EAA00B" w14:textId="77777777" w:rsidTr="00A0199D">
        <w:trPr>
          <w:cantSplit/>
          <w:trHeight w:val="288"/>
        </w:trPr>
        <w:tc>
          <w:tcPr>
            <w:tcW w:w="1296" w:type="dxa"/>
          </w:tcPr>
          <w:p w14:paraId="7CD666E1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4F8D7C07" w14:textId="50C7B9AA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01DBF59C" w14:textId="77777777" w:rsidR="00870B70" w:rsidRPr="007D562E" w:rsidRDefault="00870B70" w:rsidP="00870B70">
            <w:pPr>
              <w:pStyle w:val="Header"/>
              <w:jc w:val="center"/>
              <w:rPr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6E6A05B6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469FF1E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216D1750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12423D0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26BA82F4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65C3A7B2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1E0549DB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4BEF2981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311816A0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2C4E0AF0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199D" w:rsidRPr="007D562E" w14:paraId="5498F5E7" w14:textId="77777777" w:rsidTr="00A0199D">
        <w:trPr>
          <w:cantSplit/>
          <w:trHeight w:val="288"/>
        </w:trPr>
        <w:tc>
          <w:tcPr>
            <w:tcW w:w="1296" w:type="dxa"/>
          </w:tcPr>
          <w:p w14:paraId="1F0A9400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6C61AF2C" w14:textId="192AA080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7A8A0AD0" w14:textId="77777777" w:rsidR="00870B70" w:rsidRPr="007D562E" w:rsidRDefault="00870B70" w:rsidP="00870B70">
            <w:pPr>
              <w:pStyle w:val="Header"/>
              <w:jc w:val="center"/>
              <w:rPr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1CCDDA0E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203314BE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62AF85B4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2A92B94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325B177D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13E38A54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1B3E6CE5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44E43F65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360D3FF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1A07C37F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199D" w:rsidRPr="007D562E" w14:paraId="61ED4CF8" w14:textId="77777777" w:rsidTr="00A0199D">
        <w:trPr>
          <w:cantSplit/>
          <w:trHeight w:val="288"/>
        </w:trPr>
        <w:tc>
          <w:tcPr>
            <w:tcW w:w="1296" w:type="dxa"/>
          </w:tcPr>
          <w:p w14:paraId="0B1E8653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6A6F7567" w14:textId="135C1E01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50F7DC17" w14:textId="77777777" w:rsidR="00870B70" w:rsidRPr="007D562E" w:rsidRDefault="00870B70" w:rsidP="00870B70">
            <w:pPr>
              <w:pStyle w:val="Header"/>
              <w:jc w:val="center"/>
              <w:rPr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4FC338DE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F6986AD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5E604F25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2FC93667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1F00D75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61D84BD1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41E1770E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1A11DAB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1CFBEAD6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4DB58BA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199D" w:rsidRPr="007D562E" w14:paraId="172F212F" w14:textId="77777777" w:rsidTr="00A0199D">
        <w:trPr>
          <w:cantSplit/>
          <w:trHeight w:val="288"/>
        </w:trPr>
        <w:tc>
          <w:tcPr>
            <w:tcW w:w="1296" w:type="dxa"/>
          </w:tcPr>
          <w:p w14:paraId="67AEB9EE" w14:textId="77777777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21C61A97" w14:textId="4FF7B520" w:rsidR="00870B70" w:rsidRPr="007D562E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6" w:space="0" w:color="auto"/>
              <w:right w:val="single" w:sz="12" w:space="0" w:color="auto"/>
            </w:tcBorders>
          </w:tcPr>
          <w:p w14:paraId="47F6C9A1" w14:textId="77777777" w:rsidR="00870B70" w:rsidRPr="007D562E" w:rsidRDefault="00870B70" w:rsidP="00870B70">
            <w:pPr>
              <w:pStyle w:val="Header"/>
              <w:jc w:val="center"/>
              <w:rPr>
                <w:sz w:val="24"/>
                <w:szCs w:val="24"/>
              </w:rPr>
            </w:pPr>
            <w:r w:rsidRPr="007D562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2E">
              <w:rPr>
                <w:sz w:val="24"/>
                <w:szCs w:val="24"/>
              </w:rPr>
              <w:instrText xml:space="preserve"> FORMCHECKBOX </w:instrText>
            </w:r>
            <w:r w:rsidR="00345A02">
              <w:rPr>
                <w:sz w:val="24"/>
                <w:szCs w:val="24"/>
              </w:rPr>
            </w:r>
            <w:r w:rsidR="00345A02">
              <w:rPr>
                <w:sz w:val="24"/>
                <w:szCs w:val="24"/>
              </w:rPr>
              <w:fldChar w:fldCharType="separate"/>
            </w:r>
            <w:r w:rsidRPr="007D562E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61A1F6DC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1D8839CE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E1E4C2F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3B5D7154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21CB7D58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5619B6FC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338DC919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61689EF8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5A77699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6049140C" w14:textId="77777777" w:rsidR="00870B70" w:rsidRPr="00EA6767" w:rsidRDefault="00870B70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199D" w:rsidRPr="007D562E" w14:paraId="0CC3FD9E" w14:textId="77777777" w:rsidTr="00A0199D">
        <w:trPr>
          <w:cantSplit/>
          <w:trHeight w:val="288"/>
        </w:trPr>
        <w:tc>
          <w:tcPr>
            <w:tcW w:w="1296" w:type="dxa"/>
            <w:gridSpan w:val="3"/>
            <w:tcBorders>
              <w:right w:val="single" w:sz="12" w:space="0" w:color="auto"/>
            </w:tcBorders>
          </w:tcPr>
          <w:p w14:paraId="31C291D4" w14:textId="6CEC5F45" w:rsidR="00870B70" w:rsidRPr="00D0619F" w:rsidRDefault="00870B70" w:rsidP="00870B70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D0619F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10613694" w14:textId="46723188" w:rsidR="00870B70" w:rsidRPr="00EA6767" w:rsidRDefault="00160C9E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C7786F5" w14:textId="2D155DA4" w:rsidR="00870B70" w:rsidRPr="00EA6767" w:rsidRDefault="00160C9E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108151E1" w14:textId="4137839D" w:rsidR="00870B70" w:rsidRPr="00EA6767" w:rsidRDefault="00160C9E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4C2ED55E" w14:textId="3A0E335E" w:rsidR="00870B70" w:rsidRPr="00EA6767" w:rsidRDefault="00160C9E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41D23336" w14:textId="5F017B96" w:rsidR="00870B70" w:rsidRPr="00EA6767" w:rsidRDefault="00160C9E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7A10FC93" w14:textId="2009C3F8" w:rsidR="00870B70" w:rsidRPr="00EA6767" w:rsidRDefault="00160C9E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8B6957A" w14:textId="6A13AA32" w:rsidR="00870B70" w:rsidRPr="00EA6767" w:rsidRDefault="00160C9E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0F914FC0" w14:textId="3F0536F9" w:rsidR="00870B70" w:rsidRPr="00EA6767" w:rsidRDefault="00160C9E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54AD37EA" w14:textId="4E515B11" w:rsidR="00870B70" w:rsidRPr="00EA6767" w:rsidRDefault="00160C9E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14:paraId="7FA19F5A" w14:textId="10D8A48B" w:rsidR="00870B70" w:rsidRPr="00EA6767" w:rsidRDefault="00160C9E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A6767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767">
              <w:rPr>
                <w:b/>
                <w:sz w:val="24"/>
                <w:szCs w:val="24"/>
              </w:rPr>
              <w:instrText xml:space="preserve"> FORMTEXT </w:instrText>
            </w:r>
            <w:r w:rsidRPr="00EA6767">
              <w:rPr>
                <w:b/>
                <w:sz w:val="24"/>
                <w:szCs w:val="24"/>
              </w:rPr>
            </w:r>
            <w:r w:rsidRPr="00EA6767">
              <w:rPr>
                <w:b/>
                <w:sz w:val="24"/>
                <w:szCs w:val="24"/>
              </w:rPr>
              <w:fldChar w:fldCharType="separate"/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noProof/>
                <w:sz w:val="24"/>
                <w:szCs w:val="24"/>
              </w:rPr>
              <w:t> </w:t>
            </w:r>
            <w:r w:rsidRPr="00EA676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707469C8" w14:textId="5BEA87D4" w:rsidR="00E22F13" w:rsidRPr="0094266B" w:rsidRDefault="00160C9E" w:rsidP="00E22F13">
      <w:pPr>
        <w:rPr>
          <w:i/>
          <w:sz w:val="24"/>
        </w:rPr>
      </w:pPr>
      <w:r>
        <w:rPr>
          <w:i/>
          <w:sz w:val="24"/>
        </w:rPr>
        <w:t>U</w:t>
      </w:r>
      <w:r w:rsidR="00E22F13" w:rsidRPr="008A2292">
        <w:rPr>
          <w:i/>
          <w:sz w:val="24"/>
        </w:rPr>
        <w:t xml:space="preserve">se this table </w:t>
      </w:r>
      <w:r>
        <w:rPr>
          <w:i/>
          <w:sz w:val="24"/>
        </w:rPr>
        <w:t xml:space="preserve">only </w:t>
      </w:r>
      <w:r w:rsidR="00E22F13" w:rsidRPr="008A2292">
        <w:rPr>
          <w:i/>
          <w:sz w:val="24"/>
        </w:rPr>
        <w:t xml:space="preserve">if the project </w:t>
      </w:r>
      <w:r>
        <w:rPr>
          <w:i/>
          <w:sz w:val="24"/>
        </w:rPr>
        <w:t>does not include new emission units</w:t>
      </w:r>
      <w:r w:rsidR="00E22F13" w:rsidRPr="008A2292">
        <w:rPr>
          <w:i/>
          <w:sz w:val="24"/>
        </w:rPr>
        <w:t>. See 18 AAC 50.502(e) and (h)(4)</w:t>
      </w:r>
    </w:p>
    <w:p w14:paraId="05DCDA26" w14:textId="77777777" w:rsidR="004F6E6A" w:rsidRDefault="004F6E6A">
      <w:pPr>
        <w:pStyle w:val="Header"/>
        <w:tabs>
          <w:tab w:val="clear" w:pos="4320"/>
          <w:tab w:val="clear" w:pos="8640"/>
        </w:tabs>
        <w:rPr>
          <w:b/>
        </w:rPr>
      </w:pPr>
    </w:p>
    <w:tbl>
      <w:tblPr>
        <w:tblW w:w="0" w:type="auto"/>
        <w:tblInd w:w="-54" w:type="dxa"/>
        <w:tblLayout w:type="fixed"/>
        <w:tblLook w:val="0000" w:firstRow="0" w:lastRow="0" w:firstColumn="0" w:lastColumn="0" w:noHBand="0" w:noVBand="0"/>
      </w:tblPr>
      <w:tblGrid>
        <w:gridCol w:w="13824"/>
      </w:tblGrid>
      <w:tr w:rsidR="006C1185" w14:paraId="7ADB02C8" w14:textId="77777777" w:rsidTr="007D562E">
        <w:tc>
          <w:tcPr>
            <w:tcW w:w="13824" w:type="dxa"/>
          </w:tcPr>
          <w:p w14:paraId="04A9A2E6" w14:textId="6DD0D4E6" w:rsidR="006C1185" w:rsidRDefault="001A4284" w:rsidP="00540831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1185">
              <w:rPr>
                <w:b/>
              </w:rPr>
              <w:instrText xml:space="preserve"> FORMCHECKBOX </w:instrText>
            </w:r>
            <w:r w:rsidR="00345A02">
              <w:rPr>
                <w:b/>
              </w:rPr>
            </w:r>
            <w:r w:rsidR="00345A0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6C1185">
              <w:rPr>
                <w:b/>
              </w:rPr>
              <w:t xml:space="preserve"> </w:t>
            </w:r>
            <w:r w:rsidR="006C1185">
              <w:t xml:space="preserve">Detailed </w:t>
            </w:r>
            <w:r w:rsidR="00540831">
              <w:t xml:space="preserve">Excel spreadsheets </w:t>
            </w:r>
            <w:r w:rsidR="006C1185">
              <w:t xml:space="preserve">emissions </w:t>
            </w:r>
            <w:r w:rsidR="00210A6E">
              <w:t xml:space="preserve">calculations are attached.   </w:t>
            </w:r>
            <w:r w:rsidR="00210A6E" w:rsidRPr="00833906">
              <w:rPr>
                <w:i/>
              </w:rPr>
              <w:t>T</w:t>
            </w:r>
            <w:r w:rsidR="006C1185">
              <w:rPr>
                <w:i/>
              </w:rPr>
              <w:t>hese must be attached in order for your application to be complete.  You may give an example calculation where the method of calculation is identical for multiple emission</w:t>
            </w:r>
            <w:r w:rsidR="00C06401">
              <w:rPr>
                <w:i/>
              </w:rPr>
              <w:t>s</w:t>
            </w:r>
            <w:r w:rsidR="006C1185">
              <w:rPr>
                <w:i/>
              </w:rPr>
              <w:t xml:space="preserve"> units.</w:t>
            </w:r>
          </w:p>
        </w:tc>
      </w:tr>
    </w:tbl>
    <w:p w14:paraId="370E49C4" w14:textId="4F477ACA" w:rsidR="00E22F13" w:rsidRPr="00AE17BF" w:rsidRDefault="00E22F13" w:rsidP="00E22F13">
      <w:r w:rsidRPr="00AE17BF">
        <w:t>Notes:</w:t>
      </w:r>
    </w:p>
    <w:p w14:paraId="7979766F" w14:textId="76DB9250" w:rsidR="008C3389" w:rsidRPr="007F7AEA" w:rsidRDefault="00E22F13" w:rsidP="00E22F13">
      <w:pPr>
        <w:ind w:left="360" w:hanging="360"/>
      </w:pPr>
      <w:r w:rsidRPr="007F7AEA">
        <w:rPr>
          <w:vertAlign w:val="superscript"/>
        </w:rPr>
        <w:t>1</w:t>
      </w:r>
      <w:r w:rsidR="008C3389" w:rsidRPr="007F7AEA">
        <w:t xml:space="preserve"> </w:t>
      </w:r>
      <w:r>
        <w:tab/>
      </w:r>
      <w:r w:rsidR="008C3389" w:rsidRPr="007F7AEA">
        <w:t>Include condensable particulate matter for PM-10 and PM-2.5</w:t>
      </w:r>
      <w:r w:rsidR="007D4274">
        <w:t>.</w:t>
      </w:r>
    </w:p>
    <w:p w14:paraId="2D92BC04" w14:textId="77777777" w:rsidR="00304F7C" w:rsidRPr="00306717" w:rsidRDefault="00304F7C" w:rsidP="00304F7C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4A7C868E" w14:textId="77777777" w:rsidR="00304F7C" w:rsidRDefault="00304F7C" w:rsidP="00304F7C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1D5A4551" w14:textId="77777777" w:rsidR="00A81EF7" w:rsidRDefault="00A81EF7" w:rsidP="00304F7C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2B21E7E7" w14:textId="77777777" w:rsidR="00A81EF7" w:rsidRDefault="00A81EF7" w:rsidP="00304F7C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4ECA5A97" w14:textId="77777777" w:rsidR="00A81EF7" w:rsidRDefault="00A81EF7" w:rsidP="00304F7C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44022C3F" w14:textId="77777777" w:rsidR="00A81EF7" w:rsidRDefault="00A81EF7" w:rsidP="00304F7C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7B8CDC6B" w14:textId="3A63813E" w:rsidR="00304F7C" w:rsidRDefault="00304F7C" w:rsidP="00245E76">
      <w:pPr>
        <w:pStyle w:val="Header"/>
        <w:keepNext/>
        <w:tabs>
          <w:tab w:val="clear" w:pos="4320"/>
          <w:tab w:val="clear" w:pos="8640"/>
        </w:tabs>
      </w:pPr>
      <w:r>
        <w:rPr>
          <w:b/>
          <w:sz w:val="24"/>
        </w:rPr>
        <w:t>Section 3b   Change in Actual Emissions   (18 AAC 50.502(c</w:t>
      </w:r>
      <w:proofErr w:type="gramStart"/>
      <w:r>
        <w:rPr>
          <w:b/>
          <w:sz w:val="24"/>
        </w:rPr>
        <w:t>)(</w:t>
      </w:r>
      <w:proofErr w:type="gramEnd"/>
      <w:r>
        <w:rPr>
          <w:b/>
          <w:sz w:val="24"/>
        </w:rPr>
        <w:t>3)(B) or 18 AAC 50.502(c)(4)(B))</w:t>
      </w:r>
    </w:p>
    <w:p w14:paraId="65F0E33D" w14:textId="77777777" w:rsidR="00304F7C" w:rsidRDefault="00304F7C" w:rsidP="00747D14">
      <w:pPr>
        <w:pStyle w:val="Header"/>
        <w:keepNext/>
        <w:tabs>
          <w:tab w:val="clear" w:pos="4320"/>
          <w:tab w:val="clear" w:pos="8640"/>
        </w:tabs>
      </w:pPr>
    </w:p>
    <w:p w14:paraId="654A8A6D" w14:textId="77777777" w:rsidR="00304F7C" w:rsidRDefault="00304F7C" w:rsidP="00747D14">
      <w:pPr>
        <w:pStyle w:val="Header"/>
        <w:keepNext/>
        <w:tabs>
          <w:tab w:val="clear" w:pos="4320"/>
          <w:tab w:val="clear" w:pos="8640"/>
        </w:tabs>
        <w:rPr>
          <w:i/>
          <w:sz w:val="24"/>
        </w:rPr>
      </w:pPr>
      <w:r>
        <w:rPr>
          <w:i/>
          <w:sz w:val="24"/>
        </w:rPr>
        <w:t xml:space="preserve">If you choose actual emissions as your basis, complete Sections 3a and 3b for each emissions unit for which you answered “YES” in Section 2.  </w:t>
      </w:r>
    </w:p>
    <w:p w14:paraId="77AD6DAE" w14:textId="71587386" w:rsidR="00304F7C" w:rsidRDefault="00304F7C" w:rsidP="00747D14">
      <w:pPr>
        <w:pStyle w:val="Header"/>
        <w:keepNext/>
        <w:tabs>
          <w:tab w:val="clear" w:pos="4320"/>
          <w:tab w:val="clear" w:pos="8640"/>
        </w:tabs>
        <w:rPr>
          <w:i/>
          <w:sz w:val="24"/>
        </w:rPr>
      </w:pPr>
      <w:r>
        <w:rPr>
          <w:i/>
          <w:sz w:val="24"/>
        </w:rPr>
        <w:t>Change in actual emissions = “projected actual emissions” minus “baseline actual emissions” from Section 3</w:t>
      </w:r>
      <w:r w:rsidR="00C06401">
        <w:rPr>
          <w:i/>
          <w:sz w:val="24"/>
        </w:rPr>
        <w:t>a</w:t>
      </w:r>
      <w:r>
        <w:rPr>
          <w:i/>
          <w:sz w:val="24"/>
        </w:rPr>
        <w:t>.</w:t>
      </w:r>
    </w:p>
    <w:p w14:paraId="5355B69A" w14:textId="77777777" w:rsidR="00304F7C" w:rsidRDefault="00304F7C" w:rsidP="00747D14">
      <w:pPr>
        <w:pStyle w:val="Header"/>
        <w:keepNext/>
        <w:tabs>
          <w:tab w:val="clear" w:pos="4320"/>
          <w:tab w:val="clear" w:pos="8640"/>
        </w:tabs>
        <w:rPr>
          <w:i/>
          <w:sz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1"/>
        <w:gridCol w:w="2216"/>
        <w:gridCol w:w="2216"/>
        <w:gridCol w:w="2216"/>
        <w:gridCol w:w="2216"/>
        <w:gridCol w:w="2222"/>
      </w:tblGrid>
      <w:tr w:rsidR="00F7494C" w:rsidRPr="000A5ADB" w14:paraId="5E14E728" w14:textId="77777777" w:rsidTr="00F7494C">
        <w:trPr>
          <w:cantSplit/>
          <w:trHeight w:val="288"/>
        </w:trPr>
        <w:tc>
          <w:tcPr>
            <w:tcW w:w="1023" w:type="pct"/>
            <w:vMerge w:val="restart"/>
            <w:vAlign w:val="center"/>
          </w:tcPr>
          <w:p w14:paraId="701A3EEE" w14:textId="6954D955" w:rsidR="00F7494C" w:rsidRPr="000A5ADB" w:rsidRDefault="00F7494C" w:rsidP="00747D14">
            <w:pPr>
              <w:pStyle w:val="Header"/>
              <w:keepNext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 w:rsidRPr="000A5ADB">
              <w:rPr>
                <w:b/>
                <w:sz w:val="24"/>
              </w:rPr>
              <w:t>EU ID No.</w:t>
            </w:r>
          </w:p>
        </w:tc>
        <w:tc>
          <w:tcPr>
            <w:tcW w:w="3977" w:type="pct"/>
            <w:gridSpan w:val="5"/>
            <w:tcBorders>
              <w:left w:val="single" w:sz="12" w:space="0" w:color="auto"/>
              <w:right w:val="single" w:sz="6" w:space="0" w:color="auto"/>
            </w:tcBorders>
          </w:tcPr>
          <w:p w14:paraId="08B68B91" w14:textId="699780F5" w:rsidR="00F7494C" w:rsidRPr="000A5ADB" w:rsidRDefault="00F7494C" w:rsidP="00747D14">
            <w:pPr>
              <w:pStyle w:val="Header"/>
              <w:keepNext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 w:rsidRPr="000A5ADB">
              <w:rPr>
                <w:b/>
                <w:sz w:val="24"/>
              </w:rPr>
              <w:t>Change in Actual Emissions (tpy)</w:t>
            </w:r>
          </w:p>
        </w:tc>
      </w:tr>
      <w:tr w:rsidR="00F7494C" w:rsidRPr="000A5ADB" w14:paraId="5F53EE6D" w14:textId="77777777" w:rsidTr="00825082">
        <w:trPr>
          <w:cantSplit/>
          <w:trHeight w:val="288"/>
        </w:trPr>
        <w:tc>
          <w:tcPr>
            <w:tcW w:w="1023" w:type="pct"/>
            <w:vMerge/>
            <w:vAlign w:val="center"/>
          </w:tcPr>
          <w:p w14:paraId="5CA3719F" w14:textId="77777777" w:rsidR="00F7494C" w:rsidRPr="000A5ADB" w:rsidRDefault="00F7494C" w:rsidP="00747D1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795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54ACDC9" w14:textId="77777777" w:rsidR="00F7494C" w:rsidRPr="000A5ADB" w:rsidRDefault="00F7494C" w:rsidP="00747D1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 w:rsidRPr="000A5ADB">
              <w:rPr>
                <w:b/>
                <w:sz w:val="24"/>
              </w:rPr>
              <w:t>CO</w:t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C55683" w14:textId="77777777" w:rsidR="00F7494C" w:rsidRPr="000A5ADB" w:rsidRDefault="00F7494C" w:rsidP="00747D1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 w:rsidRPr="000A5ADB">
              <w:rPr>
                <w:b/>
                <w:sz w:val="24"/>
              </w:rPr>
              <w:t>NOx</w:t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94A5CD" w14:textId="4FA58B79" w:rsidR="00F7494C" w:rsidRPr="000A5ADB" w:rsidRDefault="00F7494C" w:rsidP="00747D1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 w:rsidRPr="000A5ADB">
              <w:rPr>
                <w:b/>
                <w:sz w:val="24"/>
              </w:rPr>
              <w:t>PM-2.5</w:t>
            </w:r>
            <w:r w:rsidR="007D4274" w:rsidRPr="00245E76"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A96485" w14:textId="1CE48E0E" w:rsidR="00F7494C" w:rsidRPr="000A5ADB" w:rsidRDefault="00F7494C" w:rsidP="00747D1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 w:rsidRPr="000A5ADB">
              <w:rPr>
                <w:b/>
                <w:sz w:val="24"/>
              </w:rPr>
              <w:t>PM-10</w:t>
            </w:r>
            <w:r w:rsidR="007D4274" w:rsidRPr="00245E76"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82B59F" w14:textId="77777777" w:rsidR="00F7494C" w:rsidRPr="000A5ADB" w:rsidRDefault="00F7494C" w:rsidP="00747D1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 w:rsidRPr="000A5ADB">
              <w:rPr>
                <w:b/>
                <w:sz w:val="24"/>
              </w:rPr>
              <w:t>SO</w:t>
            </w:r>
            <w:r w:rsidRPr="000A5ADB">
              <w:rPr>
                <w:b/>
                <w:sz w:val="24"/>
                <w:vertAlign w:val="subscript"/>
              </w:rPr>
              <w:t>2</w:t>
            </w:r>
          </w:p>
        </w:tc>
      </w:tr>
      <w:tr w:rsidR="00F7494C" w:rsidRPr="000A5ADB" w14:paraId="26FA52A1" w14:textId="77777777" w:rsidTr="00825082">
        <w:trPr>
          <w:cantSplit/>
          <w:trHeight w:val="288"/>
        </w:trPr>
        <w:tc>
          <w:tcPr>
            <w:tcW w:w="1023" w:type="pct"/>
            <w:vAlign w:val="center"/>
          </w:tcPr>
          <w:p w14:paraId="31EEBB64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97C578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7F53C7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BDC233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CFEE40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7C1D71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</w:tr>
      <w:tr w:rsidR="00F7494C" w:rsidRPr="000A5ADB" w14:paraId="1AD4EC73" w14:textId="77777777" w:rsidTr="00825082">
        <w:trPr>
          <w:cantSplit/>
          <w:trHeight w:val="288"/>
        </w:trPr>
        <w:tc>
          <w:tcPr>
            <w:tcW w:w="1023" w:type="pct"/>
            <w:vAlign w:val="center"/>
          </w:tcPr>
          <w:p w14:paraId="6C40A3A8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6D35494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605EA5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1BD894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506A53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C5B3A1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</w:tr>
      <w:tr w:rsidR="00F7494C" w:rsidRPr="000A5ADB" w14:paraId="1887C010" w14:textId="77777777" w:rsidTr="00825082">
        <w:trPr>
          <w:cantSplit/>
          <w:trHeight w:val="288"/>
        </w:trPr>
        <w:tc>
          <w:tcPr>
            <w:tcW w:w="1023" w:type="pct"/>
            <w:vAlign w:val="center"/>
          </w:tcPr>
          <w:p w14:paraId="757FB212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EDF4284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07A40A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2CBE31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893E3C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35B704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</w:tr>
      <w:tr w:rsidR="00F7494C" w:rsidRPr="000A5ADB" w14:paraId="72324F6C" w14:textId="77777777" w:rsidTr="00825082">
        <w:trPr>
          <w:cantSplit/>
          <w:trHeight w:val="288"/>
        </w:trPr>
        <w:tc>
          <w:tcPr>
            <w:tcW w:w="1023" w:type="pct"/>
            <w:vAlign w:val="center"/>
          </w:tcPr>
          <w:p w14:paraId="2ADFE79A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AC4C4DA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C0CB18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3C20C7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C22997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28BDF9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</w:tr>
      <w:tr w:rsidR="00F7494C" w:rsidRPr="000A5ADB" w14:paraId="5F34A6B5" w14:textId="77777777" w:rsidTr="00825082">
        <w:trPr>
          <w:cantSplit/>
          <w:trHeight w:val="288"/>
        </w:trPr>
        <w:tc>
          <w:tcPr>
            <w:tcW w:w="1023" w:type="pct"/>
            <w:vAlign w:val="center"/>
          </w:tcPr>
          <w:p w14:paraId="0F1DCC90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53D5A34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BA1E9C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351679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ABE497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A43B10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</w:tr>
      <w:tr w:rsidR="00F7494C" w:rsidRPr="000A5ADB" w14:paraId="4F5D31F9" w14:textId="77777777" w:rsidTr="00825082">
        <w:trPr>
          <w:cantSplit/>
          <w:trHeight w:val="288"/>
        </w:trPr>
        <w:tc>
          <w:tcPr>
            <w:tcW w:w="1023" w:type="pct"/>
            <w:vAlign w:val="center"/>
          </w:tcPr>
          <w:p w14:paraId="01EC608C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44098D3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33B8D0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45CC17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B387F6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8BA7C6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</w:tr>
      <w:tr w:rsidR="00F7494C" w:rsidRPr="000A5ADB" w14:paraId="0B846F22" w14:textId="77777777" w:rsidTr="00825082">
        <w:trPr>
          <w:cantSplit/>
          <w:trHeight w:val="288"/>
        </w:trPr>
        <w:tc>
          <w:tcPr>
            <w:tcW w:w="1023" w:type="pct"/>
            <w:vAlign w:val="center"/>
          </w:tcPr>
          <w:p w14:paraId="4552F3A0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A59169F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C58EE7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081626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468EAB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5E2719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</w:tr>
      <w:tr w:rsidR="00F7494C" w:rsidRPr="000A5ADB" w14:paraId="67733EAD" w14:textId="77777777" w:rsidTr="00825082">
        <w:trPr>
          <w:cantSplit/>
          <w:trHeight w:val="288"/>
        </w:trPr>
        <w:tc>
          <w:tcPr>
            <w:tcW w:w="1023" w:type="pct"/>
            <w:vAlign w:val="center"/>
          </w:tcPr>
          <w:p w14:paraId="72A8117D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4B3D3B5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CDA4C9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37B1A5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A7063E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90631C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</w:tr>
      <w:tr w:rsidR="00F7494C" w:rsidRPr="000A5ADB" w14:paraId="0EAF8069" w14:textId="77777777" w:rsidTr="00825082">
        <w:trPr>
          <w:cantSplit/>
          <w:trHeight w:val="288"/>
        </w:trPr>
        <w:tc>
          <w:tcPr>
            <w:tcW w:w="1023" w:type="pct"/>
            <w:vAlign w:val="center"/>
          </w:tcPr>
          <w:p w14:paraId="4B3872C0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F970BE9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B0D384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AF620B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5119D6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3ED3E6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</w:tr>
      <w:tr w:rsidR="00F7494C" w:rsidRPr="000A5ADB" w14:paraId="01D1E778" w14:textId="77777777" w:rsidTr="00825082">
        <w:trPr>
          <w:cantSplit/>
          <w:trHeight w:val="288"/>
        </w:trPr>
        <w:tc>
          <w:tcPr>
            <w:tcW w:w="1023" w:type="pct"/>
            <w:vAlign w:val="center"/>
          </w:tcPr>
          <w:p w14:paraId="7DDE081E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9EA6E25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905609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4173E1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076C0F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EDE8A6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</w:tr>
      <w:tr w:rsidR="00F7494C" w:rsidRPr="000A5ADB" w14:paraId="3D07CC2D" w14:textId="77777777" w:rsidTr="00825082">
        <w:trPr>
          <w:cantSplit/>
          <w:trHeight w:val="288"/>
        </w:trPr>
        <w:tc>
          <w:tcPr>
            <w:tcW w:w="1023" w:type="pct"/>
            <w:vAlign w:val="center"/>
          </w:tcPr>
          <w:p w14:paraId="6CA999B1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17A16DC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CBD48F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A6353C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551CFC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663984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</w:tr>
      <w:tr w:rsidR="00F7494C" w:rsidRPr="000A5ADB" w14:paraId="5F559223" w14:textId="77777777" w:rsidTr="00825082">
        <w:trPr>
          <w:cantSplit/>
          <w:trHeight w:val="288"/>
        </w:trPr>
        <w:tc>
          <w:tcPr>
            <w:tcW w:w="1023" w:type="pct"/>
            <w:vAlign w:val="center"/>
          </w:tcPr>
          <w:p w14:paraId="6F30A07A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t>Total</w:t>
            </w:r>
          </w:p>
        </w:tc>
        <w:tc>
          <w:tcPr>
            <w:tcW w:w="795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789691F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92AD65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12BB14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9FE1BB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3DEF8E" w14:textId="77777777" w:rsidR="00F7494C" w:rsidRPr="000A5ADB" w:rsidRDefault="00F7494C" w:rsidP="00F749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0A5AD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ADB">
              <w:rPr>
                <w:sz w:val="24"/>
              </w:rPr>
              <w:instrText xml:space="preserve"> FORMTEXT </w:instrText>
            </w:r>
            <w:r w:rsidRPr="000A5ADB">
              <w:rPr>
                <w:sz w:val="24"/>
              </w:rPr>
            </w:r>
            <w:r w:rsidRPr="000A5ADB">
              <w:rPr>
                <w:sz w:val="24"/>
              </w:rPr>
              <w:fldChar w:fldCharType="separate"/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noProof/>
                <w:sz w:val="24"/>
              </w:rPr>
              <w:t> </w:t>
            </w:r>
            <w:r w:rsidRPr="000A5ADB">
              <w:rPr>
                <w:sz w:val="24"/>
              </w:rPr>
              <w:fldChar w:fldCharType="end"/>
            </w:r>
          </w:p>
        </w:tc>
      </w:tr>
    </w:tbl>
    <w:p w14:paraId="0E9F530C" w14:textId="77777777" w:rsidR="00825082" w:rsidRDefault="00825082" w:rsidP="00825082">
      <w:pPr>
        <w:rPr>
          <w:i/>
          <w:sz w:val="24"/>
        </w:rPr>
      </w:pPr>
    </w:p>
    <w:p w14:paraId="0E7E9E9D" w14:textId="11419D19" w:rsidR="00825082" w:rsidRPr="0094266B" w:rsidRDefault="00825082" w:rsidP="00825082">
      <w:pPr>
        <w:rPr>
          <w:i/>
          <w:sz w:val="24"/>
        </w:rPr>
      </w:pPr>
      <w:r>
        <w:rPr>
          <w:i/>
          <w:sz w:val="24"/>
        </w:rPr>
        <w:t>U</w:t>
      </w:r>
      <w:r w:rsidRPr="008A2292">
        <w:rPr>
          <w:i/>
          <w:sz w:val="24"/>
        </w:rPr>
        <w:t xml:space="preserve">se this table </w:t>
      </w:r>
      <w:r>
        <w:rPr>
          <w:i/>
          <w:sz w:val="24"/>
        </w:rPr>
        <w:t xml:space="preserve">only </w:t>
      </w:r>
      <w:r w:rsidRPr="008A2292">
        <w:rPr>
          <w:i/>
          <w:sz w:val="24"/>
        </w:rPr>
        <w:t xml:space="preserve">if the project </w:t>
      </w:r>
      <w:r>
        <w:rPr>
          <w:i/>
          <w:sz w:val="24"/>
        </w:rPr>
        <w:t>does not include new emission units</w:t>
      </w:r>
      <w:r w:rsidRPr="008A2292">
        <w:rPr>
          <w:i/>
          <w:sz w:val="24"/>
        </w:rPr>
        <w:t>. See 18 AAC 50.502(e) and (h)(4)</w:t>
      </w:r>
    </w:p>
    <w:p w14:paraId="4451B07A" w14:textId="6088FEA5" w:rsidR="00304F7C" w:rsidRPr="007F7AEA" w:rsidRDefault="00E22F13" w:rsidP="00306717">
      <w:pPr>
        <w:ind w:left="360" w:hanging="360"/>
      </w:pPr>
      <w:r w:rsidRPr="00306717">
        <w:rPr>
          <w:b/>
          <w:vertAlign w:val="superscript"/>
        </w:rPr>
        <w:t>1</w:t>
      </w:r>
      <w:r w:rsidR="00306717" w:rsidRPr="007F7AEA">
        <w:tab/>
      </w:r>
      <w:r w:rsidR="00304F7C" w:rsidRPr="007F7AEA">
        <w:t xml:space="preserve"> Include condensable particulate matter for PM-10 and PM-2.5</w:t>
      </w:r>
      <w:r w:rsidR="007D4274">
        <w:t>.</w:t>
      </w:r>
    </w:p>
    <w:p w14:paraId="5B62E869" w14:textId="1237622F" w:rsidR="00F635A3" w:rsidRDefault="00EC370D"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3861CD" wp14:editId="021CAD85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47700" cy="413385"/>
                <wp:effectExtent l="0" t="19050" r="38100" b="4381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E8C490" id="Right Arrow 2" o:spid="_x0000_s1026" type="#_x0000_t13" style="position:absolute;margin-left:0;margin-top:12.8pt;width:51pt;height:32.55pt;z-index:251658241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" adj="14707" fillcolor="white [3212]" strokecolor="#622423 [1605]" strokeweight="2pt">
                <w10:wrap anchorx="margin"/>
              </v:shape>
            </w:pict>
          </mc:Fallback>
        </mc:AlternateContent>
      </w:r>
    </w:p>
    <w:p w14:paraId="6A61209E" w14:textId="110A3013" w:rsidR="008D1184" w:rsidRDefault="008D1184" w:rsidP="00EC370D">
      <w:pPr>
        <w:ind w:left="1260"/>
        <w:rPr>
          <w:i/>
        </w:rPr>
      </w:pPr>
      <w:r>
        <w:rPr>
          <w:b/>
          <w:i/>
          <w:sz w:val="24"/>
        </w:rPr>
        <w:t xml:space="preserve">Have you completed Section 3a </w:t>
      </w:r>
      <w:r w:rsidR="00B1226C">
        <w:rPr>
          <w:b/>
          <w:i/>
          <w:sz w:val="24"/>
        </w:rPr>
        <w:t xml:space="preserve">and </w:t>
      </w:r>
      <w:r>
        <w:rPr>
          <w:b/>
          <w:i/>
          <w:sz w:val="24"/>
        </w:rPr>
        <w:t xml:space="preserve">3b above?  </w:t>
      </w:r>
      <w:r>
        <w:rPr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</w:rPr>
        <w:instrText xml:space="preserve"> FORMCHECKBOX </w:instrText>
      </w:r>
      <w:r w:rsidR="00345A02">
        <w:rPr>
          <w:b/>
          <w:sz w:val="24"/>
        </w:rPr>
      </w:r>
      <w:r w:rsidR="00345A02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sz w:val="24"/>
        </w:rPr>
        <w:t>Yes</w:t>
      </w:r>
      <w:r>
        <w:rPr>
          <w:b/>
          <w:sz w:val="24"/>
        </w:rPr>
        <w:t xml:space="preserve">    </w:t>
      </w:r>
      <w:r>
        <w:rPr>
          <w:b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</w:rPr>
        <w:instrText xml:space="preserve"> FORMCHECKBOX </w:instrText>
      </w:r>
      <w:r w:rsidR="00345A02">
        <w:rPr>
          <w:b/>
          <w:sz w:val="24"/>
        </w:rPr>
      </w:r>
      <w:r w:rsidR="00345A02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</w:t>
      </w:r>
      <w:r>
        <w:rPr>
          <w:sz w:val="24"/>
        </w:rPr>
        <w:t xml:space="preserve">No </w:t>
      </w:r>
      <w:r>
        <w:rPr>
          <w:sz w:val="24"/>
        </w:rPr>
        <w:br/>
        <w:t xml:space="preserve">If not, please explain: </w:t>
      </w:r>
    </w:p>
    <w:p w14:paraId="647AC965" w14:textId="77777777" w:rsidR="008D1184" w:rsidRDefault="008D1184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0"/>
      </w:tblGrid>
      <w:tr w:rsidR="006D172D" w14:paraId="130A8658" w14:textId="77777777" w:rsidTr="006D172D">
        <w:tc>
          <w:tcPr>
            <w:tcW w:w="13940" w:type="dxa"/>
          </w:tcPr>
          <w:p w14:paraId="690C2C40" w14:textId="2E17991A" w:rsidR="006D172D" w:rsidRDefault="00EE050A" w:rsidP="00F635A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14:paraId="558D0C78" w14:textId="77777777" w:rsidR="008D1184" w:rsidRDefault="008D1184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3D33F457" w14:textId="77777777" w:rsidR="00F53CD8" w:rsidRDefault="00F53CD8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0D31789D" w14:textId="77777777" w:rsidR="00F53CD8" w:rsidRDefault="00F53CD8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3DECE2B2" w14:textId="77777777" w:rsidR="00F53CD8" w:rsidRDefault="00F53CD8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098CB793" w14:textId="77777777" w:rsidR="00AF1AE1" w:rsidRDefault="00AF1AE1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43C1A154" w14:textId="77777777" w:rsidR="00F53CD8" w:rsidRDefault="00F53CD8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2EC8F7B3" w14:textId="77777777" w:rsidR="00A81EF7" w:rsidRDefault="00A81EF7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6ED34A91" w14:textId="77777777" w:rsidR="00A81EF7" w:rsidRDefault="00A81EF7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3AE093E3" w14:textId="77777777" w:rsidR="00A81EF7" w:rsidRDefault="00A81EF7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54964501" w14:textId="77777777" w:rsidR="00A81EF7" w:rsidRDefault="00A81EF7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23E21387" w14:textId="77777777" w:rsidR="00A81EF7" w:rsidRDefault="00A81EF7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3313E58E" w14:textId="77777777" w:rsidR="00A81EF7" w:rsidRDefault="00A81EF7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7C7AD8BC" w14:textId="26F4ADF9" w:rsidR="00F635A3" w:rsidRDefault="00F635A3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  <w:lastRenderedPageBreak/>
        <w:t xml:space="preserve">Section </w:t>
      </w:r>
      <w:r w:rsidR="00224B1B">
        <w:rPr>
          <w:b/>
          <w:sz w:val="24"/>
        </w:rPr>
        <w:t xml:space="preserve">3c     </w:t>
      </w:r>
      <w:r>
        <w:rPr>
          <w:b/>
          <w:sz w:val="24"/>
        </w:rPr>
        <w:t>Change in Potential to Emit (PTE)</w:t>
      </w:r>
      <w:r w:rsidR="00EF785E">
        <w:rPr>
          <w:b/>
          <w:sz w:val="24"/>
        </w:rPr>
        <w:t xml:space="preserve">    (18 AAC 50.502(</w:t>
      </w:r>
      <w:r w:rsidR="0007440B">
        <w:rPr>
          <w:b/>
          <w:sz w:val="24"/>
        </w:rPr>
        <w:t>c</w:t>
      </w:r>
      <w:r w:rsidR="00EF785E">
        <w:rPr>
          <w:b/>
          <w:sz w:val="24"/>
        </w:rPr>
        <w:t>)(3)(A)</w:t>
      </w:r>
      <w:r w:rsidR="00B1226C">
        <w:rPr>
          <w:b/>
          <w:sz w:val="24"/>
        </w:rPr>
        <w:t xml:space="preserve"> or 18 AAC 50.502(</w:t>
      </w:r>
      <w:r w:rsidR="007F7AEA">
        <w:rPr>
          <w:b/>
          <w:sz w:val="24"/>
        </w:rPr>
        <w:t>c</w:t>
      </w:r>
      <w:r w:rsidR="00B1226C">
        <w:rPr>
          <w:b/>
          <w:sz w:val="24"/>
        </w:rPr>
        <w:t>)(4)(A)</w:t>
      </w:r>
      <w:r w:rsidR="00EF785E">
        <w:rPr>
          <w:b/>
          <w:sz w:val="24"/>
        </w:rPr>
        <w:t>)</w:t>
      </w:r>
    </w:p>
    <w:p w14:paraId="207615C8" w14:textId="77777777" w:rsidR="00006B50" w:rsidRDefault="00006B50" w:rsidP="00F635A3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14:paraId="2BF2EF63" w14:textId="06BC5D91" w:rsidR="00F635A3" w:rsidRPr="00BB6CEA" w:rsidRDefault="00F635A3" w:rsidP="00F635A3">
      <w:pPr>
        <w:pStyle w:val="Header"/>
        <w:tabs>
          <w:tab w:val="clear" w:pos="4320"/>
          <w:tab w:val="clear" w:pos="8640"/>
        </w:tabs>
        <w:rPr>
          <w:i/>
          <w:sz w:val="24"/>
        </w:rPr>
      </w:pPr>
      <w:r>
        <w:rPr>
          <w:i/>
          <w:sz w:val="24"/>
        </w:rPr>
        <w:t>If you choose PTE as your basis for calculation, complete this section f</w:t>
      </w:r>
      <w:r w:rsidRPr="00BB6CEA">
        <w:rPr>
          <w:i/>
          <w:sz w:val="24"/>
        </w:rPr>
        <w:t>or each emission</w:t>
      </w:r>
      <w:r w:rsidR="00186BDD" w:rsidRPr="00BB6CEA">
        <w:rPr>
          <w:i/>
          <w:sz w:val="24"/>
        </w:rPr>
        <w:t>s</w:t>
      </w:r>
      <w:r w:rsidRPr="00BB6CEA">
        <w:rPr>
          <w:i/>
          <w:sz w:val="24"/>
        </w:rPr>
        <w:t xml:space="preserve"> unit that is new and for each emissions unit for which you answered “YES” in Section 2.  </w:t>
      </w:r>
    </w:p>
    <w:p w14:paraId="21D68355" w14:textId="77777777" w:rsidR="00F635A3" w:rsidRPr="00BB6CEA" w:rsidRDefault="00F635A3" w:rsidP="00F635A3">
      <w:pPr>
        <w:pStyle w:val="Header"/>
        <w:tabs>
          <w:tab w:val="clear" w:pos="4320"/>
          <w:tab w:val="clear" w:pos="8640"/>
        </w:tabs>
        <w:rPr>
          <w:i/>
          <w:sz w:val="24"/>
        </w:rPr>
      </w:pPr>
    </w:p>
    <w:p w14:paraId="54EB1655" w14:textId="5B1D2077" w:rsidR="00F734FC" w:rsidRPr="00BB6CEA" w:rsidRDefault="00F635A3" w:rsidP="00F635A3">
      <w:pPr>
        <w:pStyle w:val="Header"/>
        <w:tabs>
          <w:tab w:val="clear" w:pos="4320"/>
          <w:tab w:val="clear" w:pos="8640"/>
        </w:tabs>
        <w:rPr>
          <w:i/>
          <w:sz w:val="24"/>
        </w:rPr>
      </w:pPr>
      <w:r w:rsidRPr="00BB6CEA">
        <w:rPr>
          <w:i/>
          <w:sz w:val="24"/>
        </w:rPr>
        <w:t xml:space="preserve">Under “PTE </w:t>
      </w:r>
      <w:r w:rsidR="00224B1B" w:rsidRPr="00BB6CEA">
        <w:rPr>
          <w:i/>
          <w:sz w:val="24"/>
        </w:rPr>
        <w:t xml:space="preserve">AFTER </w:t>
      </w:r>
      <w:r w:rsidRPr="00BB6CEA">
        <w:rPr>
          <w:i/>
          <w:sz w:val="24"/>
        </w:rPr>
        <w:t>the Modification”, enter zero if you are removing the emissions unit.</w:t>
      </w:r>
      <w:r w:rsidR="00006B50" w:rsidRPr="00BB6CEA">
        <w:rPr>
          <w:i/>
          <w:sz w:val="24"/>
        </w:rPr>
        <w:t xml:space="preserve"> </w:t>
      </w:r>
    </w:p>
    <w:p w14:paraId="68EE4175" w14:textId="77777777" w:rsidR="00F734FC" w:rsidRPr="00BB6CEA" w:rsidRDefault="00F734FC" w:rsidP="00F635A3">
      <w:pPr>
        <w:pStyle w:val="Header"/>
        <w:tabs>
          <w:tab w:val="clear" w:pos="4320"/>
          <w:tab w:val="clear" w:pos="8640"/>
        </w:tabs>
        <w:rPr>
          <w:i/>
          <w:sz w:val="24"/>
        </w:rPr>
      </w:pPr>
    </w:p>
    <w:p w14:paraId="4E3BDE76" w14:textId="3723805F" w:rsidR="00F635A3" w:rsidRPr="00BB6CEA" w:rsidRDefault="00F635A3" w:rsidP="00F635A3">
      <w:pPr>
        <w:pStyle w:val="Header"/>
        <w:tabs>
          <w:tab w:val="clear" w:pos="4320"/>
          <w:tab w:val="clear" w:pos="8640"/>
        </w:tabs>
        <w:rPr>
          <w:i/>
          <w:sz w:val="24"/>
        </w:rPr>
      </w:pPr>
      <w:r w:rsidRPr="00BB6CEA">
        <w:rPr>
          <w:i/>
          <w:sz w:val="24"/>
        </w:rPr>
        <w:t xml:space="preserve">Under “Change in PTE”: </w:t>
      </w:r>
      <w:r w:rsidR="00006B50" w:rsidRPr="00BB6CEA">
        <w:rPr>
          <w:i/>
          <w:sz w:val="24"/>
        </w:rPr>
        <w:br/>
      </w:r>
      <w:r w:rsidRPr="00BB6CEA">
        <w:rPr>
          <w:i/>
          <w:sz w:val="24"/>
        </w:rPr>
        <w:t>For each</w:t>
      </w:r>
      <w:r w:rsidR="00006B50" w:rsidRPr="00BB6CEA">
        <w:rPr>
          <w:i/>
          <w:sz w:val="24"/>
        </w:rPr>
        <w:t xml:space="preserve"> E</w:t>
      </w:r>
      <w:r w:rsidRPr="00BB6CEA">
        <w:rPr>
          <w:i/>
          <w:sz w:val="24"/>
        </w:rPr>
        <w:t>XISTING emissions unit</w:t>
      </w:r>
      <w:r w:rsidR="00224B1B" w:rsidRPr="00BB6CEA">
        <w:rPr>
          <w:i/>
          <w:sz w:val="24"/>
        </w:rPr>
        <w:t>,</w:t>
      </w:r>
      <w:r w:rsidRPr="00BB6CEA">
        <w:rPr>
          <w:i/>
          <w:sz w:val="24"/>
        </w:rPr>
        <w:t xml:space="preserve"> subtract the amount </w:t>
      </w:r>
      <w:r w:rsidR="008E4337">
        <w:rPr>
          <w:i/>
          <w:sz w:val="24"/>
        </w:rPr>
        <w:t xml:space="preserve">of PTE BEFORE Modification </w:t>
      </w:r>
      <w:r w:rsidRPr="00BB6CEA">
        <w:rPr>
          <w:i/>
          <w:sz w:val="24"/>
        </w:rPr>
        <w:t xml:space="preserve">in Section 2 from the “PTE </w:t>
      </w:r>
      <w:r w:rsidR="00224B1B" w:rsidRPr="00BB6CEA">
        <w:rPr>
          <w:i/>
          <w:sz w:val="24"/>
        </w:rPr>
        <w:t xml:space="preserve">AFTER </w:t>
      </w:r>
      <w:r w:rsidRPr="00BB6CEA">
        <w:rPr>
          <w:i/>
          <w:sz w:val="24"/>
        </w:rPr>
        <w:t xml:space="preserve">the Modification” </w:t>
      </w:r>
    </w:p>
    <w:p w14:paraId="69D22A0F" w14:textId="227BFAA3" w:rsidR="00F635A3" w:rsidRDefault="00006B50" w:rsidP="00F635A3">
      <w:pPr>
        <w:pStyle w:val="Header"/>
        <w:tabs>
          <w:tab w:val="clear" w:pos="4320"/>
          <w:tab w:val="clear" w:pos="8640"/>
        </w:tabs>
        <w:rPr>
          <w:i/>
          <w:sz w:val="24"/>
        </w:rPr>
      </w:pPr>
      <w:r w:rsidRPr="00BB6CEA">
        <w:rPr>
          <w:i/>
          <w:sz w:val="24"/>
        </w:rPr>
        <w:t xml:space="preserve">For each </w:t>
      </w:r>
      <w:r w:rsidR="00F635A3" w:rsidRPr="00BB6CEA">
        <w:rPr>
          <w:i/>
          <w:sz w:val="24"/>
        </w:rPr>
        <w:t>NEW emissions unit</w:t>
      </w:r>
      <w:r w:rsidR="00224B1B" w:rsidRPr="00BB6CEA">
        <w:rPr>
          <w:i/>
          <w:sz w:val="24"/>
        </w:rPr>
        <w:t>,</w:t>
      </w:r>
      <w:r w:rsidR="00F635A3" w:rsidRPr="00BB6CEA">
        <w:rPr>
          <w:i/>
          <w:sz w:val="24"/>
        </w:rPr>
        <w:t xml:space="preserve"> enter the amount from “PTE </w:t>
      </w:r>
      <w:r w:rsidR="00224B1B" w:rsidRPr="00BB6CEA">
        <w:rPr>
          <w:i/>
          <w:sz w:val="24"/>
        </w:rPr>
        <w:t xml:space="preserve">AFTER </w:t>
      </w:r>
      <w:r w:rsidR="00F635A3" w:rsidRPr="00BB6CEA">
        <w:rPr>
          <w:i/>
          <w:sz w:val="24"/>
        </w:rPr>
        <w:t>the Modification.”</w:t>
      </w:r>
    </w:p>
    <w:p w14:paraId="3EA46F72" w14:textId="77777777" w:rsidR="00F635A3" w:rsidRDefault="00F635A3">
      <w:pPr>
        <w:pStyle w:val="Header"/>
        <w:tabs>
          <w:tab w:val="clear" w:pos="4320"/>
          <w:tab w:val="clear" w:pos="8640"/>
        </w:tabs>
        <w:rPr>
          <w:sz w:val="24"/>
        </w:rPr>
      </w:pPr>
    </w:p>
    <w:tbl>
      <w:tblPr>
        <w:tblW w:w="1512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890"/>
        <w:gridCol w:w="890"/>
        <w:gridCol w:w="890"/>
        <w:gridCol w:w="890"/>
        <w:gridCol w:w="890"/>
        <w:gridCol w:w="890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</w:tblGrid>
      <w:tr w:rsidR="00F77F6A" w14:paraId="0E4BFC06" w14:textId="211390D3" w:rsidTr="0061430B">
        <w:trPr>
          <w:cantSplit/>
          <w:trHeight w:val="288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E31A97" w14:textId="53669F98" w:rsidR="00F77F6A" w:rsidRPr="00EE050A" w:rsidRDefault="00A107DA" w:rsidP="00A107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EE050A">
              <w:rPr>
                <w:b/>
              </w:rPr>
              <w:t>EU</w:t>
            </w:r>
            <w:r w:rsidR="00F77F6A" w:rsidRPr="00EE050A">
              <w:rPr>
                <w:b/>
              </w:rPr>
              <w:t xml:space="preserve"> </w:t>
            </w:r>
            <w:r w:rsidR="00C06401" w:rsidRPr="00EE050A">
              <w:rPr>
                <w:b/>
              </w:rPr>
              <w:t xml:space="preserve">ID </w:t>
            </w:r>
            <w:r w:rsidR="00F77F6A" w:rsidRPr="00EE050A">
              <w:rPr>
                <w:b/>
              </w:rPr>
              <w:t>No.</w:t>
            </w:r>
          </w:p>
        </w:tc>
        <w:tc>
          <w:tcPr>
            <w:tcW w:w="100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1D6604" w14:textId="77777777" w:rsidR="00F77F6A" w:rsidRDefault="00F77F6A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PTE - AFTER the Modification (tpy)</w:t>
            </w:r>
          </w:p>
          <w:p w14:paraId="24195E06" w14:textId="6D821C73" w:rsidR="00F77F6A" w:rsidRPr="00AB1579" w:rsidRDefault="00F77F6A" w:rsidP="00870B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 w:rsidRPr="00870B70">
              <w:rPr>
                <w:sz w:val="24"/>
              </w:rPr>
              <w:t xml:space="preserve">[only from modified </w:t>
            </w:r>
            <w:r w:rsidR="00C06401">
              <w:rPr>
                <w:sz w:val="24"/>
              </w:rPr>
              <w:t xml:space="preserve">and new </w:t>
            </w:r>
            <w:r w:rsidRPr="00870B70">
              <w:rPr>
                <w:sz w:val="24"/>
              </w:rPr>
              <w:t>emissions units. Do not list emission units for which you answered “NO” in Section 2.]</w:t>
            </w:r>
            <w:r>
              <w:rPr>
                <w:b/>
                <w:sz w:val="24"/>
              </w:rPr>
              <w:t xml:space="preserve"> </w:t>
            </w:r>
          </w:p>
          <w:p w14:paraId="5C353103" w14:textId="4F5251CF" w:rsidR="00F77F6A" w:rsidRPr="00ED4D4C" w:rsidRDefault="00F77F6A" w:rsidP="00181F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5C945A" w14:textId="77777777" w:rsidR="00F77F6A" w:rsidRPr="00ED4D4C" w:rsidRDefault="00F77F6A" w:rsidP="00181F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ED4D4C">
              <w:rPr>
                <w:b/>
                <w:sz w:val="24"/>
                <w:szCs w:val="24"/>
              </w:rPr>
              <w:t xml:space="preserve">Change in </w:t>
            </w:r>
            <w:r>
              <w:rPr>
                <w:b/>
                <w:sz w:val="24"/>
                <w:szCs w:val="24"/>
              </w:rPr>
              <w:t>PTE</w:t>
            </w:r>
            <w:r w:rsidRPr="00ED4D4C">
              <w:rPr>
                <w:b/>
                <w:sz w:val="24"/>
                <w:szCs w:val="24"/>
              </w:rPr>
              <w:t xml:space="preserve"> (tpy)</w:t>
            </w:r>
          </w:p>
          <w:p w14:paraId="06A7B9CF" w14:textId="27E196A2" w:rsidR="00F77F6A" w:rsidRPr="00ED4D4C" w:rsidRDefault="00F77F6A" w:rsidP="00181F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107DA" w14:paraId="24F3DFBF" w14:textId="2D832E65" w:rsidTr="0061430B">
        <w:trPr>
          <w:cantSplit/>
          <w:trHeight w:val="288"/>
        </w:trPr>
        <w:tc>
          <w:tcPr>
            <w:tcW w:w="1008" w:type="dxa"/>
            <w:vMerge/>
            <w:tcBorders>
              <w:left w:val="single" w:sz="12" w:space="0" w:color="auto"/>
            </w:tcBorders>
            <w:vAlign w:val="center"/>
          </w:tcPr>
          <w:p w14:paraId="141034F2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</w:p>
        </w:tc>
        <w:tc>
          <w:tcPr>
            <w:tcW w:w="1008" w:type="dxa"/>
            <w:vAlign w:val="center"/>
          </w:tcPr>
          <w:p w14:paraId="4CCBD552" w14:textId="77777777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CO</w:t>
            </w:r>
          </w:p>
        </w:tc>
        <w:tc>
          <w:tcPr>
            <w:tcW w:w="1008" w:type="dxa"/>
            <w:vAlign w:val="center"/>
          </w:tcPr>
          <w:p w14:paraId="42C3877A" w14:textId="77777777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NO</w:t>
            </w:r>
            <w:r w:rsidRPr="007F7AEA">
              <w:rPr>
                <w:b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1008" w:type="dxa"/>
            <w:vAlign w:val="center"/>
          </w:tcPr>
          <w:p w14:paraId="6231213E" w14:textId="2FDB7A02" w:rsidR="00F77F6A" w:rsidRPr="007F7AEA" w:rsidRDefault="00F77F6A" w:rsidP="00E22F1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PM-2.5</w:t>
            </w:r>
            <w:r w:rsidR="00E22F13" w:rsidRPr="007F7AEA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08" w:type="dxa"/>
            <w:vAlign w:val="center"/>
          </w:tcPr>
          <w:p w14:paraId="11D54422" w14:textId="5842A748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PM-10</w:t>
            </w:r>
            <w:r w:rsidR="00E22F13" w:rsidRPr="007F7AEA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08" w:type="dxa"/>
            <w:vAlign w:val="center"/>
          </w:tcPr>
          <w:p w14:paraId="3DA38273" w14:textId="77777777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PM</w:t>
            </w:r>
          </w:p>
        </w:tc>
        <w:tc>
          <w:tcPr>
            <w:tcW w:w="1008" w:type="dxa"/>
            <w:vAlign w:val="center"/>
          </w:tcPr>
          <w:p w14:paraId="44D05529" w14:textId="77777777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SO</w:t>
            </w:r>
            <w:r w:rsidRPr="007F7AEA">
              <w:rPr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008" w:type="dxa"/>
            <w:vAlign w:val="center"/>
          </w:tcPr>
          <w:p w14:paraId="075FE881" w14:textId="77777777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VOC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1E40CC1C" w14:textId="0651F685" w:rsidR="00F77F6A" w:rsidRPr="007F7AEA" w:rsidRDefault="00F77F6A" w:rsidP="00E22F1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HAPs</w:t>
            </w:r>
            <w:r w:rsidR="00E22F13" w:rsidRPr="007F7AEA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51D7" w14:textId="3839D8D9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CO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67BB68B0" w14:textId="77777777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NO</w:t>
            </w:r>
            <w:r w:rsidRPr="007F7AEA">
              <w:rPr>
                <w:b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1008" w:type="dxa"/>
            <w:vAlign w:val="center"/>
          </w:tcPr>
          <w:p w14:paraId="1BAC2200" w14:textId="241886EF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PM-2.5</w:t>
            </w:r>
            <w:r w:rsidR="00306717" w:rsidRPr="007F7AEA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08" w:type="dxa"/>
            <w:vAlign w:val="center"/>
          </w:tcPr>
          <w:p w14:paraId="35A1095B" w14:textId="2CBD2A0A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PM-10</w:t>
            </w:r>
            <w:r w:rsidR="00306717" w:rsidRPr="007F7AEA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08" w:type="dxa"/>
            <w:vAlign w:val="center"/>
          </w:tcPr>
          <w:p w14:paraId="7DF0BA1A" w14:textId="77777777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PM</w:t>
            </w:r>
          </w:p>
        </w:tc>
        <w:tc>
          <w:tcPr>
            <w:tcW w:w="1008" w:type="dxa"/>
            <w:vAlign w:val="center"/>
          </w:tcPr>
          <w:p w14:paraId="172073AE" w14:textId="77777777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SO</w:t>
            </w:r>
            <w:r w:rsidRPr="007F7AEA">
              <w:rPr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008" w:type="dxa"/>
            <w:vAlign w:val="center"/>
          </w:tcPr>
          <w:p w14:paraId="530293FB" w14:textId="77777777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VOC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1C97AB1D" w14:textId="16014244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7F7AEA">
              <w:rPr>
                <w:b/>
                <w:sz w:val="18"/>
                <w:szCs w:val="18"/>
              </w:rPr>
              <w:t>HAPs</w:t>
            </w:r>
          </w:p>
        </w:tc>
      </w:tr>
      <w:tr w:rsidR="00A107DA" w14:paraId="59398D04" w14:textId="2832F42F" w:rsidTr="0061430B">
        <w:trPr>
          <w:cantSplit/>
          <w:trHeight w:val="288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3ADB7AE1" w14:textId="69D6E488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"/>
          </w:p>
        </w:tc>
        <w:tc>
          <w:tcPr>
            <w:tcW w:w="1008" w:type="dxa"/>
            <w:vAlign w:val="center"/>
          </w:tcPr>
          <w:p w14:paraId="1105D113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27327662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5F45515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1970EB69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1C03DA63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ADDC721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92D1B8D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0E8C2618" w14:textId="10F011E2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AC8B" w14:textId="43E3A05F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23960C71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4E680A84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8683E07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22203E61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4A05CCAE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B8A06F3" w14:textId="61CA22E0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45CE89D0" w14:textId="7A6E0586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A107DA" w14:paraId="40AA055B" w14:textId="069E7A9C" w:rsidTr="0061430B">
        <w:trPr>
          <w:cantSplit/>
          <w:trHeight w:val="288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0FE3AC25" w14:textId="204E6464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"/>
          </w:p>
        </w:tc>
        <w:tc>
          <w:tcPr>
            <w:tcW w:w="1008" w:type="dxa"/>
            <w:vAlign w:val="center"/>
          </w:tcPr>
          <w:p w14:paraId="2C4FCB2E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C325EFC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37290AA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D247630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AD704A0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5D94B44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7C291AB5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3494551A" w14:textId="1FC2E13A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9BFF" w14:textId="61DE9F5B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2957646C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18B45476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918E272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2AB4165E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9CADDA7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6A630C6" w14:textId="25EF20CD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08D2542B" w14:textId="6700AF35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A107DA" w14:paraId="1821847D" w14:textId="43DDB9AE" w:rsidTr="0061430B">
        <w:trPr>
          <w:cantSplit/>
          <w:trHeight w:val="288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559C3D56" w14:textId="33C9FD21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"/>
          </w:p>
        </w:tc>
        <w:tc>
          <w:tcPr>
            <w:tcW w:w="1008" w:type="dxa"/>
            <w:vAlign w:val="center"/>
          </w:tcPr>
          <w:p w14:paraId="65E9FECE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CE11A9F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42C73448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6F2D84EC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4051389C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6F5A1A6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18472324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06A018E7" w14:textId="531A4D44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DAA4" w14:textId="46ECD47A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539FB91E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318D9156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1F0D5720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DD43A05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31C2B207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153472B7" w14:textId="0F21FCE2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2C29152A" w14:textId="2215A790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A107DA" w14:paraId="0CEF8EB1" w14:textId="4AAEC083" w:rsidTr="0061430B">
        <w:trPr>
          <w:cantSplit/>
          <w:trHeight w:val="288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1F9E46A8" w14:textId="001C2FD6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16094F69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7E382158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4A6421A2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7E6B16A5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6D50AD20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4B0EA820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C54A513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1AB73A0A" w14:textId="7F6BBE04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8E64" w14:textId="68D6FD10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085C468F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70B8037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6F429485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6848AAA6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46C797B8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72143985" w14:textId="791F4748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2D1C47F2" w14:textId="76ADAEEA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A107DA" w14:paraId="2ADCD613" w14:textId="109AA69D" w:rsidTr="0061430B">
        <w:trPr>
          <w:cantSplit/>
          <w:trHeight w:val="288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5D41DB04" w14:textId="693022A3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427C0391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2AA1A6B9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1685C0E8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24463284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340CA834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649D99D9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D23F433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335AF4A6" w14:textId="4C8E0312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FE40" w14:textId="46512DE8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5F35C027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2C198F61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6B9E55B3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344AAF96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303ED533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7585D8D8" w14:textId="2DBAFA40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17F69421" w14:textId="3F1379B0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A107DA" w14:paraId="2126B251" w14:textId="0FD1CD97" w:rsidTr="0061430B">
        <w:trPr>
          <w:cantSplit/>
          <w:trHeight w:val="288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750D5743" w14:textId="435F6E33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1BD9A6AB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7DBB562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12CA1A1D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6E589623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784A11E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1625E507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46CFEAF3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27A9C4D5" w14:textId="70A7E1BE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48F7" w14:textId="1DBAF084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7B7CF9A7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4827847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1C4CF1F8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4EEB7715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3A443F1D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6736173F" w14:textId="63F0F384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7EC8DCD6" w14:textId="5374D014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A107DA" w14:paraId="6017BD03" w14:textId="144A602E" w:rsidTr="0061430B">
        <w:trPr>
          <w:cantSplit/>
          <w:trHeight w:val="288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64938C83" w14:textId="3DADE69C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B827B8C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27CA6A4D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1B5CC78B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15FE27B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6680715B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6889A6BE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3CEBC71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018FB799" w14:textId="62853DC9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E05E" w14:textId="7C23B97C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3AEF3B28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6BD528A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281425EA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27FF5B2D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A5986AC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2790263D" w14:textId="6020C34B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0458933D" w14:textId="1CB3ED93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A107DA" w14:paraId="27496C35" w14:textId="7FFA2DBC" w:rsidTr="0061430B">
        <w:trPr>
          <w:cantSplit/>
          <w:trHeight w:val="288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09BB078A" w14:textId="75F03F29" w:rsidR="00F77F6A" w:rsidRPr="007F7AE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7F7AEA">
              <w:rPr>
                <w:b/>
              </w:rPr>
              <w:t>Total</w:t>
            </w:r>
          </w:p>
        </w:tc>
        <w:tc>
          <w:tcPr>
            <w:tcW w:w="1008" w:type="dxa"/>
            <w:vAlign w:val="center"/>
          </w:tcPr>
          <w:p w14:paraId="671CFEBD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E658F0C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792D98E5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654F8BB7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37AFD581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6F9E9086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311B5CA4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3EF8779F" w14:textId="1798B714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D214" w14:textId="0E110BA5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6A30FC37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7448B79A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24B875D3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38CE243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5ED11089" w14:textId="77777777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15743CB3" w14:textId="05C7E174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3BB97218" w14:textId="76BE19CA" w:rsidR="00F77F6A" w:rsidRDefault="00F77F6A" w:rsidP="00F77F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7F7AEA" w14:paraId="63D9AC27" w14:textId="77777777" w:rsidTr="0061430B">
        <w:trPr>
          <w:cantSplit/>
          <w:trHeight w:val="314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4F3B3DD3" w14:textId="71F25A9E" w:rsidR="007F7AEA" w:rsidRP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7F7AEA">
              <w:rPr>
                <w:b/>
              </w:rPr>
              <w:t>Source-Wide</w:t>
            </w:r>
          </w:p>
        </w:tc>
        <w:tc>
          <w:tcPr>
            <w:tcW w:w="1008" w:type="dxa"/>
            <w:vAlign w:val="center"/>
          </w:tcPr>
          <w:p w14:paraId="2EBF9428" w14:textId="7BE726D0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6A38778" w14:textId="6DC90441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4A90BE44" w14:textId="53B513D8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2DE00EF8" w14:textId="64C72467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7AB18E3" w14:textId="46CC6294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49E6794E" w14:textId="29EE9578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29C8920F" w14:textId="40E8DDEE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0E98126F" w14:textId="4096DC49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DCA6" w14:textId="768DBAC7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14:paraId="77A8D293" w14:textId="36435177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22A33E6D" w14:textId="4F990EBB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6B9E9A29" w14:textId="3DD7073B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3E8D0A6F" w14:textId="7D3D4077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43D621C3" w14:textId="31DF13DC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14:paraId="08D9FCBA" w14:textId="5609B7DC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14:paraId="2DC1189B" w14:textId="1FA4360F" w:rsidR="007F7AEA" w:rsidRDefault="007F7AEA" w:rsidP="007F7AE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14:paraId="46C8E42D" w14:textId="77777777" w:rsidR="006C1185" w:rsidRDefault="006C1185">
      <w:pPr>
        <w:pStyle w:val="Header"/>
        <w:tabs>
          <w:tab w:val="clear" w:pos="4320"/>
          <w:tab w:val="clear" w:pos="8640"/>
        </w:tabs>
        <w:rPr>
          <w:b/>
        </w:rPr>
      </w:pPr>
    </w:p>
    <w:tbl>
      <w:tblPr>
        <w:tblW w:w="14616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6228"/>
      </w:tblGrid>
      <w:tr w:rsidR="006C1185" w14:paraId="3D832095" w14:textId="77777777" w:rsidTr="00F734FC">
        <w:trPr>
          <w:gridAfter w:val="1"/>
          <w:wAfter w:w="6228" w:type="dxa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14:paraId="5AA315AB" w14:textId="77777777" w:rsidR="006C1185" w:rsidRDefault="006C1185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i/>
              </w:rPr>
              <w:t>Include multiple copies of this page if more space is required.</w:t>
            </w:r>
          </w:p>
        </w:tc>
      </w:tr>
      <w:tr w:rsidR="006C1185" w14:paraId="2EEA719D" w14:textId="77777777" w:rsidTr="00F73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16" w:type="dxa"/>
            <w:gridSpan w:val="2"/>
          </w:tcPr>
          <w:p w14:paraId="26D75BD3" w14:textId="77777777" w:rsidR="006C1185" w:rsidRDefault="001A4284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1185">
              <w:rPr>
                <w:b/>
              </w:rPr>
              <w:instrText xml:space="preserve"> FORMCHECKBOX </w:instrText>
            </w:r>
            <w:r w:rsidR="00345A02">
              <w:rPr>
                <w:b/>
              </w:rPr>
            </w:r>
            <w:r w:rsidR="00345A0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6C1185">
              <w:rPr>
                <w:b/>
              </w:rPr>
              <w:t xml:space="preserve"> </w:t>
            </w:r>
            <w:r w:rsidR="006C1185">
              <w:t xml:space="preserve">Detailed </w:t>
            </w:r>
            <w:r w:rsidR="00540831">
              <w:t xml:space="preserve">Excel spreadsheet </w:t>
            </w:r>
            <w:r w:rsidR="006C1185">
              <w:t xml:space="preserve">emissions </w:t>
            </w:r>
            <w:r w:rsidR="00AB1579">
              <w:t xml:space="preserve">calculations are attached.   </w:t>
            </w:r>
            <w:r w:rsidR="00AB1579" w:rsidRPr="00833906">
              <w:rPr>
                <w:i/>
              </w:rPr>
              <w:t>T</w:t>
            </w:r>
            <w:r w:rsidR="00AB1579">
              <w:rPr>
                <w:i/>
              </w:rPr>
              <w:t xml:space="preserve">hese must be attached </w:t>
            </w:r>
            <w:r w:rsidR="006C1185">
              <w:rPr>
                <w:i/>
              </w:rPr>
              <w:t>for your application to be complete.</w:t>
            </w:r>
          </w:p>
        </w:tc>
      </w:tr>
    </w:tbl>
    <w:p w14:paraId="34D270D4" w14:textId="083F4378" w:rsidR="00E22F13" w:rsidRPr="007F7AEA" w:rsidRDefault="00E22F13" w:rsidP="008C3389">
      <w:r w:rsidRPr="007F7AEA">
        <w:t>Notes:</w:t>
      </w:r>
    </w:p>
    <w:p w14:paraId="6F7B433C" w14:textId="12F45830" w:rsidR="008C3389" w:rsidRPr="007F7AEA" w:rsidRDefault="00E22F13" w:rsidP="00E22F13">
      <w:pPr>
        <w:ind w:left="360" w:hanging="360"/>
      </w:pPr>
      <w:r w:rsidRPr="007F7AEA">
        <w:rPr>
          <w:vertAlign w:val="superscript"/>
        </w:rPr>
        <w:t>1</w:t>
      </w:r>
      <w:r w:rsidR="008C3389" w:rsidRPr="007F7AEA">
        <w:t xml:space="preserve"> </w:t>
      </w:r>
      <w:r w:rsidRPr="007F7AEA">
        <w:tab/>
      </w:r>
      <w:r w:rsidR="008C3389" w:rsidRPr="007F7AEA">
        <w:t>Include condensable particulate matter for PM-10 and PM-2.5</w:t>
      </w:r>
    </w:p>
    <w:p w14:paraId="07818C4F" w14:textId="64AC1380" w:rsidR="00F77F6A" w:rsidRPr="003F6E10" w:rsidRDefault="00E22F13" w:rsidP="00E22F13">
      <w:pPr>
        <w:pStyle w:val="Header"/>
        <w:tabs>
          <w:tab w:val="clear" w:pos="4320"/>
          <w:tab w:val="clear" w:pos="8640"/>
        </w:tabs>
        <w:ind w:left="360" w:hanging="360"/>
      </w:pPr>
      <w:r w:rsidRPr="007F7AEA">
        <w:rPr>
          <w:vertAlign w:val="superscript"/>
        </w:rPr>
        <w:t>2</w:t>
      </w:r>
      <w:r>
        <w:t xml:space="preserve"> </w:t>
      </w:r>
      <w:r>
        <w:tab/>
      </w:r>
      <w:r w:rsidR="00F77F6A" w:rsidRPr="003F6E10">
        <w:t xml:space="preserve">If </w:t>
      </w:r>
      <w:r w:rsidR="00B1226C">
        <w:t xml:space="preserve">the </w:t>
      </w:r>
      <w:r w:rsidR="00D57A50">
        <w:t>total</w:t>
      </w:r>
      <w:r w:rsidR="00B1226C">
        <w:t xml:space="preserve"> </w:t>
      </w:r>
      <w:r w:rsidR="00F77F6A" w:rsidRPr="003F6E10">
        <w:t xml:space="preserve">PTE for hazardous air pollutants (HAPs) </w:t>
      </w:r>
      <w:r>
        <w:t xml:space="preserve">for the entire stationary source </w:t>
      </w:r>
      <w:r w:rsidR="00B1226C">
        <w:t xml:space="preserve">is </w:t>
      </w:r>
      <w:r w:rsidR="00F77F6A">
        <w:t>at least 1</w:t>
      </w:r>
      <w:r w:rsidR="00F77F6A" w:rsidRPr="003F6E10">
        <w:t>0 tpy, include a separate Excel spreadsheet that show</w:t>
      </w:r>
      <w:r w:rsidR="00D57A50">
        <w:t>s</w:t>
      </w:r>
      <w:r w:rsidR="00F77F6A" w:rsidRPr="003F6E10">
        <w:t xml:space="preserve"> the HAP emissions.</w:t>
      </w:r>
    </w:p>
    <w:p w14:paraId="73156435" w14:textId="644E673D" w:rsidR="00186BDD" w:rsidRDefault="00EC370D" w:rsidP="00F734FC">
      <w:r>
        <w:rPr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1039A4" wp14:editId="6DC3DEFA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47700" cy="413385"/>
                <wp:effectExtent l="0" t="19050" r="38100" b="4381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A8F44F" id="Right Arrow 6" o:spid="_x0000_s1026" type="#_x0000_t13" style="position:absolute;margin-left:0;margin-top:10.7pt;width:51pt;height:32.55pt;z-index:25165824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" adj="14707" fillcolor="white [3212]" strokecolor="#622423 [1605]" strokeweight="2pt">
                <w10:wrap anchorx="margin"/>
              </v:shape>
            </w:pict>
          </mc:Fallback>
        </mc:AlternateContent>
      </w:r>
    </w:p>
    <w:p w14:paraId="205337D8" w14:textId="04FD1A48" w:rsidR="003C510D" w:rsidRDefault="003C510D" w:rsidP="00EC370D">
      <w:pPr>
        <w:ind w:left="1260"/>
        <w:rPr>
          <w:i/>
        </w:rPr>
      </w:pPr>
      <w:r>
        <w:rPr>
          <w:b/>
          <w:i/>
          <w:sz w:val="24"/>
        </w:rPr>
        <w:t>Have you com</w:t>
      </w:r>
      <w:r w:rsidR="00683029">
        <w:rPr>
          <w:b/>
          <w:i/>
          <w:sz w:val="24"/>
        </w:rPr>
        <w:t>pleted all portions of Section 3c</w:t>
      </w:r>
      <w:r>
        <w:rPr>
          <w:b/>
          <w:i/>
          <w:sz w:val="24"/>
        </w:rPr>
        <w:t xml:space="preserve"> </w:t>
      </w:r>
      <w:r w:rsidR="00A2496D">
        <w:rPr>
          <w:b/>
          <w:i/>
          <w:sz w:val="24"/>
        </w:rPr>
        <w:t>above</w:t>
      </w:r>
      <w:r>
        <w:rPr>
          <w:b/>
          <w:i/>
          <w:sz w:val="24"/>
        </w:rPr>
        <w:t xml:space="preserve">?  </w:t>
      </w:r>
      <w:r>
        <w:rPr>
          <w:b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</w:rPr>
        <w:instrText xml:space="preserve"> FORMCHECKBOX </w:instrText>
      </w:r>
      <w:r w:rsidR="00345A02">
        <w:rPr>
          <w:b/>
          <w:sz w:val="24"/>
        </w:rPr>
      </w:r>
      <w:r w:rsidR="00345A02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sz w:val="24"/>
        </w:rPr>
        <w:t>Yes</w:t>
      </w:r>
      <w:r>
        <w:rPr>
          <w:b/>
          <w:sz w:val="24"/>
        </w:rPr>
        <w:t xml:space="preserve">    </w:t>
      </w:r>
      <w:r>
        <w:rPr>
          <w:b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</w:rPr>
        <w:instrText xml:space="preserve"> FORMCHECKBOX </w:instrText>
      </w:r>
      <w:r w:rsidR="00345A02">
        <w:rPr>
          <w:b/>
          <w:sz w:val="24"/>
        </w:rPr>
      </w:r>
      <w:r w:rsidR="00345A02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</w:t>
      </w:r>
      <w:r>
        <w:rPr>
          <w:sz w:val="24"/>
        </w:rPr>
        <w:t xml:space="preserve">No </w:t>
      </w:r>
      <w:r>
        <w:rPr>
          <w:sz w:val="24"/>
        </w:rPr>
        <w:br/>
        <w:t xml:space="preserve">If not, please explain: </w:t>
      </w:r>
      <w:r w:rsidR="00CD5DDF">
        <w:rPr>
          <w:sz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0"/>
      </w:tblGrid>
      <w:tr w:rsidR="00CD5DDF" w14:paraId="255E1FD9" w14:textId="77777777" w:rsidTr="00CD5DDF">
        <w:tc>
          <w:tcPr>
            <w:tcW w:w="13940" w:type="dxa"/>
          </w:tcPr>
          <w:p w14:paraId="345B15BF" w14:textId="7371BEC6" w:rsidR="00CD5DDF" w:rsidRDefault="00EE050A" w:rsidP="007D4274"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14:paraId="3874FB41" w14:textId="77777777" w:rsidR="007F7AEA" w:rsidRDefault="007F7AEA" w:rsidP="00CD5DDF"/>
    <w:sectPr w:rsidR="007F7AEA" w:rsidSect="00D631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5840" w:h="12240" w:orient="landscape" w:code="1"/>
      <w:pgMar w:top="360" w:right="720" w:bottom="360" w:left="1170" w:header="28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596A3" w14:textId="77777777" w:rsidR="00514279" w:rsidRDefault="00514279">
      <w:r>
        <w:separator/>
      </w:r>
    </w:p>
  </w:endnote>
  <w:endnote w:type="continuationSeparator" w:id="0">
    <w:p w14:paraId="6D713ECA" w14:textId="77777777" w:rsidR="00514279" w:rsidRDefault="00514279">
      <w:r>
        <w:continuationSeparator/>
      </w:r>
    </w:p>
  </w:endnote>
  <w:endnote w:type="continuationNotice" w:id="1">
    <w:p w14:paraId="2DB84E9F" w14:textId="77777777" w:rsidR="00514279" w:rsidRDefault="00514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5F81E" w14:textId="77777777" w:rsidR="00345A02" w:rsidRDefault="00345A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F26C3" w14:textId="77777777" w:rsidR="007D4274" w:rsidRPr="00870B70" w:rsidRDefault="007D4274" w:rsidP="00D11A31">
    <w:pPr>
      <w:pStyle w:val="Footer"/>
      <w:pBdr>
        <w:top w:val="single" w:sz="4" w:space="1" w:color="auto"/>
      </w:pBdr>
      <w:rPr>
        <w:b/>
        <w:sz w:val="16"/>
      </w:rPr>
    </w:pPr>
    <w:r w:rsidRPr="00870B70">
      <w:rPr>
        <w:b/>
        <w:sz w:val="16"/>
      </w:rPr>
      <w:t>AIR QUALITY CONTROL MINOR PERMIT APPLICATION</w:t>
    </w:r>
    <w:r w:rsidRPr="00870B70">
      <w:rPr>
        <w:b/>
      </w:rPr>
      <w:tab/>
    </w:r>
    <w:r w:rsidRPr="00870B70">
      <w:rPr>
        <w:b/>
      </w:rPr>
      <w:tab/>
    </w:r>
    <w:r w:rsidRPr="00870B70">
      <w:rPr>
        <w:b/>
      </w:rPr>
      <w:tab/>
      <w:t xml:space="preserve">              </w:t>
    </w:r>
  </w:p>
  <w:p w14:paraId="472CC413" w14:textId="6727BBA6" w:rsidR="007D4274" w:rsidRDefault="007D4274" w:rsidP="00870B70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7200"/>
        <w:tab w:val="right" w:pos="14400"/>
      </w:tabs>
    </w:pPr>
    <w:r w:rsidRPr="00B731CE">
      <w:rPr>
        <w:sz w:val="16"/>
      </w:rPr>
      <w:t xml:space="preserve">EMISSION SUMMARY FORM – MODIFICATION </w:t>
    </w:r>
    <w:r w:rsidRPr="00B731CE">
      <w:rPr>
        <w:sz w:val="16"/>
      </w:rPr>
      <w:tab/>
    </w:r>
    <w:r w:rsidRPr="00B731CE">
      <w:rPr>
        <w:snapToGrid w:val="0"/>
        <w:sz w:val="16"/>
      </w:rPr>
      <w:t xml:space="preserve">Page </w:t>
    </w:r>
    <w:r w:rsidRPr="00B731CE">
      <w:rPr>
        <w:snapToGrid w:val="0"/>
        <w:sz w:val="16"/>
      </w:rPr>
      <w:fldChar w:fldCharType="begin"/>
    </w:r>
    <w:r w:rsidRPr="00B731CE">
      <w:rPr>
        <w:snapToGrid w:val="0"/>
        <w:sz w:val="16"/>
      </w:rPr>
      <w:instrText xml:space="preserve"> PAGE </w:instrText>
    </w:r>
    <w:r w:rsidRPr="00B731CE">
      <w:rPr>
        <w:snapToGrid w:val="0"/>
        <w:sz w:val="16"/>
      </w:rPr>
      <w:fldChar w:fldCharType="separate"/>
    </w:r>
    <w:r w:rsidR="00345A02">
      <w:rPr>
        <w:noProof/>
        <w:snapToGrid w:val="0"/>
        <w:sz w:val="16"/>
      </w:rPr>
      <w:t>2</w:t>
    </w:r>
    <w:r w:rsidRPr="00B731CE">
      <w:rPr>
        <w:snapToGrid w:val="0"/>
        <w:sz w:val="16"/>
      </w:rPr>
      <w:fldChar w:fldCharType="end"/>
    </w:r>
    <w:r w:rsidRPr="00B731CE">
      <w:rPr>
        <w:rStyle w:val="PageNumber"/>
        <w:sz w:val="16"/>
      </w:rPr>
      <w:tab/>
    </w:r>
    <w:r w:rsidRPr="00B731CE">
      <w:rPr>
        <w:sz w:val="16"/>
      </w:rPr>
      <w:t xml:space="preserve">Revision Date: </w:t>
    </w:r>
    <w:r w:rsidR="00345A02">
      <w:rPr>
        <w:sz w:val="16"/>
      </w:rPr>
      <w:t xml:space="preserve">December </w:t>
    </w:r>
    <w:r w:rsidR="00345A02">
      <w:rPr>
        <w:sz w:val="16"/>
      </w:rPr>
      <w:t>15</w:t>
    </w:r>
    <w:bookmarkStart w:id="6" w:name="_GoBack"/>
    <w:bookmarkEnd w:id="6"/>
    <w:r w:rsidRPr="00B731CE">
      <w:rPr>
        <w:sz w:val="16"/>
      </w:rPr>
      <w:t>,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D72E2" w14:textId="77777777" w:rsidR="00345A02" w:rsidRDefault="00345A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D7EA5" w14:textId="77777777" w:rsidR="00514279" w:rsidRDefault="00514279">
      <w:r>
        <w:separator/>
      </w:r>
    </w:p>
  </w:footnote>
  <w:footnote w:type="continuationSeparator" w:id="0">
    <w:p w14:paraId="769FF4E8" w14:textId="77777777" w:rsidR="00514279" w:rsidRDefault="00514279">
      <w:r>
        <w:continuationSeparator/>
      </w:r>
    </w:p>
  </w:footnote>
  <w:footnote w:type="continuationNotice" w:id="1">
    <w:p w14:paraId="57E7BED4" w14:textId="77777777" w:rsidR="00514279" w:rsidRDefault="005142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74D31" w14:textId="77777777" w:rsidR="00345A02" w:rsidRDefault="00345A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B743A" w14:textId="77777777" w:rsidR="007D4274" w:rsidRDefault="007D4274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7D886" w14:textId="77777777" w:rsidR="00345A02" w:rsidRDefault="00345A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2A497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E3843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D2ACA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CE26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8E8CE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920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267B4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10E6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F833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002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A691E"/>
    <w:multiLevelType w:val="hybridMultilevel"/>
    <w:tmpl w:val="9CB43AB4"/>
    <w:lvl w:ilvl="0" w:tplc="0506F0BA">
      <w:start w:val="43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4D22455E"/>
    <w:multiLevelType w:val="hybridMultilevel"/>
    <w:tmpl w:val="770CA54C"/>
    <w:lvl w:ilvl="0" w:tplc="E07487E8">
      <w:start w:val="43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564840F3"/>
    <w:multiLevelType w:val="hybridMultilevel"/>
    <w:tmpl w:val="89FABCC2"/>
    <w:lvl w:ilvl="0" w:tplc="04090001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95379"/>
    <w:multiLevelType w:val="singleLevel"/>
    <w:tmpl w:val="0F465E6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A8"/>
    <w:rsid w:val="00006B50"/>
    <w:rsid w:val="00011417"/>
    <w:rsid w:val="000121E4"/>
    <w:rsid w:val="000158CF"/>
    <w:rsid w:val="00021054"/>
    <w:rsid w:val="000704CC"/>
    <w:rsid w:val="00071E50"/>
    <w:rsid w:val="0007440B"/>
    <w:rsid w:val="00094A6D"/>
    <w:rsid w:val="00097F3F"/>
    <w:rsid w:val="000A5ADB"/>
    <w:rsid w:val="000C507B"/>
    <w:rsid w:val="000E36C3"/>
    <w:rsid w:val="000F1D84"/>
    <w:rsid w:val="00103D79"/>
    <w:rsid w:val="0010592F"/>
    <w:rsid w:val="001125CA"/>
    <w:rsid w:val="00134D0D"/>
    <w:rsid w:val="00134E25"/>
    <w:rsid w:val="00136601"/>
    <w:rsid w:val="00141C77"/>
    <w:rsid w:val="00145ECC"/>
    <w:rsid w:val="00153D77"/>
    <w:rsid w:val="00160C9E"/>
    <w:rsid w:val="00181F64"/>
    <w:rsid w:val="00182BC6"/>
    <w:rsid w:val="00186955"/>
    <w:rsid w:val="00186BDD"/>
    <w:rsid w:val="001A4284"/>
    <w:rsid w:val="001B3BB9"/>
    <w:rsid w:val="001B7D13"/>
    <w:rsid w:val="001D2B36"/>
    <w:rsid w:val="001D4940"/>
    <w:rsid w:val="001E6757"/>
    <w:rsid w:val="00210A6E"/>
    <w:rsid w:val="00217A88"/>
    <w:rsid w:val="00224B1B"/>
    <w:rsid w:val="00241611"/>
    <w:rsid w:val="00244416"/>
    <w:rsid w:val="00245E76"/>
    <w:rsid w:val="002C58B5"/>
    <w:rsid w:val="002C6699"/>
    <w:rsid w:val="00304F7C"/>
    <w:rsid w:val="00306717"/>
    <w:rsid w:val="003214EF"/>
    <w:rsid w:val="00322B3F"/>
    <w:rsid w:val="00326885"/>
    <w:rsid w:val="003302FB"/>
    <w:rsid w:val="00345A02"/>
    <w:rsid w:val="00361929"/>
    <w:rsid w:val="00363F98"/>
    <w:rsid w:val="00370E80"/>
    <w:rsid w:val="0038027D"/>
    <w:rsid w:val="00387006"/>
    <w:rsid w:val="003A3A8C"/>
    <w:rsid w:val="003C510D"/>
    <w:rsid w:val="003C615D"/>
    <w:rsid w:val="003F6E10"/>
    <w:rsid w:val="00404281"/>
    <w:rsid w:val="00410AC4"/>
    <w:rsid w:val="00430F2A"/>
    <w:rsid w:val="0043442C"/>
    <w:rsid w:val="00443407"/>
    <w:rsid w:val="00464E1C"/>
    <w:rsid w:val="004828C7"/>
    <w:rsid w:val="00485F0D"/>
    <w:rsid w:val="004B366A"/>
    <w:rsid w:val="004D0474"/>
    <w:rsid w:val="004D4E0D"/>
    <w:rsid w:val="004E66E1"/>
    <w:rsid w:val="004F5070"/>
    <w:rsid w:val="004F6E6A"/>
    <w:rsid w:val="0051243B"/>
    <w:rsid w:val="00514279"/>
    <w:rsid w:val="00520821"/>
    <w:rsid w:val="005316BB"/>
    <w:rsid w:val="00540831"/>
    <w:rsid w:val="005472EF"/>
    <w:rsid w:val="00557F92"/>
    <w:rsid w:val="0056328F"/>
    <w:rsid w:val="00565215"/>
    <w:rsid w:val="00572D1E"/>
    <w:rsid w:val="00575343"/>
    <w:rsid w:val="005834B0"/>
    <w:rsid w:val="00590F4C"/>
    <w:rsid w:val="00591468"/>
    <w:rsid w:val="00591D6F"/>
    <w:rsid w:val="005957FF"/>
    <w:rsid w:val="005C3E8D"/>
    <w:rsid w:val="005D7EB6"/>
    <w:rsid w:val="005E07E7"/>
    <w:rsid w:val="005E32F8"/>
    <w:rsid w:val="005E4899"/>
    <w:rsid w:val="0061430B"/>
    <w:rsid w:val="00637AB4"/>
    <w:rsid w:val="006468C6"/>
    <w:rsid w:val="0068163E"/>
    <w:rsid w:val="00683029"/>
    <w:rsid w:val="00697E3F"/>
    <w:rsid w:val="006A46E6"/>
    <w:rsid w:val="006C1185"/>
    <w:rsid w:val="006D048A"/>
    <w:rsid w:val="006D172D"/>
    <w:rsid w:val="0071559F"/>
    <w:rsid w:val="00722235"/>
    <w:rsid w:val="007330F7"/>
    <w:rsid w:val="00733694"/>
    <w:rsid w:val="007356F2"/>
    <w:rsid w:val="00740CBC"/>
    <w:rsid w:val="00747D14"/>
    <w:rsid w:val="007700D1"/>
    <w:rsid w:val="0077066E"/>
    <w:rsid w:val="0079055D"/>
    <w:rsid w:val="00797E6F"/>
    <w:rsid w:val="007C3F77"/>
    <w:rsid w:val="007C552E"/>
    <w:rsid w:val="007D4274"/>
    <w:rsid w:val="007D562E"/>
    <w:rsid w:val="007F534C"/>
    <w:rsid w:val="007F7AEA"/>
    <w:rsid w:val="00801BAD"/>
    <w:rsid w:val="00806853"/>
    <w:rsid w:val="00814A1C"/>
    <w:rsid w:val="008209CF"/>
    <w:rsid w:val="00825082"/>
    <w:rsid w:val="00833906"/>
    <w:rsid w:val="00836067"/>
    <w:rsid w:val="00856476"/>
    <w:rsid w:val="00860000"/>
    <w:rsid w:val="00870B70"/>
    <w:rsid w:val="008A1698"/>
    <w:rsid w:val="008A1C73"/>
    <w:rsid w:val="008A2292"/>
    <w:rsid w:val="008C3389"/>
    <w:rsid w:val="008D0112"/>
    <w:rsid w:val="008D1184"/>
    <w:rsid w:val="008E4337"/>
    <w:rsid w:val="008F07DF"/>
    <w:rsid w:val="00905C98"/>
    <w:rsid w:val="00913499"/>
    <w:rsid w:val="00917DA8"/>
    <w:rsid w:val="009273F9"/>
    <w:rsid w:val="0094266B"/>
    <w:rsid w:val="0094776F"/>
    <w:rsid w:val="00951477"/>
    <w:rsid w:val="009619B8"/>
    <w:rsid w:val="0098026F"/>
    <w:rsid w:val="00981978"/>
    <w:rsid w:val="009A0ECF"/>
    <w:rsid w:val="009A3B61"/>
    <w:rsid w:val="009B244A"/>
    <w:rsid w:val="009B4451"/>
    <w:rsid w:val="009D01E2"/>
    <w:rsid w:val="00A0199D"/>
    <w:rsid w:val="00A107DA"/>
    <w:rsid w:val="00A11288"/>
    <w:rsid w:val="00A16E22"/>
    <w:rsid w:val="00A2496D"/>
    <w:rsid w:val="00A24C19"/>
    <w:rsid w:val="00A2594E"/>
    <w:rsid w:val="00A37C9B"/>
    <w:rsid w:val="00A54AC3"/>
    <w:rsid w:val="00A65EA5"/>
    <w:rsid w:val="00A81EF7"/>
    <w:rsid w:val="00A853CE"/>
    <w:rsid w:val="00A905A8"/>
    <w:rsid w:val="00AA7060"/>
    <w:rsid w:val="00AB1579"/>
    <w:rsid w:val="00AB3C46"/>
    <w:rsid w:val="00AC2718"/>
    <w:rsid w:val="00AE6A80"/>
    <w:rsid w:val="00AF1AE1"/>
    <w:rsid w:val="00AF70F9"/>
    <w:rsid w:val="00B05E12"/>
    <w:rsid w:val="00B1226C"/>
    <w:rsid w:val="00B17E49"/>
    <w:rsid w:val="00B360C9"/>
    <w:rsid w:val="00B37B8F"/>
    <w:rsid w:val="00B57AC4"/>
    <w:rsid w:val="00B6190D"/>
    <w:rsid w:val="00B74834"/>
    <w:rsid w:val="00B847F6"/>
    <w:rsid w:val="00B86B2B"/>
    <w:rsid w:val="00BB3197"/>
    <w:rsid w:val="00BB3588"/>
    <w:rsid w:val="00BB6CEA"/>
    <w:rsid w:val="00BC1D59"/>
    <w:rsid w:val="00BD641E"/>
    <w:rsid w:val="00BE50FB"/>
    <w:rsid w:val="00BF0530"/>
    <w:rsid w:val="00BF6DEA"/>
    <w:rsid w:val="00C054EE"/>
    <w:rsid w:val="00C06401"/>
    <w:rsid w:val="00C13EB2"/>
    <w:rsid w:val="00C17AE5"/>
    <w:rsid w:val="00C326AE"/>
    <w:rsid w:val="00C36534"/>
    <w:rsid w:val="00C378FE"/>
    <w:rsid w:val="00C533FE"/>
    <w:rsid w:val="00C63976"/>
    <w:rsid w:val="00C74259"/>
    <w:rsid w:val="00C907B8"/>
    <w:rsid w:val="00C95138"/>
    <w:rsid w:val="00CA1B6A"/>
    <w:rsid w:val="00CB42A8"/>
    <w:rsid w:val="00CB53F6"/>
    <w:rsid w:val="00CC49AE"/>
    <w:rsid w:val="00CC5151"/>
    <w:rsid w:val="00CD102A"/>
    <w:rsid w:val="00CD5DDF"/>
    <w:rsid w:val="00CF4D79"/>
    <w:rsid w:val="00CF7B40"/>
    <w:rsid w:val="00D0619F"/>
    <w:rsid w:val="00D11A31"/>
    <w:rsid w:val="00D308B5"/>
    <w:rsid w:val="00D54D7F"/>
    <w:rsid w:val="00D57A50"/>
    <w:rsid w:val="00D6318B"/>
    <w:rsid w:val="00D818F1"/>
    <w:rsid w:val="00D82948"/>
    <w:rsid w:val="00D86362"/>
    <w:rsid w:val="00D96B64"/>
    <w:rsid w:val="00D97F5E"/>
    <w:rsid w:val="00DA36D2"/>
    <w:rsid w:val="00DA74FA"/>
    <w:rsid w:val="00DA793A"/>
    <w:rsid w:val="00DD3D43"/>
    <w:rsid w:val="00DE38AD"/>
    <w:rsid w:val="00DE6CC8"/>
    <w:rsid w:val="00DF64C6"/>
    <w:rsid w:val="00E027AC"/>
    <w:rsid w:val="00E05F66"/>
    <w:rsid w:val="00E22F13"/>
    <w:rsid w:val="00E234CD"/>
    <w:rsid w:val="00E251B8"/>
    <w:rsid w:val="00E33507"/>
    <w:rsid w:val="00E37159"/>
    <w:rsid w:val="00E57F8C"/>
    <w:rsid w:val="00E637E7"/>
    <w:rsid w:val="00E713D5"/>
    <w:rsid w:val="00E82048"/>
    <w:rsid w:val="00E82F0A"/>
    <w:rsid w:val="00E84F36"/>
    <w:rsid w:val="00E872DC"/>
    <w:rsid w:val="00E90251"/>
    <w:rsid w:val="00E90786"/>
    <w:rsid w:val="00EA6767"/>
    <w:rsid w:val="00EC370D"/>
    <w:rsid w:val="00ED4172"/>
    <w:rsid w:val="00ED4D4C"/>
    <w:rsid w:val="00EE050A"/>
    <w:rsid w:val="00EF785E"/>
    <w:rsid w:val="00F16B99"/>
    <w:rsid w:val="00F24598"/>
    <w:rsid w:val="00F2522F"/>
    <w:rsid w:val="00F53CD8"/>
    <w:rsid w:val="00F6264D"/>
    <w:rsid w:val="00F635A3"/>
    <w:rsid w:val="00F730B5"/>
    <w:rsid w:val="00F734FC"/>
    <w:rsid w:val="00F7494C"/>
    <w:rsid w:val="00F74FE9"/>
    <w:rsid w:val="00F77F6A"/>
    <w:rsid w:val="00F82F15"/>
    <w:rsid w:val="00F91BCB"/>
    <w:rsid w:val="00F95782"/>
    <w:rsid w:val="00FB2776"/>
    <w:rsid w:val="00FD5BEC"/>
    <w:rsid w:val="00FE7DD6"/>
    <w:rsid w:val="00FF2C2A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C3C9C5"/>
  <w15:docId w15:val="{2974E3A1-4170-4084-8FA5-073F0BA8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215"/>
  </w:style>
  <w:style w:type="paragraph" w:styleId="Heading1">
    <w:name w:val="heading 1"/>
    <w:basedOn w:val="Normal"/>
    <w:next w:val="Normal"/>
    <w:qFormat/>
    <w:rsid w:val="00565215"/>
    <w:pPr>
      <w:keepNext/>
      <w:widowControl w:val="0"/>
      <w:autoSpaceDE w:val="0"/>
      <w:autoSpaceDN w:val="0"/>
      <w:adjustRightInd w:val="0"/>
      <w:spacing w:after="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8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8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8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8B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8B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8B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8B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52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2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5215"/>
  </w:style>
  <w:style w:type="paragraph" w:styleId="BalloonText">
    <w:name w:val="Balloon Text"/>
    <w:basedOn w:val="Normal"/>
    <w:link w:val="BalloonTextChar"/>
    <w:uiPriority w:val="99"/>
    <w:semiHidden/>
    <w:unhideWhenUsed/>
    <w:rsid w:val="00134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D0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635A3"/>
  </w:style>
  <w:style w:type="paragraph" w:styleId="ListParagraph">
    <w:name w:val="List Paragraph"/>
    <w:basedOn w:val="Normal"/>
    <w:uiPriority w:val="34"/>
    <w:qFormat/>
    <w:rsid w:val="0051243B"/>
    <w:pPr>
      <w:ind w:left="720"/>
      <w:contextualSpacing/>
    </w:pPr>
  </w:style>
  <w:style w:type="table" w:styleId="TableGrid">
    <w:name w:val="Table Grid"/>
    <w:basedOn w:val="TableNormal"/>
    <w:uiPriority w:val="39"/>
    <w:rsid w:val="00217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7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A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A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A88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D308B5"/>
  </w:style>
  <w:style w:type="paragraph" w:styleId="BlockText">
    <w:name w:val="Block Text"/>
    <w:basedOn w:val="Normal"/>
    <w:uiPriority w:val="99"/>
    <w:semiHidden/>
    <w:unhideWhenUsed/>
    <w:rsid w:val="00D308B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308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08B5"/>
  </w:style>
  <w:style w:type="paragraph" w:styleId="BodyText2">
    <w:name w:val="Body Text 2"/>
    <w:basedOn w:val="Normal"/>
    <w:link w:val="BodyText2Char"/>
    <w:uiPriority w:val="99"/>
    <w:semiHidden/>
    <w:unhideWhenUsed/>
    <w:rsid w:val="00D308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08B5"/>
  </w:style>
  <w:style w:type="paragraph" w:styleId="BodyText3">
    <w:name w:val="Body Text 3"/>
    <w:basedOn w:val="Normal"/>
    <w:link w:val="BodyText3Char"/>
    <w:uiPriority w:val="99"/>
    <w:semiHidden/>
    <w:unhideWhenUsed/>
    <w:rsid w:val="00D308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8B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308B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308B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08B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08B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308B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308B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08B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08B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308B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08B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08B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308B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308B5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08B5"/>
  </w:style>
  <w:style w:type="character" w:customStyle="1" w:styleId="DateChar">
    <w:name w:val="Date Char"/>
    <w:basedOn w:val="DefaultParagraphFont"/>
    <w:link w:val="Date"/>
    <w:uiPriority w:val="99"/>
    <w:semiHidden/>
    <w:rsid w:val="00D308B5"/>
  </w:style>
  <w:style w:type="paragraph" w:styleId="DocumentMap">
    <w:name w:val="Document Map"/>
    <w:basedOn w:val="Normal"/>
    <w:link w:val="DocumentMapChar"/>
    <w:uiPriority w:val="99"/>
    <w:semiHidden/>
    <w:unhideWhenUsed/>
    <w:rsid w:val="00D308B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08B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308B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308B5"/>
  </w:style>
  <w:style w:type="paragraph" w:styleId="EndnoteText">
    <w:name w:val="endnote text"/>
    <w:basedOn w:val="Normal"/>
    <w:link w:val="EndnoteTextChar"/>
    <w:uiPriority w:val="99"/>
    <w:semiHidden/>
    <w:unhideWhenUsed/>
    <w:rsid w:val="00D308B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08B5"/>
  </w:style>
  <w:style w:type="paragraph" w:styleId="EnvelopeAddress">
    <w:name w:val="envelope address"/>
    <w:basedOn w:val="Normal"/>
    <w:uiPriority w:val="99"/>
    <w:semiHidden/>
    <w:unhideWhenUsed/>
    <w:rsid w:val="00D308B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308B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08B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08B5"/>
  </w:style>
  <w:style w:type="character" w:customStyle="1" w:styleId="Heading2Char">
    <w:name w:val="Heading 2 Char"/>
    <w:basedOn w:val="DefaultParagraphFont"/>
    <w:link w:val="Heading2"/>
    <w:uiPriority w:val="9"/>
    <w:semiHidden/>
    <w:rsid w:val="00D308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8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8B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8B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8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8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8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8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308B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308B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08B5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08B5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308B5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308B5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308B5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308B5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308B5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308B5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308B5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308B5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308B5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308B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8B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8B5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308B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308B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308B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308B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308B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308B5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308B5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308B5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308B5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308B5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308B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308B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308B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308B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308B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308B5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308B5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308B5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308B5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308B5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308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308B5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308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308B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308B5"/>
  </w:style>
  <w:style w:type="paragraph" w:styleId="NormalWeb">
    <w:name w:val="Normal (Web)"/>
    <w:basedOn w:val="Normal"/>
    <w:uiPriority w:val="99"/>
    <w:semiHidden/>
    <w:unhideWhenUsed/>
    <w:rsid w:val="00D308B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308B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308B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308B5"/>
  </w:style>
  <w:style w:type="paragraph" w:styleId="PlainText">
    <w:name w:val="Plain Text"/>
    <w:basedOn w:val="Normal"/>
    <w:link w:val="PlainTextChar"/>
    <w:uiPriority w:val="99"/>
    <w:semiHidden/>
    <w:unhideWhenUsed/>
    <w:rsid w:val="00D308B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08B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308B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8B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308B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308B5"/>
  </w:style>
  <w:style w:type="paragraph" w:styleId="Signature">
    <w:name w:val="Signature"/>
    <w:basedOn w:val="Normal"/>
    <w:link w:val="SignatureChar"/>
    <w:uiPriority w:val="99"/>
    <w:semiHidden/>
    <w:unhideWhenUsed/>
    <w:rsid w:val="00D308B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308B5"/>
  </w:style>
  <w:style w:type="paragraph" w:styleId="Subtitle">
    <w:name w:val="Subtitle"/>
    <w:basedOn w:val="Normal"/>
    <w:next w:val="Normal"/>
    <w:link w:val="SubtitleChar"/>
    <w:uiPriority w:val="11"/>
    <w:qFormat/>
    <w:rsid w:val="00D308B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308B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308B5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308B5"/>
  </w:style>
  <w:style w:type="paragraph" w:styleId="Title">
    <w:name w:val="Title"/>
    <w:basedOn w:val="Normal"/>
    <w:next w:val="Normal"/>
    <w:link w:val="TitleChar"/>
    <w:uiPriority w:val="10"/>
    <w:qFormat/>
    <w:rsid w:val="00D308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308B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308B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308B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308B5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308B5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308B5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308B5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308B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308B5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308B5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8B5"/>
    <w:pPr>
      <w:keepLines/>
      <w:widowControl/>
      <w:autoSpaceDE/>
      <w:autoSpaceDN/>
      <w:adjustRightInd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CA6A709ACE947909B94C2CD2145A6" ma:contentTypeVersion="0" ma:contentTypeDescription="Create a new document." ma:contentTypeScope="" ma:versionID="e6ba0e2c0c67e756eaddcdc8307418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DAC81-DCD1-4B1B-BD00-677FEFD57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75724-39D9-4BED-8615-1B477097E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F4B0C8-798D-459A-9596-133280922A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E036CE-73B5-4DF0-9A18-906A1C0B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1221</Words>
  <Characters>12959</Characters>
  <Application>Microsoft Office Word</Application>
  <DocSecurity>4</DocSecurity>
  <Lines>107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Department of Environmental Conservation</vt:lpstr>
    </vt:vector>
  </TitlesOfParts>
  <Company>URSCORP</Company>
  <LinksUpToDate>false</LinksUpToDate>
  <CharactersWithSpaces>14152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Department of Environmental Conservation</dc:title>
  <dc:creator>briren</dc:creator>
  <cp:lastModifiedBy>Simpson, Aaron</cp:lastModifiedBy>
  <cp:revision>2</cp:revision>
  <cp:lastPrinted>2004-09-25T00:05:00Z</cp:lastPrinted>
  <dcterms:created xsi:type="dcterms:W3CDTF">2017-02-22T17:18:00Z</dcterms:created>
  <dcterms:modified xsi:type="dcterms:W3CDTF">2017-02-22T17:18:00Z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0x010100429CA6A709ACE947909B94C2CD2145A6</vt:lpwstr>
  </property>
</Properties>
</file>