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6866" w14:textId="6167A262" w:rsidR="00ED506C" w:rsidRPr="00ED506C" w:rsidRDefault="00ED506C" w:rsidP="00ED506C">
      <w:pPr>
        <w:pStyle w:val="Footer"/>
        <w:jc w:val="center"/>
        <w:rPr>
          <w:i/>
          <w:iCs/>
          <w:sz w:val="28"/>
          <w:szCs w:val="28"/>
        </w:rPr>
      </w:pPr>
      <w:r w:rsidRPr="003E7581">
        <w:rPr>
          <w:i/>
          <w:iCs/>
          <w:sz w:val="28"/>
          <w:szCs w:val="28"/>
        </w:rPr>
        <w:t xml:space="preserve">The information in this document is intended to serve as an example of a </w:t>
      </w:r>
      <w:r>
        <w:rPr>
          <w:i/>
          <w:iCs/>
          <w:sz w:val="28"/>
          <w:szCs w:val="28"/>
        </w:rPr>
        <w:t>HAACP plan</w:t>
      </w:r>
      <w:r w:rsidRPr="003E7581">
        <w:rPr>
          <w:i/>
          <w:iCs/>
          <w:sz w:val="28"/>
          <w:szCs w:val="28"/>
        </w:rPr>
        <w:t>. This example contains no proprietary, business-confidential and/or privileged materials and should only be used as a template for your specific operations</w:t>
      </w:r>
      <w:r w:rsidRPr="003E7581">
        <w:rPr>
          <w:i/>
          <w:iCs/>
          <w:noProof/>
          <w:sz w:val="28"/>
          <w:szCs w:val="28"/>
        </w:rPr>
        <w:t xml:space="preserve">.  </w:t>
      </w:r>
    </w:p>
    <w:p w14:paraId="41F4E83F" w14:textId="71094DAA" w:rsidR="00D6163D" w:rsidRDefault="00D6163D" w:rsidP="00A60751">
      <w:pPr>
        <w:pStyle w:val="Heading3"/>
        <w:jc w:val="center"/>
        <w:rPr>
          <w:rFonts w:ascii="Times New Roman" w:hAnsi="Times New Roman" w:cs="Times New Roman"/>
          <w:color w:val="000000"/>
        </w:rPr>
      </w:pPr>
      <w:r w:rsidRPr="00A91C0A">
        <w:rPr>
          <w:rFonts w:ascii="Times New Roman" w:hAnsi="Times New Roman" w:cs="Times New Roman"/>
          <w:color w:val="000000"/>
        </w:rPr>
        <w:t>HACCP Plan</w:t>
      </w:r>
    </w:p>
    <w:p w14:paraId="1429274C" w14:textId="77777777" w:rsidR="00A91C0A" w:rsidRPr="00A91C0A" w:rsidRDefault="00A91C0A" w:rsidP="00A91C0A"/>
    <w:p w14:paraId="6B7E986B" w14:textId="3404417D" w:rsidR="00D6163D" w:rsidRPr="00A91C0A" w:rsidRDefault="00D6163D" w:rsidP="00A91C0A">
      <w:pPr>
        <w:pStyle w:val="Heading4"/>
        <w:spacing w:before="0" w:after="120"/>
        <w:ind w:left="6120" w:hanging="6480"/>
        <w:rPr>
          <w:b w:val="0"/>
          <w:color w:val="000000"/>
          <w:sz w:val="24"/>
          <w:szCs w:val="24"/>
        </w:rPr>
      </w:pPr>
      <w:r w:rsidRPr="00A91C0A">
        <w:rPr>
          <w:color w:val="000000"/>
          <w:sz w:val="24"/>
          <w:szCs w:val="24"/>
        </w:rPr>
        <w:t>Firm Name:</w:t>
      </w:r>
      <w:r w:rsidRPr="00A91C0A">
        <w:rPr>
          <w:b w:val="0"/>
          <w:color w:val="000000"/>
          <w:sz w:val="24"/>
          <w:szCs w:val="24"/>
        </w:rPr>
        <w:t xml:space="preserve"> </w:t>
      </w:r>
      <w:r w:rsidR="00401237" w:rsidRPr="00A91C0A">
        <w:rPr>
          <w:b w:val="0"/>
          <w:color w:val="000000"/>
          <w:sz w:val="24"/>
          <w:szCs w:val="24"/>
        </w:rPr>
        <w:t xml:space="preserve"> </w:t>
      </w:r>
      <w:r w:rsidR="0023051B" w:rsidRPr="00A91C0A">
        <w:rPr>
          <w:b w:val="0"/>
          <w:color w:val="000000"/>
          <w:sz w:val="24"/>
          <w:szCs w:val="24"/>
        </w:rPr>
        <w:tab/>
      </w:r>
      <w:r w:rsidR="00A91C0A">
        <w:rPr>
          <w:b w:val="0"/>
          <w:color w:val="000000"/>
          <w:sz w:val="24"/>
          <w:szCs w:val="24"/>
        </w:rPr>
        <w:tab/>
      </w:r>
      <w:r w:rsidR="00A91C0A">
        <w:rPr>
          <w:b w:val="0"/>
          <w:color w:val="000000"/>
          <w:sz w:val="24"/>
          <w:szCs w:val="24"/>
        </w:rPr>
        <w:tab/>
      </w:r>
      <w:r w:rsidR="00A91C0A">
        <w:rPr>
          <w:b w:val="0"/>
          <w:color w:val="000000"/>
          <w:sz w:val="24"/>
          <w:szCs w:val="24"/>
        </w:rPr>
        <w:tab/>
      </w:r>
      <w:r w:rsidR="00A91C0A">
        <w:rPr>
          <w:b w:val="0"/>
          <w:color w:val="000000"/>
          <w:sz w:val="24"/>
          <w:szCs w:val="24"/>
        </w:rPr>
        <w:tab/>
      </w:r>
      <w:r w:rsidRPr="00A91C0A">
        <w:rPr>
          <w:color w:val="000000"/>
          <w:sz w:val="24"/>
          <w:szCs w:val="24"/>
        </w:rPr>
        <w:t>Product Description</w:t>
      </w:r>
      <w:r w:rsidRPr="00A91C0A">
        <w:rPr>
          <w:b w:val="0"/>
          <w:color w:val="000000"/>
          <w:sz w:val="24"/>
          <w:szCs w:val="24"/>
        </w:rPr>
        <w:t>:</w:t>
      </w:r>
      <w:r w:rsidR="00E24519" w:rsidRPr="00A91C0A">
        <w:rPr>
          <w:b w:val="0"/>
          <w:color w:val="000000"/>
          <w:sz w:val="24"/>
          <w:szCs w:val="24"/>
        </w:rPr>
        <w:t xml:space="preserve"> Shrimp</w:t>
      </w:r>
      <w:r w:rsidR="00CE1211" w:rsidRPr="00A91C0A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72AA3169" w14:textId="32623A2D" w:rsidR="00D6163D" w:rsidRPr="00A91C0A" w:rsidRDefault="00D6163D" w:rsidP="00A91C0A">
      <w:pPr>
        <w:pStyle w:val="Heading4"/>
        <w:spacing w:before="0" w:after="120"/>
        <w:ind w:left="6120" w:hanging="6480"/>
        <w:rPr>
          <w:color w:val="000000"/>
          <w:sz w:val="24"/>
          <w:szCs w:val="24"/>
        </w:rPr>
      </w:pPr>
      <w:r w:rsidRPr="00A91C0A">
        <w:rPr>
          <w:color w:val="000000"/>
          <w:sz w:val="24"/>
          <w:szCs w:val="24"/>
        </w:rPr>
        <w:t>Firm Address:</w:t>
      </w:r>
      <w:r w:rsidRP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Pr="00A91C0A">
        <w:rPr>
          <w:color w:val="000000"/>
          <w:sz w:val="24"/>
          <w:szCs w:val="24"/>
        </w:rPr>
        <w:t>Method of Distribution and Storage:</w:t>
      </w:r>
      <w:r w:rsidR="00C14BA1" w:rsidRPr="00A91C0A">
        <w:rPr>
          <w:color w:val="000000"/>
          <w:sz w:val="24"/>
          <w:szCs w:val="24"/>
        </w:rPr>
        <w:t xml:space="preserve"> </w:t>
      </w:r>
      <w:r w:rsidR="00CE1211" w:rsidRPr="00A91C0A">
        <w:rPr>
          <w:color w:val="000000"/>
          <w:sz w:val="24"/>
          <w:szCs w:val="24"/>
        </w:rPr>
        <w:t>Frozen</w:t>
      </w:r>
    </w:p>
    <w:p w14:paraId="6F99AE48" w14:textId="77777777" w:rsidR="00A23623" w:rsidRDefault="00CA0360" w:rsidP="00A23623">
      <w:pPr>
        <w:tabs>
          <w:tab w:val="left" w:pos="6120"/>
        </w:tabs>
        <w:ind w:left="720"/>
        <w:rPr>
          <w:color w:val="000000"/>
          <w:sz w:val="24"/>
          <w:szCs w:val="24"/>
        </w:rPr>
      </w:pPr>
      <w:r w:rsidRPr="00A91C0A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A91C0A">
        <w:rPr>
          <w:color w:val="000000"/>
          <w:sz w:val="24"/>
          <w:szCs w:val="24"/>
        </w:rPr>
        <w:tab/>
      </w:r>
      <w:r w:rsidR="00D6163D" w:rsidRPr="00A91C0A">
        <w:rPr>
          <w:b/>
          <w:color w:val="000000"/>
          <w:sz w:val="24"/>
          <w:szCs w:val="24"/>
        </w:rPr>
        <w:t>Intended Use and Consumer:</w:t>
      </w:r>
      <w:r w:rsidR="00CE1211" w:rsidRPr="00A91C0A">
        <w:rPr>
          <w:color w:val="000000"/>
          <w:sz w:val="24"/>
          <w:szCs w:val="24"/>
        </w:rPr>
        <w:t xml:space="preserve"> </w:t>
      </w:r>
    </w:p>
    <w:p w14:paraId="59194375" w14:textId="15D00A6E" w:rsidR="00A23623" w:rsidRDefault="00A23623" w:rsidP="00A23623">
      <w:pPr>
        <w:tabs>
          <w:tab w:val="left" w:pos="6120"/>
        </w:tabs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CE1211" w:rsidRPr="00A91C0A">
        <w:rPr>
          <w:color w:val="000000"/>
          <w:sz w:val="24"/>
          <w:szCs w:val="24"/>
        </w:rPr>
        <w:t xml:space="preserve">To be </w:t>
      </w:r>
      <w:r w:rsidR="009603DA">
        <w:rPr>
          <w:color w:val="000000"/>
          <w:sz w:val="24"/>
          <w:szCs w:val="24"/>
        </w:rPr>
        <w:t xml:space="preserve">fully </w:t>
      </w:r>
      <w:r w:rsidR="00CA0360" w:rsidRPr="00A91C0A">
        <w:rPr>
          <w:color w:val="000000"/>
          <w:sz w:val="24"/>
          <w:szCs w:val="24"/>
        </w:rPr>
        <w:t xml:space="preserve">cooked </w:t>
      </w:r>
      <w:r>
        <w:rPr>
          <w:color w:val="000000"/>
          <w:sz w:val="24"/>
          <w:szCs w:val="24"/>
        </w:rPr>
        <w:t xml:space="preserve">by the </w:t>
      </w:r>
      <w:proofErr w:type="gramStart"/>
      <w:r>
        <w:rPr>
          <w:color w:val="000000"/>
          <w:sz w:val="24"/>
          <w:szCs w:val="24"/>
        </w:rPr>
        <w:t>general public</w:t>
      </w:r>
      <w:proofErr w:type="gramEnd"/>
      <w:r>
        <w:rPr>
          <w:color w:val="000000"/>
          <w:sz w:val="24"/>
          <w:szCs w:val="24"/>
        </w:rPr>
        <w:t xml:space="preserve"> before</w:t>
      </w:r>
    </w:p>
    <w:p w14:paraId="7442F875" w14:textId="71B6F330" w:rsidR="00CA0360" w:rsidRDefault="00A23623" w:rsidP="00A23623">
      <w:pPr>
        <w:tabs>
          <w:tab w:val="left" w:pos="6120"/>
        </w:tabs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consumption.</w:t>
      </w:r>
    </w:p>
    <w:p w14:paraId="129C5DF8" w14:textId="77777777" w:rsidR="00A23623" w:rsidRPr="00A91C0A" w:rsidRDefault="00A23623" w:rsidP="00A23623">
      <w:pPr>
        <w:tabs>
          <w:tab w:val="left" w:pos="6120"/>
        </w:tabs>
        <w:ind w:left="720"/>
        <w:rPr>
          <w:color w:val="000000"/>
          <w:sz w:val="24"/>
          <w:szCs w:val="24"/>
        </w:rPr>
      </w:pPr>
    </w:p>
    <w:tbl>
      <w:tblPr>
        <w:tblW w:w="1468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29"/>
        <w:gridCol w:w="1493"/>
        <w:gridCol w:w="1345"/>
        <w:gridCol w:w="1400"/>
        <w:gridCol w:w="1431"/>
        <w:gridCol w:w="1674"/>
        <w:gridCol w:w="1738"/>
        <w:gridCol w:w="1427"/>
        <w:gridCol w:w="1335"/>
      </w:tblGrid>
      <w:tr w:rsidR="00AA62AE" w:rsidRPr="00A91C0A" w14:paraId="3CF14A89" w14:textId="77777777" w:rsidTr="00A60751">
        <w:trPr>
          <w:trHeight w:val="377"/>
        </w:trPr>
        <w:tc>
          <w:tcPr>
            <w:tcW w:w="14688" w:type="dxa"/>
            <w:gridSpan w:val="10"/>
          </w:tcPr>
          <w:p w14:paraId="4842923F" w14:textId="7B94A6C7" w:rsidR="00AA62AE" w:rsidRPr="00A91C0A" w:rsidRDefault="00AA62AE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        (1)                  (2)                    (3)                </w:t>
            </w:r>
            <w:r w:rsidR="00D6163D" w:rsidRPr="00A91C0A">
              <w:rPr>
                <w:color w:val="000000"/>
              </w:rPr>
              <w:t xml:space="preserve"> </w:t>
            </w:r>
            <w:r w:rsidRPr="00A91C0A">
              <w:rPr>
                <w:color w:val="000000"/>
              </w:rPr>
              <w:t xml:space="preserve"> (4)          </w:t>
            </w:r>
            <w:r w:rsidR="00D6163D" w:rsidRPr="00A91C0A">
              <w:rPr>
                <w:color w:val="000000"/>
              </w:rPr>
              <w:t xml:space="preserve">    </w:t>
            </w:r>
            <w:r w:rsidRPr="00A91C0A">
              <w:rPr>
                <w:color w:val="000000"/>
              </w:rPr>
              <w:t xml:space="preserve">   (5)              </w:t>
            </w:r>
            <w:r w:rsidR="00D6163D" w:rsidRPr="00A91C0A">
              <w:rPr>
                <w:color w:val="000000"/>
              </w:rPr>
              <w:t xml:space="preserve">   </w:t>
            </w:r>
            <w:r w:rsidRPr="00A91C0A">
              <w:rPr>
                <w:color w:val="000000"/>
              </w:rPr>
              <w:t xml:space="preserve">  (6)       </w:t>
            </w:r>
            <w:r w:rsidR="00D6163D" w:rsidRPr="00A91C0A">
              <w:rPr>
                <w:color w:val="000000"/>
              </w:rPr>
              <w:t xml:space="preserve">     </w:t>
            </w:r>
            <w:r w:rsidRPr="00A91C0A">
              <w:rPr>
                <w:color w:val="000000"/>
              </w:rPr>
              <w:t xml:space="preserve">        (7)     </w:t>
            </w:r>
            <w:r w:rsidR="00D6163D" w:rsidRPr="00A91C0A">
              <w:rPr>
                <w:color w:val="000000"/>
              </w:rPr>
              <w:t xml:space="preserve"> </w:t>
            </w:r>
            <w:r w:rsidRPr="00A91C0A">
              <w:rPr>
                <w:color w:val="000000"/>
              </w:rPr>
              <w:t xml:space="preserve">              </w:t>
            </w:r>
            <w:r w:rsidR="00A60751" w:rsidRPr="00A91C0A">
              <w:rPr>
                <w:color w:val="000000"/>
              </w:rPr>
              <w:t xml:space="preserve"> </w:t>
            </w:r>
            <w:r w:rsidRPr="00A91C0A">
              <w:rPr>
                <w:color w:val="000000"/>
              </w:rPr>
              <w:t xml:space="preserve"> (8)     </w:t>
            </w:r>
            <w:r w:rsidR="00D6163D" w:rsidRPr="00A91C0A">
              <w:rPr>
                <w:color w:val="000000"/>
              </w:rPr>
              <w:t xml:space="preserve">  </w:t>
            </w:r>
            <w:r w:rsidRPr="00A91C0A">
              <w:rPr>
                <w:color w:val="000000"/>
              </w:rPr>
              <w:t xml:space="preserve"> </w:t>
            </w:r>
            <w:r w:rsidR="00D6163D" w:rsidRPr="00A91C0A">
              <w:rPr>
                <w:color w:val="000000"/>
              </w:rPr>
              <w:t xml:space="preserve"> </w:t>
            </w:r>
            <w:r w:rsidRPr="00A91C0A">
              <w:rPr>
                <w:color w:val="000000"/>
              </w:rPr>
              <w:t xml:space="preserve">           </w:t>
            </w:r>
            <w:r w:rsidR="00A60751" w:rsidRPr="00A91C0A">
              <w:rPr>
                <w:color w:val="000000"/>
              </w:rPr>
              <w:t xml:space="preserve"> </w:t>
            </w:r>
            <w:r w:rsidRPr="00A91C0A">
              <w:rPr>
                <w:color w:val="000000"/>
              </w:rPr>
              <w:t xml:space="preserve"> (9)      </w:t>
            </w:r>
            <w:r w:rsidR="00D6163D" w:rsidRPr="00A91C0A">
              <w:rPr>
                <w:color w:val="000000"/>
              </w:rPr>
              <w:t xml:space="preserve">   </w:t>
            </w:r>
            <w:r w:rsidRPr="00A91C0A">
              <w:rPr>
                <w:color w:val="000000"/>
              </w:rPr>
              <w:t xml:space="preserve">        (10)</w:t>
            </w:r>
          </w:p>
        </w:tc>
      </w:tr>
      <w:tr w:rsidR="005933FB" w:rsidRPr="00A91C0A" w14:paraId="1E3743CD" w14:textId="77777777" w:rsidTr="00A60751">
        <w:trPr>
          <w:trHeight w:val="575"/>
        </w:trPr>
        <w:tc>
          <w:tcPr>
            <w:tcW w:w="1416" w:type="dxa"/>
            <w:vMerge w:val="restart"/>
          </w:tcPr>
          <w:p w14:paraId="0FC546D5" w14:textId="77777777" w:rsidR="005933FB" w:rsidRPr="00A91C0A" w:rsidRDefault="005933FB" w:rsidP="00AA62AE">
            <w:pPr>
              <w:pStyle w:val="BodyText"/>
              <w:rPr>
                <w:b/>
                <w:color w:val="000000"/>
              </w:rPr>
            </w:pPr>
          </w:p>
          <w:p w14:paraId="1E3B23C9" w14:textId="77777777" w:rsidR="005933FB" w:rsidRPr="00A91C0A" w:rsidRDefault="005933FB" w:rsidP="00AA62AE">
            <w:pPr>
              <w:pStyle w:val="BodyText"/>
              <w:rPr>
                <w:b/>
                <w:color w:val="000000"/>
              </w:rPr>
            </w:pPr>
            <w:r w:rsidRPr="00A91C0A">
              <w:rPr>
                <w:b/>
                <w:color w:val="000000"/>
              </w:rPr>
              <w:t>Critical Control Point</w:t>
            </w:r>
          </w:p>
          <w:p w14:paraId="5DD897A8" w14:textId="77777777" w:rsidR="005933FB" w:rsidRPr="00A91C0A" w:rsidRDefault="005933FB" w:rsidP="00F44C8A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(CCP)</w:t>
            </w:r>
          </w:p>
        </w:tc>
        <w:tc>
          <w:tcPr>
            <w:tcW w:w="1429" w:type="dxa"/>
            <w:vMerge w:val="restart"/>
          </w:tcPr>
          <w:p w14:paraId="593EE65D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  <w:p w14:paraId="5D1871EC" w14:textId="77777777" w:rsidR="005933FB" w:rsidRPr="00A91C0A" w:rsidRDefault="005933FB" w:rsidP="00F44C8A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Significant Hazard(s)</w:t>
            </w:r>
          </w:p>
        </w:tc>
        <w:tc>
          <w:tcPr>
            <w:tcW w:w="1493" w:type="dxa"/>
            <w:vMerge w:val="restart"/>
          </w:tcPr>
          <w:p w14:paraId="0DD75968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  <w:p w14:paraId="198DA920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  <w:r w:rsidRPr="00A91C0A">
              <w:rPr>
                <w:b/>
                <w:color w:val="000000"/>
              </w:rPr>
              <w:t xml:space="preserve">Critical Limits for </w:t>
            </w:r>
          </w:p>
          <w:p w14:paraId="6A9DE8E5" w14:textId="77777777" w:rsidR="005933FB" w:rsidRPr="00A91C0A" w:rsidRDefault="005933FB" w:rsidP="00F44C8A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Each Preventive Measure</w:t>
            </w:r>
          </w:p>
        </w:tc>
        <w:tc>
          <w:tcPr>
            <w:tcW w:w="5850" w:type="dxa"/>
            <w:gridSpan w:val="4"/>
          </w:tcPr>
          <w:p w14:paraId="46FC82D7" w14:textId="77777777" w:rsidR="005933FB" w:rsidRPr="00A91C0A" w:rsidRDefault="005933FB" w:rsidP="00F44C8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034504A" w14:textId="77777777" w:rsidR="005933FB" w:rsidRPr="00A91C0A" w:rsidRDefault="005933FB" w:rsidP="00F44C8A">
            <w:pPr>
              <w:jc w:val="center"/>
              <w:rPr>
                <w:color w:val="000000"/>
                <w:sz w:val="24"/>
                <w:szCs w:val="24"/>
              </w:rPr>
            </w:pPr>
            <w:r w:rsidRPr="00A91C0A">
              <w:rPr>
                <w:b/>
                <w:color w:val="000000"/>
                <w:sz w:val="24"/>
                <w:szCs w:val="24"/>
              </w:rPr>
              <w:t>Monitoring</w:t>
            </w:r>
          </w:p>
        </w:tc>
        <w:tc>
          <w:tcPr>
            <w:tcW w:w="1738" w:type="dxa"/>
            <w:vMerge w:val="restart"/>
          </w:tcPr>
          <w:p w14:paraId="51F90D16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  <w:p w14:paraId="5A77D58A" w14:textId="77777777" w:rsidR="005933FB" w:rsidRPr="00A91C0A" w:rsidRDefault="005933FB" w:rsidP="00F44C8A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Corrective Action(s)</w:t>
            </w:r>
          </w:p>
        </w:tc>
        <w:tc>
          <w:tcPr>
            <w:tcW w:w="1427" w:type="dxa"/>
            <w:vMerge w:val="restart"/>
          </w:tcPr>
          <w:p w14:paraId="4247F316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  <w:p w14:paraId="5D4578AB" w14:textId="77777777" w:rsidR="005933FB" w:rsidRPr="00A91C0A" w:rsidRDefault="005933FB" w:rsidP="00F44C8A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Records</w:t>
            </w:r>
          </w:p>
        </w:tc>
        <w:tc>
          <w:tcPr>
            <w:tcW w:w="1335" w:type="dxa"/>
            <w:vMerge w:val="restart"/>
          </w:tcPr>
          <w:p w14:paraId="4D33249E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  <w:p w14:paraId="3E109BD6" w14:textId="77777777" w:rsidR="005933FB" w:rsidRPr="00A91C0A" w:rsidRDefault="005933FB" w:rsidP="00F44C8A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Verification</w:t>
            </w:r>
          </w:p>
        </w:tc>
      </w:tr>
      <w:tr w:rsidR="005933FB" w:rsidRPr="00A91C0A" w14:paraId="6AA49B3E" w14:textId="77777777" w:rsidTr="00A60751">
        <w:trPr>
          <w:trHeight w:val="467"/>
        </w:trPr>
        <w:tc>
          <w:tcPr>
            <w:tcW w:w="1416" w:type="dxa"/>
            <w:vMerge/>
          </w:tcPr>
          <w:p w14:paraId="4930C7E5" w14:textId="77777777" w:rsidR="005933FB" w:rsidRPr="00A91C0A" w:rsidRDefault="005933FB" w:rsidP="00AA62AE">
            <w:pPr>
              <w:pStyle w:val="BodyText"/>
              <w:rPr>
                <w:b/>
                <w:color w:val="000000"/>
              </w:rPr>
            </w:pPr>
          </w:p>
        </w:tc>
        <w:tc>
          <w:tcPr>
            <w:tcW w:w="1429" w:type="dxa"/>
            <w:vMerge/>
          </w:tcPr>
          <w:p w14:paraId="6F716D69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93" w:type="dxa"/>
            <w:vMerge/>
          </w:tcPr>
          <w:p w14:paraId="6D7F5173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5" w:type="dxa"/>
            <w:vAlign w:val="center"/>
          </w:tcPr>
          <w:p w14:paraId="48648FCE" w14:textId="77777777" w:rsidR="005933FB" w:rsidRPr="00A91C0A" w:rsidRDefault="005933FB" w:rsidP="001A6904">
            <w:pPr>
              <w:rPr>
                <w:b/>
                <w:color w:val="000000"/>
              </w:rPr>
            </w:pPr>
          </w:p>
          <w:p w14:paraId="54EDA262" w14:textId="77777777" w:rsidR="005933FB" w:rsidRPr="00A91C0A" w:rsidRDefault="005933FB" w:rsidP="001A6904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What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7B6D8E" w14:textId="77777777" w:rsidR="005933FB" w:rsidRPr="00A91C0A" w:rsidRDefault="005933FB" w:rsidP="001A6904">
            <w:pPr>
              <w:rPr>
                <w:b/>
                <w:color w:val="000000"/>
              </w:rPr>
            </w:pPr>
          </w:p>
          <w:p w14:paraId="0926C644" w14:textId="77777777" w:rsidR="005933FB" w:rsidRPr="00A91C0A" w:rsidRDefault="005933FB" w:rsidP="001A6904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How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F90E4D6" w14:textId="77777777" w:rsidR="005933FB" w:rsidRPr="00A91C0A" w:rsidRDefault="005933FB" w:rsidP="001A6904">
            <w:pPr>
              <w:rPr>
                <w:b/>
                <w:color w:val="000000"/>
              </w:rPr>
            </w:pPr>
          </w:p>
          <w:p w14:paraId="64A7C02E" w14:textId="77777777" w:rsidR="005933FB" w:rsidRPr="00A91C0A" w:rsidRDefault="005933FB" w:rsidP="001A6904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Frequency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28487C5" w14:textId="77777777" w:rsidR="005933FB" w:rsidRPr="00A91C0A" w:rsidRDefault="005933FB" w:rsidP="001A6904">
            <w:pPr>
              <w:rPr>
                <w:b/>
                <w:color w:val="000000"/>
              </w:rPr>
            </w:pPr>
          </w:p>
          <w:p w14:paraId="015948FE" w14:textId="77777777" w:rsidR="005933FB" w:rsidRPr="00A91C0A" w:rsidRDefault="005933FB" w:rsidP="001A6904">
            <w:pPr>
              <w:jc w:val="center"/>
              <w:rPr>
                <w:color w:val="000000"/>
              </w:rPr>
            </w:pPr>
            <w:r w:rsidRPr="00A91C0A">
              <w:rPr>
                <w:b/>
                <w:color w:val="000000"/>
              </w:rPr>
              <w:t>Who</w:t>
            </w:r>
          </w:p>
        </w:tc>
        <w:tc>
          <w:tcPr>
            <w:tcW w:w="1738" w:type="dxa"/>
            <w:vMerge/>
          </w:tcPr>
          <w:p w14:paraId="5951E322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7" w:type="dxa"/>
            <w:vMerge/>
          </w:tcPr>
          <w:p w14:paraId="3583654C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35" w:type="dxa"/>
            <w:vMerge/>
          </w:tcPr>
          <w:p w14:paraId="0CD1E0AA" w14:textId="77777777" w:rsidR="005933FB" w:rsidRPr="00A91C0A" w:rsidRDefault="005933FB" w:rsidP="00F44C8A">
            <w:pPr>
              <w:jc w:val="center"/>
              <w:rPr>
                <w:b/>
                <w:color w:val="000000"/>
              </w:rPr>
            </w:pPr>
          </w:p>
        </w:tc>
      </w:tr>
      <w:tr w:rsidR="005933FB" w:rsidRPr="00A91C0A" w14:paraId="4E9BAB8E" w14:textId="77777777" w:rsidTr="00A60751">
        <w:trPr>
          <w:trHeight w:val="5435"/>
        </w:trPr>
        <w:tc>
          <w:tcPr>
            <w:tcW w:w="1416" w:type="dxa"/>
          </w:tcPr>
          <w:p w14:paraId="47E49049" w14:textId="77777777" w:rsidR="00916E1A" w:rsidRPr="00A91C0A" w:rsidRDefault="00916E1A">
            <w:pPr>
              <w:rPr>
                <w:color w:val="000000"/>
              </w:rPr>
            </w:pPr>
          </w:p>
          <w:p w14:paraId="2680168A" w14:textId="77777777" w:rsidR="005933FB" w:rsidRPr="00A91C0A" w:rsidRDefault="00E24519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Finished product </w:t>
            </w:r>
            <w:proofErr w:type="gramStart"/>
            <w:r w:rsidRPr="00A91C0A">
              <w:rPr>
                <w:color w:val="000000"/>
              </w:rPr>
              <w:t>labeling</w:t>
            </w:r>
            <w:proofErr w:type="gramEnd"/>
          </w:p>
          <w:p w14:paraId="1AED73B1" w14:textId="77777777" w:rsidR="005933FB" w:rsidRPr="00A91C0A" w:rsidRDefault="005933FB">
            <w:pPr>
              <w:rPr>
                <w:color w:val="000000"/>
              </w:rPr>
            </w:pPr>
          </w:p>
          <w:p w14:paraId="227C12B0" w14:textId="77777777" w:rsidR="005933FB" w:rsidRPr="00A91C0A" w:rsidRDefault="005933FB">
            <w:pPr>
              <w:rPr>
                <w:color w:val="000000"/>
              </w:rPr>
            </w:pPr>
          </w:p>
          <w:p w14:paraId="0CE5A50F" w14:textId="77777777" w:rsidR="005933FB" w:rsidRPr="00A91C0A" w:rsidRDefault="005933FB" w:rsidP="008B15FF">
            <w:pPr>
              <w:tabs>
                <w:tab w:val="left" w:pos="1080"/>
              </w:tabs>
              <w:rPr>
                <w:color w:val="000000"/>
              </w:rPr>
            </w:pPr>
          </w:p>
          <w:p w14:paraId="60F9EFFD" w14:textId="77777777" w:rsidR="005933FB" w:rsidRPr="00A91C0A" w:rsidRDefault="005933FB">
            <w:pPr>
              <w:rPr>
                <w:color w:val="000000"/>
              </w:rPr>
            </w:pPr>
          </w:p>
        </w:tc>
        <w:tc>
          <w:tcPr>
            <w:tcW w:w="1429" w:type="dxa"/>
          </w:tcPr>
          <w:p w14:paraId="6F7897F2" w14:textId="77777777" w:rsidR="005933FB" w:rsidRPr="00A91C0A" w:rsidRDefault="005933FB">
            <w:pPr>
              <w:rPr>
                <w:color w:val="000000"/>
              </w:rPr>
            </w:pPr>
          </w:p>
          <w:p w14:paraId="5433F86F" w14:textId="758478C3" w:rsidR="00A23623" w:rsidRDefault="00485988" w:rsidP="008B15FF">
            <w:pPr>
              <w:rPr>
                <w:color w:val="000000"/>
              </w:rPr>
            </w:pPr>
            <w:r w:rsidRPr="00A91C0A">
              <w:rPr>
                <w:color w:val="000000"/>
              </w:rPr>
              <w:t>Shellfish</w:t>
            </w:r>
            <w:r w:rsidR="002E4B68" w:rsidRPr="00A91C0A">
              <w:rPr>
                <w:color w:val="000000"/>
              </w:rPr>
              <w:t xml:space="preserve"> </w:t>
            </w:r>
            <w:r w:rsidR="00A23623">
              <w:rPr>
                <w:color w:val="000000"/>
              </w:rPr>
              <w:t xml:space="preserve"> is an </w:t>
            </w:r>
            <w:proofErr w:type="gramStart"/>
            <w:r w:rsidR="00A23623">
              <w:rPr>
                <w:color w:val="000000"/>
              </w:rPr>
              <w:t>allergen</w:t>
            </w:r>
            <w:proofErr w:type="gramEnd"/>
          </w:p>
          <w:p w14:paraId="58BD996D" w14:textId="77777777" w:rsidR="00A23623" w:rsidRDefault="00A23623" w:rsidP="008B15FF">
            <w:pPr>
              <w:rPr>
                <w:color w:val="000000"/>
              </w:rPr>
            </w:pPr>
          </w:p>
          <w:p w14:paraId="41905376" w14:textId="7CB3E181" w:rsidR="00A60751" w:rsidRDefault="002E4B68" w:rsidP="008B15FF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and </w:t>
            </w:r>
            <w:r w:rsidR="00485988" w:rsidRPr="00A91C0A">
              <w:rPr>
                <w:color w:val="000000"/>
              </w:rPr>
              <w:t xml:space="preserve"> </w:t>
            </w:r>
          </w:p>
          <w:p w14:paraId="1BDF1C2F" w14:textId="77777777" w:rsidR="00A23623" w:rsidRPr="00A91C0A" w:rsidRDefault="00A23623" w:rsidP="008B15FF">
            <w:pPr>
              <w:rPr>
                <w:color w:val="000000"/>
              </w:rPr>
            </w:pPr>
          </w:p>
          <w:p w14:paraId="006A135B" w14:textId="46AE5DAA" w:rsidR="008B15FF" w:rsidRPr="00A91C0A" w:rsidRDefault="00A23623" w:rsidP="008B15FF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2E4B68" w:rsidRPr="00A91C0A">
              <w:rPr>
                <w:color w:val="000000"/>
              </w:rPr>
              <w:t>ntioxidant</w:t>
            </w:r>
            <w:r>
              <w:rPr>
                <w:color w:val="000000"/>
              </w:rPr>
              <w:t xml:space="preserve"> (list name) is an </w:t>
            </w:r>
            <w:proofErr w:type="gramStart"/>
            <w:r>
              <w:rPr>
                <w:color w:val="000000"/>
              </w:rPr>
              <w:t>additive</w:t>
            </w:r>
            <w:proofErr w:type="gramEnd"/>
          </w:p>
          <w:p w14:paraId="00754807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2E58F057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2508F6A2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63EA78CF" w14:textId="77777777" w:rsidR="005933FB" w:rsidRPr="00A91C0A" w:rsidRDefault="005933FB" w:rsidP="008B15FF">
            <w:pPr>
              <w:tabs>
                <w:tab w:val="left" w:pos="1155"/>
              </w:tabs>
              <w:rPr>
                <w:color w:val="000000"/>
              </w:rPr>
            </w:pPr>
          </w:p>
        </w:tc>
        <w:tc>
          <w:tcPr>
            <w:tcW w:w="1493" w:type="dxa"/>
          </w:tcPr>
          <w:p w14:paraId="35297820" w14:textId="77777777" w:rsidR="005933FB" w:rsidRPr="00A91C0A" w:rsidRDefault="005933FB">
            <w:pPr>
              <w:rPr>
                <w:color w:val="000000"/>
              </w:rPr>
            </w:pPr>
          </w:p>
          <w:p w14:paraId="12F23A65" w14:textId="08EC668B" w:rsidR="008B15FF" w:rsidRDefault="00E24519" w:rsidP="008B15FF">
            <w:pPr>
              <w:rPr>
                <w:color w:val="000000"/>
              </w:rPr>
            </w:pPr>
            <w:r w:rsidRPr="00A91C0A">
              <w:rPr>
                <w:color w:val="000000"/>
              </w:rPr>
              <w:t>Common/usual name (shrimp) displayed on finished product</w:t>
            </w:r>
            <w:r w:rsidR="00A23623">
              <w:rPr>
                <w:color w:val="000000"/>
              </w:rPr>
              <w:t xml:space="preserve"> </w:t>
            </w:r>
            <w:proofErr w:type="gramStart"/>
            <w:r w:rsidR="00A23623">
              <w:rPr>
                <w:color w:val="000000"/>
              </w:rPr>
              <w:t>label</w:t>
            </w:r>
            <w:proofErr w:type="gramEnd"/>
          </w:p>
          <w:p w14:paraId="70269D63" w14:textId="1470D654" w:rsidR="00A23623" w:rsidRDefault="00A23623" w:rsidP="008B15FF">
            <w:pPr>
              <w:rPr>
                <w:color w:val="000000"/>
              </w:rPr>
            </w:pPr>
          </w:p>
          <w:p w14:paraId="47DB15A1" w14:textId="324DD877" w:rsidR="00A23623" w:rsidRPr="00A91C0A" w:rsidRDefault="00A23623" w:rsidP="008B15FF">
            <w:pPr>
              <w:rPr>
                <w:color w:val="000000"/>
              </w:rPr>
            </w:pPr>
            <w:r>
              <w:rPr>
                <w:color w:val="000000"/>
              </w:rPr>
              <w:t>and</w:t>
            </w:r>
          </w:p>
          <w:p w14:paraId="71B6F534" w14:textId="77777777" w:rsidR="002E4B68" w:rsidRPr="00A91C0A" w:rsidRDefault="002E4B68" w:rsidP="008B15FF">
            <w:pPr>
              <w:rPr>
                <w:color w:val="000000"/>
              </w:rPr>
            </w:pPr>
          </w:p>
          <w:p w14:paraId="25FD4834" w14:textId="63671CAA" w:rsidR="005933FB" w:rsidRPr="00A91C0A" w:rsidRDefault="00A23623" w:rsidP="002E4B68">
            <w:r>
              <w:t xml:space="preserve">antioxidant is listed </w:t>
            </w:r>
            <w:r w:rsidR="002E4B68" w:rsidRPr="00A91C0A">
              <w:t>on</w:t>
            </w:r>
            <w:r>
              <w:t xml:space="preserve"> the </w:t>
            </w:r>
            <w:r w:rsidR="002E4B68" w:rsidRPr="00A91C0A">
              <w:t xml:space="preserve"> ingredient </w:t>
            </w:r>
            <w:proofErr w:type="gramStart"/>
            <w:r w:rsidR="002E4B68" w:rsidRPr="00A91C0A">
              <w:t>panel</w:t>
            </w:r>
            <w:proofErr w:type="gramEnd"/>
          </w:p>
          <w:p w14:paraId="12E9B4CB" w14:textId="4D9E41BE" w:rsidR="00DE7098" w:rsidRPr="00A91C0A" w:rsidRDefault="00DE7098" w:rsidP="00DE7098">
            <w:pPr>
              <w:tabs>
                <w:tab w:val="left" w:pos="1170"/>
              </w:tabs>
            </w:pPr>
          </w:p>
        </w:tc>
        <w:tc>
          <w:tcPr>
            <w:tcW w:w="1345" w:type="dxa"/>
          </w:tcPr>
          <w:p w14:paraId="2AC98E9D" w14:textId="77777777" w:rsidR="005933FB" w:rsidRPr="00A91C0A" w:rsidRDefault="005933FB">
            <w:pPr>
              <w:rPr>
                <w:color w:val="000000"/>
              </w:rPr>
            </w:pPr>
          </w:p>
          <w:p w14:paraId="34013781" w14:textId="77777777" w:rsidR="00A23623" w:rsidRDefault="00E24519">
            <w:pPr>
              <w:rPr>
                <w:color w:val="000000"/>
              </w:rPr>
            </w:pPr>
            <w:r w:rsidRPr="00A91C0A">
              <w:rPr>
                <w:color w:val="000000"/>
              </w:rPr>
              <w:t>Finished product labels</w:t>
            </w:r>
            <w:r w:rsidR="00147D5D" w:rsidRPr="00A91C0A">
              <w:rPr>
                <w:color w:val="000000"/>
              </w:rPr>
              <w:t xml:space="preserve"> for presence of </w:t>
            </w:r>
            <w:proofErr w:type="gramStart"/>
            <w:r w:rsidR="00A23623">
              <w:rPr>
                <w:color w:val="000000"/>
              </w:rPr>
              <w:t>shrimp</w:t>
            </w:r>
            <w:proofErr w:type="gramEnd"/>
            <w:r w:rsidR="00147D5D" w:rsidRPr="00A91C0A">
              <w:rPr>
                <w:color w:val="000000"/>
              </w:rPr>
              <w:t xml:space="preserve"> </w:t>
            </w:r>
          </w:p>
          <w:p w14:paraId="7C75DB83" w14:textId="77777777" w:rsidR="00A23623" w:rsidRDefault="00A23623">
            <w:pPr>
              <w:rPr>
                <w:color w:val="000000"/>
              </w:rPr>
            </w:pPr>
          </w:p>
          <w:p w14:paraId="47907721" w14:textId="47A4EFBB" w:rsidR="00A23623" w:rsidRDefault="00A23623">
            <w:pPr>
              <w:rPr>
                <w:color w:val="000000"/>
              </w:rPr>
            </w:pPr>
            <w:r>
              <w:rPr>
                <w:color w:val="000000"/>
              </w:rPr>
              <w:t>and</w:t>
            </w:r>
          </w:p>
          <w:p w14:paraId="7EED6897" w14:textId="77777777" w:rsidR="00A23623" w:rsidRDefault="00A23623">
            <w:pPr>
              <w:rPr>
                <w:color w:val="000000"/>
              </w:rPr>
            </w:pPr>
          </w:p>
          <w:p w14:paraId="1170DFB9" w14:textId="2708D62A" w:rsidR="005933FB" w:rsidRPr="00A91C0A" w:rsidRDefault="00147D5D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name </w:t>
            </w:r>
            <w:r w:rsidR="00A23623">
              <w:rPr>
                <w:color w:val="000000"/>
              </w:rPr>
              <w:t xml:space="preserve">of </w:t>
            </w:r>
            <w:r w:rsidRPr="00A91C0A">
              <w:rPr>
                <w:color w:val="000000"/>
              </w:rPr>
              <w:t>anti</w:t>
            </w:r>
            <w:r w:rsidR="00A23623">
              <w:rPr>
                <w:color w:val="000000"/>
              </w:rPr>
              <w:t xml:space="preserve">oxidant. </w:t>
            </w:r>
          </w:p>
          <w:p w14:paraId="32438902" w14:textId="77777777" w:rsidR="005933FB" w:rsidRPr="00A91C0A" w:rsidRDefault="005933FB">
            <w:pPr>
              <w:rPr>
                <w:color w:val="000000"/>
              </w:rPr>
            </w:pPr>
          </w:p>
          <w:p w14:paraId="63EBF288" w14:textId="77777777" w:rsidR="005933FB" w:rsidRPr="00A91C0A" w:rsidRDefault="005933FB">
            <w:pPr>
              <w:rPr>
                <w:color w:val="000000"/>
              </w:rPr>
            </w:pPr>
          </w:p>
          <w:p w14:paraId="6DC43F51" w14:textId="77777777" w:rsidR="005933FB" w:rsidRPr="00A91C0A" w:rsidRDefault="005933FB">
            <w:pPr>
              <w:rPr>
                <w:color w:val="000000"/>
              </w:rPr>
            </w:pPr>
          </w:p>
          <w:p w14:paraId="1CBE068E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3704A853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48BA482D" w14:textId="77777777" w:rsidR="005933FB" w:rsidRPr="00A91C0A" w:rsidRDefault="005933FB" w:rsidP="008B15FF">
            <w:pPr>
              <w:rPr>
                <w:color w:val="000000"/>
              </w:rPr>
            </w:pPr>
          </w:p>
        </w:tc>
        <w:tc>
          <w:tcPr>
            <w:tcW w:w="1400" w:type="dxa"/>
          </w:tcPr>
          <w:p w14:paraId="2D6FBFE3" w14:textId="77777777" w:rsidR="00916E1A" w:rsidRPr="00A91C0A" w:rsidRDefault="00916E1A" w:rsidP="008B15FF">
            <w:pPr>
              <w:rPr>
                <w:color w:val="000000"/>
              </w:rPr>
            </w:pPr>
          </w:p>
          <w:p w14:paraId="332143A1" w14:textId="77777777" w:rsidR="008B15FF" w:rsidRPr="00A91C0A" w:rsidRDefault="00E24519" w:rsidP="008B15FF">
            <w:pPr>
              <w:rPr>
                <w:color w:val="000000"/>
              </w:rPr>
            </w:pPr>
            <w:r w:rsidRPr="00A91C0A">
              <w:rPr>
                <w:color w:val="000000"/>
              </w:rPr>
              <w:t>Visual</w:t>
            </w:r>
          </w:p>
          <w:p w14:paraId="1E2C3B00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21E03BBB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32602869" w14:textId="77777777" w:rsidR="005933FB" w:rsidRPr="00A91C0A" w:rsidRDefault="005933FB" w:rsidP="008B15FF">
            <w:pPr>
              <w:tabs>
                <w:tab w:val="left" w:pos="1050"/>
              </w:tabs>
              <w:rPr>
                <w:color w:val="000000"/>
              </w:rPr>
            </w:pPr>
          </w:p>
        </w:tc>
        <w:tc>
          <w:tcPr>
            <w:tcW w:w="1431" w:type="dxa"/>
          </w:tcPr>
          <w:p w14:paraId="2DFB15D1" w14:textId="77777777" w:rsidR="005933FB" w:rsidRPr="00A91C0A" w:rsidRDefault="005933FB">
            <w:pPr>
              <w:rPr>
                <w:color w:val="000000"/>
              </w:rPr>
            </w:pPr>
          </w:p>
          <w:p w14:paraId="1480CC51" w14:textId="77777777" w:rsidR="005933FB" w:rsidRPr="00A91C0A" w:rsidRDefault="00E24519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One pre-printed box from </w:t>
            </w:r>
            <w:r w:rsidR="002E4B68" w:rsidRPr="00A91C0A">
              <w:rPr>
                <w:color w:val="000000"/>
              </w:rPr>
              <w:t>each delivery</w:t>
            </w:r>
          </w:p>
          <w:p w14:paraId="2C2B0DA7" w14:textId="77777777" w:rsidR="00916E1A" w:rsidRPr="00A91C0A" w:rsidRDefault="00916E1A">
            <w:pPr>
              <w:rPr>
                <w:color w:val="000000"/>
              </w:rPr>
            </w:pPr>
          </w:p>
          <w:p w14:paraId="0AB78B6D" w14:textId="77777777" w:rsidR="005933FB" w:rsidRPr="00A91C0A" w:rsidRDefault="005933FB">
            <w:pPr>
              <w:rPr>
                <w:color w:val="000000"/>
              </w:rPr>
            </w:pPr>
          </w:p>
          <w:p w14:paraId="3E6C7A36" w14:textId="77777777" w:rsidR="005933FB" w:rsidRPr="00A91C0A" w:rsidRDefault="005933FB">
            <w:pPr>
              <w:rPr>
                <w:color w:val="000000"/>
              </w:rPr>
            </w:pPr>
          </w:p>
          <w:p w14:paraId="62994A7F" w14:textId="77777777" w:rsidR="005933FB" w:rsidRPr="00A91C0A" w:rsidRDefault="005933FB" w:rsidP="008B15FF">
            <w:pPr>
              <w:rPr>
                <w:color w:val="000000"/>
              </w:rPr>
            </w:pPr>
          </w:p>
        </w:tc>
        <w:tc>
          <w:tcPr>
            <w:tcW w:w="1674" w:type="dxa"/>
          </w:tcPr>
          <w:p w14:paraId="2DCBE505" w14:textId="77777777" w:rsidR="005933FB" w:rsidRPr="00A91C0A" w:rsidRDefault="005933FB">
            <w:pPr>
              <w:rPr>
                <w:color w:val="000000"/>
              </w:rPr>
            </w:pPr>
          </w:p>
          <w:p w14:paraId="021DC677" w14:textId="77777777" w:rsidR="00E24519" w:rsidRPr="00A91C0A" w:rsidRDefault="00916E1A" w:rsidP="00E24519">
            <w:pPr>
              <w:rPr>
                <w:color w:val="000000"/>
              </w:rPr>
            </w:pPr>
            <w:r w:rsidRPr="00A91C0A">
              <w:rPr>
                <w:color w:val="000000"/>
              </w:rPr>
              <w:t>Captain</w:t>
            </w:r>
            <w:r w:rsidR="00147D5D" w:rsidRPr="00A91C0A">
              <w:rPr>
                <w:color w:val="000000"/>
              </w:rPr>
              <w:t>/deckhand</w:t>
            </w:r>
          </w:p>
          <w:p w14:paraId="4B5367F2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59C788E7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56DBFC87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5073B57D" w14:textId="77777777" w:rsidR="008B15FF" w:rsidRPr="00A91C0A" w:rsidRDefault="008B15FF" w:rsidP="008B15FF">
            <w:pPr>
              <w:rPr>
                <w:color w:val="000000"/>
              </w:rPr>
            </w:pPr>
          </w:p>
          <w:p w14:paraId="02064C37" w14:textId="77777777" w:rsidR="005933FB" w:rsidRPr="00A91C0A" w:rsidRDefault="005933FB" w:rsidP="008B15FF">
            <w:pPr>
              <w:rPr>
                <w:color w:val="000000"/>
              </w:rPr>
            </w:pPr>
          </w:p>
        </w:tc>
        <w:tc>
          <w:tcPr>
            <w:tcW w:w="1738" w:type="dxa"/>
          </w:tcPr>
          <w:p w14:paraId="46A67840" w14:textId="77777777" w:rsidR="005933FB" w:rsidRPr="00A91C0A" w:rsidRDefault="005933FB">
            <w:pPr>
              <w:rPr>
                <w:color w:val="000000"/>
              </w:rPr>
            </w:pPr>
          </w:p>
          <w:p w14:paraId="7B6017C6" w14:textId="77777777" w:rsidR="00401237" w:rsidRPr="00A91C0A" w:rsidRDefault="00401237" w:rsidP="00401237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Reject pre-printed </w:t>
            </w:r>
            <w:proofErr w:type="gramStart"/>
            <w:r w:rsidRPr="00A91C0A">
              <w:rPr>
                <w:color w:val="000000"/>
              </w:rPr>
              <w:t>box</w:t>
            </w:r>
            <w:proofErr w:type="gramEnd"/>
            <w:r w:rsidRPr="00A91C0A">
              <w:rPr>
                <w:color w:val="000000"/>
              </w:rPr>
              <w:t xml:space="preserve"> </w:t>
            </w:r>
          </w:p>
          <w:p w14:paraId="307D06AF" w14:textId="77777777" w:rsidR="00401237" w:rsidRPr="00A91C0A" w:rsidRDefault="00401237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And </w:t>
            </w:r>
          </w:p>
          <w:p w14:paraId="477635E0" w14:textId="734951AC" w:rsidR="005933FB" w:rsidRPr="00A91C0A" w:rsidRDefault="005933FB">
            <w:pPr>
              <w:rPr>
                <w:color w:val="000000"/>
              </w:rPr>
            </w:pPr>
            <w:r w:rsidRPr="00A91C0A">
              <w:rPr>
                <w:color w:val="000000"/>
              </w:rPr>
              <w:t xml:space="preserve">Segregate and Re-label improperly labeled </w:t>
            </w:r>
            <w:r w:rsidR="00A23623" w:rsidRPr="00A91C0A">
              <w:rPr>
                <w:color w:val="000000"/>
              </w:rPr>
              <w:t>product.</w:t>
            </w:r>
          </w:p>
          <w:p w14:paraId="1CFDA519" w14:textId="77777777" w:rsidR="00401237" w:rsidRPr="00A91C0A" w:rsidRDefault="00401237">
            <w:pPr>
              <w:rPr>
                <w:color w:val="000000"/>
              </w:rPr>
            </w:pPr>
          </w:p>
          <w:p w14:paraId="49B377F0" w14:textId="77777777" w:rsidR="005933FB" w:rsidRPr="00A91C0A" w:rsidRDefault="005933FB">
            <w:pPr>
              <w:rPr>
                <w:color w:val="000000"/>
              </w:rPr>
            </w:pPr>
            <w:r w:rsidRPr="00A91C0A">
              <w:rPr>
                <w:color w:val="000000"/>
              </w:rPr>
              <w:t>Determine</w:t>
            </w:r>
            <w:r w:rsidR="004E6561" w:rsidRPr="00A91C0A">
              <w:rPr>
                <w:color w:val="000000"/>
              </w:rPr>
              <w:t xml:space="preserve"> and correct</w:t>
            </w:r>
            <w:r w:rsidRPr="00A91C0A">
              <w:rPr>
                <w:color w:val="000000"/>
              </w:rPr>
              <w:t xml:space="preserve"> the cause of the deviation.</w:t>
            </w:r>
          </w:p>
          <w:p w14:paraId="050D1373" w14:textId="77777777" w:rsidR="005933FB" w:rsidRPr="00A91C0A" w:rsidRDefault="005933FB">
            <w:pPr>
              <w:rPr>
                <w:color w:val="000000"/>
              </w:rPr>
            </w:pPr>
          </w:p>
          <w:p w14:paraId="61AFCD69" w14:textId="77777777" w:rsidR="005933FB" w:rsidRPr="00A91C0A" w:rsidRDefault="005933FB">
            <w:pPr>
              <w:rPr>
                <w:color w:val="000000"/>
              </w:rPr>
            </w:pPr>
          </w:p>
          <w:p w14:paraId="30681C8C" w14:textId="77777777" w:rsidR="005933FB" w:rsidRPr="00A91C0A" w:rsidRDefault="005933FB">
            <w:pPr>
              <w:rPr>
                <w:color w:val="000000"/>
              </w:rPr>
            </w:pPr>
          </w:p>
          <w:p w14:paraId="251BF3D0" w14:textId="77777777" w:rsidR="005933FB" w:rsidRPr="00A91C0A" w:rsidRDefault="005933FB">
            <w:pPr>
              <w:rPr>
                <w:color w:val="000000"/>
              </w:rPr>
            </w:pPr>
          </w:p>
          <w:p w14:paraId="3C653AF2" w14:textId="77777777" w:rsidR="005933FB" w:rsidRPr="00A91C0A" w:rsidRDefault="005933FB" w:rsidP="00E24519">
            <w:pPr>
              <w:rPr>
                <w:color w:val="000000"/>
              </w:rPr>
            </w:pPr>
          </w:p>
        </w:tc>
        <w:tc>
          <w:tcPr>
            <w:tcW w:w="1427" w:type="dxa"/>
          </w:tcPr>
          <w:p w14:paraId="4AA05F7B" w14:textId="77777777" w:rsidR="00A23623" w:rsidRDefault="00A23623" w:rsidP="002E4B68">
            <w:pPr>
              <w:rPr>
                <w:color w:val="000000"/>
              </w:rPr>
            </w:pPr>
          </w:p>
          <w:p w14:paraId="12931B3A" w14:textId="5ECF1D35" w:rsidR="005933FB" w:rsidRPr="00A91C0A" w:rsidRDefault="00F304F6" w:rsidP="002E4B68">
            <w:r w:rsidRPr="00A91C0A">
              <w:rPr>
                <w:color w:val="000000"/>
              </w:rPr>
              <w:t>Daily Sanitation Audit Form</w:t>
            </w:r>
          </w:p>
        </w:tc>
        <w:tc>
          <w:tcPr>
            <w:tcW w:w="1335" w:type="dxa"/>
          </w:tcPr>
          <w:p w14:paraId="30883439" w14:textId="77777777" w:rsidR="005933FB" w:rsidRPr="00A91C0A" w:rsidRDefault="005933FB">
            <w:pPr>
              <w:rPr>
                <w:color w:val="000000"/>
              </w:rPr>
            </w:pPr>
          </w:p>
          <w:p w14:paraId="7448325D" w14:textId="77777777" w:rsidR="005933FB" w:rsidRPr="00A91C0A" w:rsidRDefault="005933FB">
            <w:pPr>
              <w:rPr>
                <w:color w:val="000000"/>
              </w:rPr>
            </w:pPr>
            <w:r w:rsidRPr="00A91C0A">
              <w:rPr>
                <w:color w:val="000000"/>
              </w:rPr>
              <w:t>Review monitoring</w:t>
            </w:r>
            <w:r w:rsidR="00195036" w:rsidRPr="00A91C0A">
              <w:rPr>
                <w:color w:val="000000"/>
              </w:rPr>
              <w:t xml:space="preserve">  </w:t>
            </w:r>
            <w:r w:rsidRPr="00A91C0A">
              <w:rPr>
                <w:color w:val="000000"/>
              </w:rPr>
              <w:t xml:space="preserve"> and </w:t>
            </w:r>
            <w:r w:rsidR="001617DF" w:rsidRPr="00A91C0A">
              <w:rPr>
                <w:color w:val="000000"/>
              </w:rPr>
              <w:t>c</w:t>
            </w:r>
            <w:r w:rsidRPr="00A91C0A">
              <w:rPr>
                <w:color w:val="000000"/>
              </w:rPr>
              <w:t xml:space="preserve">orrective actions records within one week of </w:t>
            </w:r>
            <w:proofErr w:type="gramStart"/>
            <w:r w:rsidRPr="00A91C0A">
              <w:rPr>
                <w:color w:val="000000"/>
              </w:rPr>
              <w:t>packaging</w:t>
            </w:r>
            <w:proofErr w:type="gramEnd"/>
          </w:p>
          <w:p w14:paraId="10C11AD1" w14:textId="77777777" w:rsidR="005933FB" w:rsidRPr="00A91C0A" w:rsidRDefault="005933FB" w:rsidP="00C14BA1">
            <w:pPr>
              <w:rPr>
                <w:color w:val="000000"/>
              </w:rPr>
            </w:pPr>
          </w:p>
          <w:p w14:paraId="5B2E6F4F" w14:textId="77777777" w:rsidR="005933FB" w:rsidRPr="00A91C0A" w:rsidRDefault="005933FB" w:rsidP="00C14BA1">
            <w:pPr>
              <w:rPr>
                <w:color w:val="000000"/>
              </w:rPr>
            </w:pPr>
          </w:p>
          <w:p w14:paraId="1F710A0F" w14:textId="77777777" w:rsidR="005933FB" w:rsidRPr="00A91C0A" w:rsidRDefault="005933FB" w:rsidP="00916E1A">
            <w:pPr>
              <w:rPr>
                <w:color w:val="000000"/>
              </w:rPr>
            </w:pPr>
          </w:p>
        </w:tc>
      </w:tr>
    </w:tbl>
    <w:p w14:paraId="451132B7" w14:textId="77777777" w:rsidR="000531D4" w:rsidRPr="00A91C0A" w:rsidRDefault="000531D4" w:rsidP="00CE1211">
      <w:pPr>
        <w:rPr>
          <w:b/>
          <w:color w:val="000000"/>
        </w:rPr>
      </w:pPr>
    </w:p>
    <w:p w14:paraId="3FD35EF0" w14:textId="77777777" w:rsidR="000531D4" w:rsidRPr="00A91C0A" w:rsidRDefault="000531D4" w:rsidP="00CE1211">
      <w:pPr>
        <w:rPr>
          <w:b/>
          <w:color w:val="000000"/>
        </w:rPr>
      </w:pPr>
    </w:p>
    <w:p w14:paraId="2AEDE977" w14:textId="77777777" w:rsidR="00AA62AE" w:rsidRPr="00A91C0A" w:rsidRDefault="000531D4" w:rsidP="00CE1211">
      <w:pPr>
        <w:rPr>
          <w:color w:val="000000"/>
        </w:rPr>
      </w:pPr>
      <w:r w:rsidRPr="00A91C0A">
        <w:rPr>
          <w:b/>
          <w:color w:val="000000"/>
        </w:rPr>
        <w:t>Signature of Company Official:__________________________________________</w:t>
      </w:r>
      <w:r w:rsidRPr="00A91C0A">
        <w:rPr>
          <w:b/>
          <w:color w:val="000000"/>
        </w:rPr>
        <w:tab/>
      </w:r>
      <w:r w:rsidRPr="00A91C0A">
        <w:rPr>
          <w:b/>
          <w:color w:val="000000"/>
        </w:rPr>
        <w:tab/>
        <w:t>Date:___________________________________________</w:t>
      </w:r>
    </w:p>
    <w:sectPr w:rsidR="00AA62AE" w:rsidRPr="00A91C0A" w:rsidSect="00AA62AE">
      <w:pgSz w:w="15840" w:h="12240" w:orient="landscape"/>
      <w:pgMar w:top="432" w:right="576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E977" w14:textId="77777777" w:rsidR="00CB4914" w:rsidRDefault="00CB4914" w:rsidP="00CB4914">
      <w:r>
        <w:separator/>
      </w:r>
    </w:p>
  </w:endnote>
  <w:endnote w:type="continuationSeparator" w:id="0">
    <w:p w14:paraId="4909E6F9" w14:textId="77777777" w:rsidR="00CB4914" w:rsidRDefault="00CB4914" w:rsidP="00CB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8E6C" w14:textId="77777777" w:rsidR="00CB4914" w:rsidRDefault="00CB4914" w:rsidP="00CB4914">
      <w:r>
        <w:separator/>
      </w:r>
    </w:p>
  </w:footnote>
  <w:footnote w:type="continuationSeparator" w:id="0">
    <w:p w14:paraId="7021135B" w14:textId="77777777" w:rsidR="00CB4914" w:rsidRDefault="00CB4914" w:rsidP="00CB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zMTczNzMxNjEzMDZX0lEKTi0uzszPAykwrAUAmJsgQSwAAAA="/>
  </w:docVars>
  <w:rsids>
    <w:rsidRoot w:val="00B54FF3"/>
    <w:rsid w:val="00023A1E"/>
    <w:rsid w:val="000531D4"/>
    <w:rsid w:val="00056FA1"/>
    <w:rsid w:val="000C327A"/>
    <w:rsid w:val="000C7C78"/>
    <w:rsid w:val="000F41F7"/>
    <w:rsid w:val="0014656D"/>
    <w:rsid w:val="00147D5D"/>
    <w:rsid w:val="00155950"/>
    <w:rsid w:val="001617DF"/>
    <w:rsid w:val="001645AD"/>
    <w:rsid w:val="00164C55"/>
    <w:rsid w:val="00195036"/>
    <w:rsid w:val="001A216E"/>
    <w:rsid w:val="001A5F2B"/>
    <w:rsid w:val="001A6904"/>
    <w:rsid w:val="0023051B"/>
    <w:rsid w:val="00235B94"/>
    <w:rsid w:val="00240A07"/>
    <w:rsid w:val="0027705F"/>
    <w:rsid w:val="002C665E"/>
    <w:rsid w:val="002E4B68"/>
    <w:rsid w:val="003D295A"/>
    <w:rsid w:val="00401237"/>
    <w:rsid w:val="0040546E"/>
    <w:rsid w:val="00474E85"/>
    <w:rsid w:val="00485988"/>
    <w:rsid w:val="004E6561"/>
    <w:rsid w:val="00506EBC"/>
    <w:rsid w:val="00510048"/>
    <w:rsid w:val="00514B7F"/>
    <w:rsid w:val="005670D2"/>
    <w:rsid w:val="005933FB"/>
    <w:rsid w:val="005B484D"/>
    <w:rsid w:val="006234F4"/>
    <w:rsid w:val="006B057D"/>
    <w:rsid w:val="00702B7F"/>
    <w:rsid w:val="00752864"/>
    <w:rsid w:val="008B15FF"/>
    <w:rsid w:val="008B4FD1"/>
    <w:rsid w:val="00916E1A"/>
    <w:rsid w:val="00921E9B"/>
    <w:rsid w:val="009603DA"/>
    <w:rsid w:val="00A23623"/>
    <w:rsid w:val="00A60751"/>
    <w:rsid w:val="00A91C0A"/>
    <w:rsid w:val="00AA62AE"/>
    <w:rsid w:val="00AF6ABC"/>
    <w:rsid w:val="00B276A8"/>
    <w:rsid w:val="00B54FF3"/>
    <w:rsid w:val="00BF28EB"/>
    <w:rsid w:val="00C14BA1"/>
    <w:rsid w:val="00C61B49"/>
    <w:rsid w:val="00C63C06"/>
    <w:rsid w:val="00CA0360"/>
    <w:rsid w:val="00CB4914"/>
    <w:rsid w:val="00CB63BF"/>
    <w:rsid w:val="00CE1211"/>
    <w:rsid w:val="00D2304D"/>
    <w:rsid w:val="00D340FD"/>
    <w:rsid w:val="00D6163D"/>
    <w:rsid w:val="00D64491"/>
    <w:rsid w:val="00DE7098"/>
    <w:rsid w:val="00E0205C"/>
    <w:rsid w:val="00E24519"/>
    <w:rsid w:val="00E24AC4"/>
    <w:rsid w:val="00E36F04"/>
    <w:rsid w:val="00ED506C"/>
    <w:rsid w:val="00EF45CD"/>
    <w:rsid w:val="00F001AA"/>
    <w:rsid w:val="00F304F6"/>
    <w:rsid w:val="00F35A80"/>
    <w:rsid w:val="00F44C8A"/>
    <w:rsid w:val="00F51363"/>
    <w:rsid w:val="00FB386E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0D20A"/>
  <w15:docId w15:val="{3D1DE1F6-3304-448B-AE6A-04BF092B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AE"/>
  </w:style>
  <w:style w:type="paragraph" w:styleId="Heading2">
    <w:name w:val="heading 2"/>
    <w:basedOn w:val="Normal"/>
    <w:next w:val="Normal"/>
    <w:qFormat/>
    <w:rsid w:val="00D616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6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616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A62AE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14"/>
  </w:style>
  <w:style w:type="paragraph" w:styleId="Footer">
    <w:name w:val="footer"/>
    <w:basedOn w:val="Normal"/>
    <w:link w:val="FooterChar"/>
    <w:uiPriority w:val="99"/>
    <w:unhideWhenUsed/>
    <w:rsid w:val="00CB4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HACCP Plan</vt:lpstr>
    </vt:vector>
  </TitlesOfParts>
  <Company>DEC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Plan</dc:title>
  <dc:subject>HACCP Plan</dc:subject>
  <dc:creator>Mike Gentry</dc:creator>
  <cp:lastModifiedBy>McLaurin, Joy E (DEC)</cp:lastModifiedBy>
  <cp:revision>11</cp:revision>
  <cp:lastPrinted>2014-09-04T16:28:00Z</cp:lastPrinted>
  <dcterms:created xsi:type="dcterms:W3CDTF">2018-05-01T11:29:00Z</dcterms:created>
  <dcterms:modified xsi:type="dcterms:W3CDTF">2023-07-31T19:58:00Z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3829ce35f529cdf240a3c755d564708bf5b93d1a141fcb3be978763321b036e3</vt:lpwstr>
  </property>
</Properties>
</file>