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1DA27" w14:textId="77777777" w:rsidR="00A700F2" w:rsidRPr="00A700F2" w:rsidRDefault="00A700F2" w:rsidP="00A700F2">
      <w:pPr>
        <w:spacing w:after="0" w:line="644" w:lineRule="exact"/>
        <w:ind w:left="753" w:right="135"/>
        <w:jc w:val="center"/>
        <w:rPr>
          <w:rFonts w:ascii="Calibri" w:eastAsia="Calibri" w:hAnsi="Calibri" w:cs="Times New Roman"/>
          <w:color w:val="000000"/>
          <w:kern w:val="0"/>
          <w:sz w:val="56"/>
          <w:szCs w:val="56"/>
          <w14:ligatures w14:val="none"/>
        </w:rPr>
      </w:pPr>
      <w:bookmarkStart w:id="0" w:name="_Hlk98227683"/>
      <w:bookmarkEnd w:id="0"/>
      <w:r w:rsidRPr="00A700F2">
        <w:rPr>
          <w:rFonts w:ascii="Calibri" w:eastAsia="Calibri" w:hAnsi="Calibri" w:cs="Times New Roman"/>
          <w:color w:val="000000"/>
          <w:kern w:val="0"/>
          <w:sz w:val="56"/>
          <w:szCs w:val="56"/>
          <w14:ligatures w14:val="none"/>
        </w:rPr>
        <w:t>PRINCE WILLIAM SOUND</w:t>
      </w:r>
    </w:p>
    <w:p w14:paraId="64AAF384" w14:textId="77777777" w:rsidR="00A700F2" w:rsidRPr="00A700F2" w:rsidRDefault="00A700F2" w:rsidP="00A700F2">
      <w:pPr>
        <w:spacing w:after="0" w:line="240" w:lineRule="auto"/>
        <w:ind w:left="754" w:right="135"/>
        <w:jc w:val="center"/>
        <w:rPr>
          <w:rFonts w:ascii="Calibri" w:eastAsia="Calibri" w:hAnsi="Calibri" w:cs="Times New Roman"/>
          <w:color w:val="000000"/>
          <w:kern w:val="0"/>
          <w:sz w:val="56"/>
          <w14:ligatures w14:val="none"/>
        </w:rPr>
      </w:pPr>
      <w:r w:rsidRPr="00A700F2">
        <w:rPr>
          <w:rFonts w:ascii="Calibri" w:eastAsia="Calibri" w:hAnsi="Calibri" w:cs="Times New Roman"/>
          <w:color w:val="000000"/>
          <w:kern w:val="0"/>
          <w:sz w:val="56"/>
          <w14:ligatures w14:val="none"/>
        </w:rPr>
        <w:t>AREA CONTINGENCY PLAN</w:t>
      </w:r>
    </w:p>
    <w:p w14:paraId="0D4CF7A2" w14:textId="77777777" w:rsidR="00A700F2" w:rsidRPr="00A700F2" w:rsidRDefault="00A700F2" w:rsidP="00A700F2">
      <w:pPr>
        <w:spacing w:before="10" w:after="120" w:line="240" w:lineRule="auto"/>
        <w:rPr>
          <w:rFonts w:ascii="Calibri" w:eastAsia="Calibri" w:hAnsi="Calibri" w:cs="Times New Roman"/>
          <w:color w:val="000000"/>
          <w:kern w:val="0"/>
          <w:sz w:val="43"/>
          <w14:ligatures w14:val="none"/>
        </w:rPr>
      </w:pPr>
    </w:p>
    <w:p w14:paraId="5CC4ABCF" w14:textId="77777777" w:rsidR="00A700F2" w:rsidRPr="00A700F2" w:rsidRDefault="00A700F2" w:rsidP="00A700F2">
      <w:pPr>
        <w:spacing w:before="1" w:after="120" w:line="240" w:lineRule="auto"/>
        <w:ind w:left="747" w:hanging="747"/>
        <w:jc w:val="center"/>
        <w:rPr>
          <w:rFonts w:ascii="Calibri" w:eastAsia="Calibri" w:hAnsi="Calibri" w:cs="Times New Roman"/>
          <w:color w:val="000000"/>
          <w:kern w:val="0"/>
          <w14:ligatures w14:val="none"/>
        </w:rPr>
      </w:pPr>
      <w:r w:rsidRPr="00A700F2">
        <w:rPr>
          <w:rFonts w:ascii="Calibri" w:eastAsia="Calibri" w:hAnsi="Calibri" w:cs="Times New Roman"/>
          <w:color w:val="000000"/>
          <w:kern w:val="0"/>
          <w14:ligatures w14:val="none"/>
        </w:rPr>
        <w:t>Version 2020.1</w:t>
      </w:r>
    </w:p>
    <w:p w14:paraId="0000199E" w14:textId="77777777" w:rsidR="00A700F2" w:rsidRPr="00A700F2" w:rsidRDefault="00A700F2" w:rsidP="00A700F2">
      <w:pPr>
        <w:spacing w:after="0" w:line="240" w:lineRule="auto"/>
        <w:jc w:val="both"/>
        <w:rPr>
          <w:rFonts w:ascii="Calibri" w:eastAsia="Calibri" w:hAnsi="Calibri" w:cs="Times New Roman"/>
          <w:b/>
          <w:color w:val="000000"/>
          <w:kern w:val="0"/>
          <w14:ligatures w14:val="none"/>
        </w:rPr>
      </w:pPr>
    </w:p>
    <w:p w14:paraId="1EE367B7" w14:textId="77777777" w:rsidR="00A700F2" w:rsidRPr="00A700F2" w:rsidRDefault="00A700F2" w:rsidP="00A700F2">
      <w:pPr>
        <w:spacing w:before="60" w:after="120" w:line="240" w:lineRule="auto"/>
        <w:ind w:left="750" w:hanging="750"/>
        <w:jc w:val="center"/>
        <w:rPr>
          <w:rFonts w:ascii="Calibri" w:eastAsia="Calibri" w:hAnsi="Calibri" w:cs="Times New Roman"/>
          <w:color w:val="000000"/>
          <w:kern w:val="0"/>
          <w:sz w:val="20"/>
          <w14:ligatures w14:val="none"/>
        </w:rPr>
      </w:pPr>
      <w:r w:rsidRPr="00A700F2">
        <w:rPr>
          <w:rFonts w:ascii="Calibri" w:eastAsia="Calibri" w:hAnsi="Calibri" w:cs="Times New Roman"/>
          <w:color w:val="000000"/>
          <w:kern w:val="0"/>
          <w14:ligatures w14:val="none"/>
        </w:rPr>
        <w:t>October 2022</w:t>
      </w:r>
    </w:p>
    <w:p w14:paraId="150E9C7E"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6C965A33"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5F0F3ADB"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6651C5CA"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6A1DB53D"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10BEE3B8"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0632B54E"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6262324C"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6C3079F4"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1AC37882"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57F2D83C"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1A5E5ACE"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30CE3E9E"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73450C8F"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3AFFCFFF"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02DB41D5"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307933D7" w14:textId="77777777" w:rsidR="00A700F2" w:rsidRPr="00A700F2" w:rsidRDefault="00A700F2" w:rsidP="00A700F2">
      <w:pPr>
        <w:spacing w:before="60" w:after="120" w:line="240" w:lineRule="auto"/>
        <w:rPr>
          <w:rFonts w:ascii="Calibri" w:eastAsia="Calibri" w:hAnsi="Calibri" w:cs="Times New Roman"/>
          <w:color w:val="000000"/>
          <w:kern w:val="0"/>
          <w:sz w:val="20"/>
          <w14:ligatures w14:val="none"/>
        </w:rPr>
      </w:pPr>
    </w:p>
    <w:p w14:paraId="34C68012" w14:textId="77777777" w:rsidR="00A700F2" w:rsidRPr="00A700F2" w:rsidRDefault="00A700F2" w:rsidP="00A700F2">
      <w:pPr>
        <w:spacing w:before="1" w:after="120" w:line="240" w:lineRule="auto"/>
        <w:rPr>
          <w:rFonts w:ascii="Calibri" w:eastAsia="Calibri" w:hAnsi="Calibri" w:cs="Times New Roman"/>
          <w:color w:val="000000"/>
          <w:kern w:val="0"/>
          <w:sz w:val="17"/>
          <w14:ligatures w14:val="none"/>
        </w:rPr>
      </w:pPr>
      <w:r w:rsidRPr="00A700F2">
        <w:rPr>
          <w:rFonts w:ascii="Calibri" w:eastAsia="Calibri" w:hAnsi="Calibri" w:cs="Times New Roman"/>
          <w:noProof/>
          <w:color w:val="000000"/>
          <w:kern w:val="0"/>
          <w14:ligatures w14:val="none"/>
        </w:rPr>
        <w:drawing>
          <wp:anchor distT="0" distB="0" distL="0" distR="0" simplePos="0" relativeHeight="251659264" behindDoc="0" locked="0" layoutInCell="1" allowOverlap="1" wp14:anchorId="30EFA0E1" wp14:editId="6F47AEB3">
            <wp:simplePos x="0" y="0"/>
            <wp:positionH relativeFrom="page">
              <wp:posOffset>2283460</wp:posOffset>
            </wp:positionH>
            <wp:positionV relativeFrom="paragraph">
              <wp:posOffset>157480</wp:posOffset>
            </wp:positionV>
            <wp:extent cx="3272155" cy="1671320"/>
            <wp:effectExtent l="0" t="0" r="4445" b="5080"/>
            <wp:wrapTopAndBottom/>
            <wp:docPr id="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2155" cy="1671320"/>
                    </a:xfrm>
                    <a:prstGeom prst="rect">
                      <a:avLst/>
                    </a:prstGeom>
                    <a:noFill/>
                  </pic:spPr>
                </pic:pic>
              </a:graphicData>
            </a:graphic>
            <wp14:sizeRelH relativeFrom="page">
              <wp14:pctWidth>0</wp14:pctWidth>
            </wp14:sizeRelH>
            <wp14:sizeRelV relativeFrom="page">
              <wp14:pctHeight>0</wp14:pctHeight>
            </wp14:sizeRelV>
          </wp:anchor>
        </w:drawing>
      </w:r>
    </w:p>
    <w:p w14:paraId="3E2C0F87" w14:textId="77777777" w:rsidR="00A700F2" w:rsidRPr="00A700F2" w:rsidRDefault="00A700F2" w:rsidP="00A700F2">
      <w:pPr>
        <w:spacing w:after="0" w:line="240" w:lineRule="auto"/>
        <w:rPr>
          <w:rFonts w:ascii="Calibri" w:eastAsia="Calibri" w:hAnsi="Calibri" w:cs="Times New Roman"/>
          <w:color w:val="000000"/>
          <w:kern w:val="0"/>
          <w:sz w:val="17"/>
          <w14:ligatures w14:val="none"/>
        </w:rPr>
        <w:sectPr w:rsidR="00A700F2" w:rsidRPr="00A700F2" w:rsidSect="00A700F2">
          <w:pgSz w:w="12240" w:h="15840"/>
          <w:pgMar w:top="1480" w:right="1120" w:bottom="1180" w:left="680" w:header="720" w:footer="993" w:gutter="0"/>
          <w:cols w:space="720"/>
        </w:sectPr>
      </w:pPr>
    </w:p>
    <w:p w14:paraId="3B5C717B" w14:textId="77777777" w:rsidR="00A700F2" w:rsidRPr="00A700F2" w:rsidRDefault="00A700F2" w:rsidP="00A700F2">
      <w:pPr>
        <w:suppressLineNumbers/>
        <w:spacing w:after="0" w:line="240" w:lineRule="auto"/>
        <w:jc w:val="center"/>
        <w:rPr>
          <w:rFonts w:ascii="Calibri" w:eastAsia="Calibri" w:hAnsi="Calibri" w:cs="Calibri"/>
          <w:color w:val="000000"/>
          <w:kern w:val="0"/>
          <w14:ligatures w14:val="none"/>
        </w:rPr>
      </w:pPr>
      <w:r w:rsidRPr="00A700F2">
        <w:rPr>
          <w:rFonts w:ascii="Calibri" w:eastAsia="Calibri" w:hAnsi="Calibri" w:cs="Calibri"/>
          <w:color w:val="000000"/>
          <w:kern w:val="0"/>
          <w14:ligatures w14:val="none"/>
        </w:rPr>
        <w:t>THIS PAGE</w:t>
      </w:r>
    </w:p>
    <w:p w14:paraId="647A4171" w14:textId="77777777" w:rsidR="00A700F2" w:rsidRPr="00A700F2" w:rsidRDefault="00A700F2" w:rsidP="00A700F2">
      <w:pPr>
        <w:suppressLineNumbers/>
        <w:spacing w:after="0" w:line="240" w:lineRule="auto"/>
        <w:jc w:val="center"/>
        <w:rPr>
          <w:rFonts w:ascii="Calibri" w:eastAsia="Calibri" w:hAnsi="Calibri" w:cs="Calibri"/>
          <w:color w:val="000000"/>
          <w:kern w:val="0"/>
          <w14:ligatures w14:val="none"/>
        </w:rPr>
      </w:pPr>
      <w:r w:rsidRPr="00A700F2">
        <w:rPr>
          <w:rFonts w:ascii="Calibri" w:eastAsia="Calibri" w:hAnsi="Calibri" w:cs="Calibri"/>
          <w:color w:val="000000"/>
          <w:kern w:val="0"/>
          <w14:ligatures w14:val="none"/>
        </w:rPr>
        <w:t xml:space="preserve">INTENTIONALLY </w:t>
      </w:r>
    </w:p>
    <w:p w14:paraId="412D6A03" w14:textId="77777777" w:rsidR="00A700F2" w:rsidRDefault="00A700F2" w:rsidP="00A700F2">
      <w:pPr>
        <w:suppressLineNumbers/>
        <w:spacing w:after="0" w:line="240" w:lineRule="auto"/>
        <w:jc w:val="center"/>
        <w:rPr>
          <w:rFonts w:ascii="Calibri" w:eastAsia="Calibri" w:hAnsi="Calibri" w:cs="Calibri"/>
          <w:color w:val="000000"/>
          <w:kern w:val="0"/>
          <w14:ligatures w14:val="none"/>
        </w:rPr>
      </w:pPr>
      <w:r w:rsidRPr="00A700F2">
        <w:rPr>
          <w:rFonts w:ascii="Calibri" w:eastAsia="Calibri" w:hAnsi="Calibri" w:cs="Calibri"/>
          <w:color w:val="000000"/>
          <w:kern w:val="0"/>
          <w14:ligatures w14:val="none"/>
        </w:rPr>
        <w:t>LEFT BLANK</w:t>
      </w:r>
    </w:p>
    <w:p w14:paraId="6B8BB774" w14:textId="77777777" w:rsidR="00A700F2" w:rsidRDefault="00A700F2" w:rsidP="00A700F2">
      <w:pPr>
        <w:suppressLineNumbers/>
        <w:spacing w:after="0" w:line="240" w:lineRule="auto"/>
        <w:jc w:val="center"/>
        <w:rPr>
          <w:rFonts w:ascii="Calibri" w:eastAsia="Calibri" w:hAnsi="Calibri" w:cs="Calibri"/>
          <w:color w:val="000000"/>
          <w:kern w:val="0"/>
          <w14:ligatures w14:val="none"/>
        </w:rPr>
      </w:pPr>
    </w:p>
    <w:p w14:paraId="15BCDEE5" w14:textId="77777777" w:rsidR="00A700F2" w:rsidRDefault="00A700F2" w:rsidP="00A700F2">
      <w:pPr>
        <w:suppressLineNumbers/>
        <w:spacing w:after="0" w:line="240" w:lineRule="auto"/>
        <w:jc w:val="center"/>
        <w:rPr>
          <w:rFonts w:ascii="Calibri" w:eastAsia="Calibri" w:hAnsi="Calibri" w:cs="Calibri"/>
          <w:color w:val="000000"/>
          <w:kern w:val="0"/>
          <w14:ligatures w14:val="none"/>
        </w:rPr>
      </w:pPr>
    </w:p>
    <w:p w14:paraId="1898D895" w14:textId="77777777" w:rsidR="00A700F2" w:rsidRDefault="00A700F2" w:rsidP="00A700F2">
      <w:pPr>
        <w:suppressLineNumbers/>
        <w:spacing w:after="0" w:line="240" w:lineRule="auto"/>
        <w:jc w:val="center"/>
        <w:rPr>
          <w:rFonts w:ascii="Calibri" w:eastAsia="Calibri" w:hAnsi="Calibri" w:cs="Calibri"/>
          <w:color w:val="000000"/>
          <w:kern w:val="0"/>
          <w14:ligatures w14:val="none"/>
        </w:rPr>
      </w:pPr>
    </w:p>
    <w:p w14:paraId="4D36E1F2" w14:textId="77777777" w:rsidR="00A700F2" w:rsidRPr="00A700F2" w:rsidRDefault="00A700F2" w:rsidP="00A700F2">
      <w:pPr>
        <w:pBdr>
          <w:bottom w:val="thinThickSmallGap" w:sz="12" w:space="3" w:color="auto"/>
        </w:pBdr>
        <w:tabs>
          <w:tab w:val="left" w:pos="0"/>
        </w:tabs>
        <w:kinsoku w:val="0"/>
        <w:overflowPunct w:val="0"/>
        <w:spacing w:before="200" w:after="0" w:line="240" w:lineRule="auto"/>
        <w:ind w:right="43"/>
        <w:outlineLvl w:val="0"/>
        <w:rPr>
          <w:rFonts w:ascii="Cambria" w:eastAsia="Times New Roman" w:hAnsi="Cambria" w:cs="Calibri"/>
          <w:b/>
          <w:caps/>
          <w:color w:val="00B0F0"/>
          <w:spacing w:val="-1"/>
          <w:w w:val="95"/>
          <w:kern w:val="0"/>
          <w:sz w:val="28"/>
          <w:szCs w:val="28"/>
          <w14:ligatures w14:val="none"/>
        </w:rPr>
      </w:pPr>
      <w:commentRangeStart w:id="1"/>
      <w:r w:rsidRPr="00A700F2">
        <w:rPr>
          <w:rFonts w:ascii="Cambria" w:eastAsia="Times New Roman" w:hAnsi="Cambria" w:cs="Calibri"/>
          <w:b/>
          <w:caps/>
          <w:color w:val="00B0F0"/>
          <w:spacing w:val="-1"/>
          <w:w w:val="95"/>
          <w:kern w:val="0"/>
          <w:sz w:val="28"/>
          <w:szCs w:val="28"/>
          <w14:ligatures w14:val="none"/>
        </w:rPr>
        <w:t>Approval Letter</w:t>
      </w:r>
    </w:p>
    <w:p w14:paraId="4D86F008" w14:textId="77777777" w:rsidR="00A700F2" w:rsidRPr="00A700F2" w:rsidRDefault="00A700F2" w:rsidP="00A700F2">
      <w:pPr>
        <w:spacing w:before="106" w:after="0" w:line="230" w:lineRule="auto"/>
        <w:ind w:left="4770" w:right="-180"/>
        <w:rPr>
          <w:rFonts w:ascii="Eras Medium ITC" w:eastAsia="Calibri" w:hAnsi="Calibri" w:cs="Times New Roman"/>
          <w:i/>
          <w:color w:val="000000"/>
          <w:kern w:val="0"/>
          <w:sz w:val="48"/>
          <w:szCs w:val="20"/>
          <w14:ligatures w14:val="none"/>
        </w:rPr>
      </w:pPr>
      <w:r w:rsidRPr="00A700F2">
        <w:rPr>
          <w:rFonts w:ascii="Calibri" w:eastAsia="Calibri" w:hAnsi="Calibri" w:cs="Times New Roman"/>
          <w:noProof/>
          <w:color w:val="000000"/>
          <w:kern w:val="0"/>
          <w:sz w:val="20"/>
          <w:szCs w:val="20"/>
          <w14:ligatures w14:val="none"/>
        </w:rPr>
        <w:drawing>
          <wp:anchor distT="0" distB="0" distL="0" distR="0" simplePos="0" relativeHeight="251661312" behindDoc="0" locked="0" layoutInCell="1" allowOverlap="1" wp14:anchorId="694266E8" wp14:editId="3372AE85">
            <wp:simplePos x="0" y="0"/>
            <wp:positionH relativeFrom="page">
              <wp:posOffset>526807</wp:posOffset>
            </wp:positionH>
            <wp:positionV relativeFrom="paragraph">
              <wp:posOffset>72918</wp:posOffset>
            </wp:positionV>
            <wp:extent cx="979997" cy="933944"/>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79997" cy="933944"/>
                    </a:xfrm>
                    <a:prstGeom prst="rect">
                      <a:avLst/>
                    </a:prstGeom>
                  </pic:spPr>
                </pic:pic>
              </a:graphicData>
            </a:graphic>
          </wp:anchor>
        </w:drawing>
      </w:r>
      <w:r w:rsidRPr="00A700F2">
        <w:rPr>
          <w:rFonts w:ascii="Calibri" w:eastAsia="Calibri" w:hAnsi="Calibri" w:cs="Times New Roman"/>
          <w:noProof/>
          <w:color w:val="000000"/>
          <w:kern w:val="0"/>
          <w:sz w:val="20"/>
          <w:szCs w:val="20"/>
          <w14:ligatures w14:val="none"/>
        </w:rPr>
        <w:drawing>
          <wp:anchor distT="0" distB="0" distL="0" distR="0" simplePos="0" relativeHeight="251662336" behindDoc="0" locked="0" layoutInCell="1" allowOverlap="1" wp14:anchorId="519DEECB" wp14:editId="32DED0B7">
            <wp:simplePos x="0" y="0"/>
            <wp:positionH relativeFrom="page">
              <wp:posOffset>1602739</wp:posOffset>
            </wp:positionH>
            <wp:positionV relativeFrom="paragraph">
              <wp:posOffset>60437</wp:posOffset>
            </wp:positionV>
            <wp:extent cx="1027373" cy="954432"/>
            <wp:effectExtent l="0" t="0" r="0" b="0"/>
            <wp:wrapNone/>
            <wp:docPr id="5"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027373" cy="954432"/>
                    </a:xfrm>
                    <a:prstGeom prst="rect">
                      <a:avLst/>
                    </a:prstGeom>
                  </pic:spPr>
                </pic:pic>
              </a:graphicData>
            </a:graphic>
          </wp:anchor>
        </w:drawing>
      </w:r>
      <w:r w:rsidRPr="00A700F2">
        <w:rPr>
          <w:rFonts w:ascii="Eras Medium ITC" w:eastAsia="Calibri" w:hAnsi="Calibri" w:cs="Times New Roman"/>
          <w:i/>
          <w:color w:val="5B9BD4"/>
          <w:w w:val="95"/>
          <w:kern w:val="0"/>
          <w:sz w:val="48"/>
          <w:szCs w:val="20"/>
          <w14:ligatures w14:val="none"/>
        </w:rPr>
        <w:t xml:space="preserve">Prince William Sound Area Contingency </w:t>
      </w:r>
      <w:r w:rsidRPr="00A700F2">
        <w:rPr>
          <w:rFonts w:ascii="Eras Medium ITC" w:eastAsia="Calibri" w:hAnsi="Calibri" w:cs="Times New Roman"/>
          <w:i/>
          <w:color w:val="5B9BD4"/>
          <w:spacing w:val="-4"/>
          <w:w w:val="95"/>
          <w:kern w:val="0"/>
          <w:sz w:val="48"/>
          <w:szCs w:val="20"/>
          <w14:ligatures w14:val="none"/>
        </w:rPr>
        <w:t>Plan</w:t>
      </w:r>
    </w:p>
    <w:p w14:paraId="4CB34B0E" w14:textId="77777777" w:rsidR="00A700F2" w:rsidRPr="00A700F2" w:rsidRDefault="00A700F2" w:rsidP="00A700F2">
      <w:pPr>
        <w:spacing w:before="60" w:after="120" w:line="240" w:lineRule="auto"/>
        <w:rPr>
          <w:rFonts w:ascii="Eras Medium ITC" w:eastAsia="Calibri" w:hAnsi="Calibri" w:cs="Times New Roman"/>
          <w:i/>
          <w:color w:val="000000"/>
          <w:kern w:val="0"/>
          <w:sz w:val="20"/>
          <w14:ligatures w14:val="none"/>
        </w:rPr>
      </w:pPr>
    </w:p>
    <w:p w14:paraId="1553445C" w14:textId="77777777" w:rsidR="00A700F2" w:rsidRPr="00A700F2" w:rsidRDefault="00A700F2" w:rsidP="00A700F2">
      <w:pPr>
        <w:spacing w:after="0" w:line="240" w:lineRule="auto"/>
        <w:jc w:val="both"/>
        <w:rPr>
          <w:rFonts w:ascii="Eras Medium ITC" w:eastAsia="Calibri" w:hAnsi="Calibri" w:cs="Times New Roman"/>
          <w:color w:val="000000"/>
          <w:kern w:val="0"/>
          <w:sz w:val="20"/>
          <w14:ligatures w14:val="none"/>
        </w:rPr>
        <w:sectPr w:rsidR="00A700F2" w:rsidRPr="00A700F2" w:rsidSect="00A700F2">
          <w:headerReference w:type="even" r:id="rId10"/>
          <w:headerReference w:type="default" r:id="rId11"/>
          <w:footerReference w:type="default" r:id="rId12"/>
          <w:headerReference w:type="first" r:id="rId13"/>
          <w:pgSz w:w="12240" w:h="15840"/>
          <w:pgMar w:top="1267" w:right="1440" w:bottom="1440" w:left="1440" w:header="0" w:footer="0" w:gutter="0"/>
          <w:cols w:space="720"/>
          <w:docGrid w:linePitch="299"/>
        </w:sectPr>
      </w:pPr>
    </w:p>
    <w:p w14:paraId="367242F5" w14:textId="77777777" w:rsidR="00A700F2" w:rsidRPr="00A700F2" w:rsidRDefault="00A700F2" w:rsidP="00A700F2">
      <w:pPr>
        <w:spacing w:before="10" w:after="120" w:line="240" w:lineRule="auto"/>
        <w:rPr>
          <w:rFonts w:ascii="Eras Medium ITC" w:eastAsia="Calibri" w:hAnsi="Calibri" w:cs="Times New Roman"/>
          <w:i/>
          <w:color w:val="000000"/>
          <w:kern w:val="0"/>
          <w:sz w:val="21"/>
          <w14:ligatures w14:val="none"/>
        </w:rPr>
      </w:pPr>
    </w:p>
    <w:p w14:paraId="587F7A0F" w14:textId="77777777" w:rsidR="00A700F2" w:rsidRPr="00A700F2" w:rsidRDefault="00A700F2" w:rsidP="00A700F2">
      <w:pPr>
        <w:spacing w:before="60" w:after="120" w:line="60" w:lineRule="exact"/>
        <w:ind w:left="84"/>
        <w:rPr>
          <w:rFonts w:ascii="Eras Medium ITC" w:eastAsia="Calibri" w:hAnsi="Calibri" w:cs="Times New Roman"/>
          <w:color w:val="000000"/>
          <w:kern w:val="0"/>
          <w:sz w:val="6"/>
          <w14:ligatures w14:val="none"/>
        </w:rPr>
      </w:pPr>
      <w:r w:rsidRPr="00A700F2">
        <w:rPr>
          <w:rFonts w:ascii="Eras Medium ITC" w:eastAsia="Calibri" w:hAnsi="Calibri" w:cs="Times New Roman"/>
          <w:noProof/>
          <w:color w:val="000000"/>
          <w:kern w:val="0"/>
          <w:sz w:val="6"/>
          <w14:ligatures w14:val="none"/>
        </w:rPr>
        <mc:AlternateContent>
          <mc:Choice Requires="wpg">
            <w:drawing>
              <wp:inline distT="0" distB="0" distL="0" distR="0" wp14:anchorId="28F9D6B2" wp14:editId="13AE38D1">
                <wp:extent cx="1917700" cy="38100"/>
                <wp:effectExtent l="26035" t="3175" r="27940" b="6350"/>
                <wp:docPr id="1996" name="Group 1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0" cy="38100"/>
                          <a:chOff x="0" y="0"/>
                          <a:chExt cx="3020" cy="60"/>
                        </a:xfrm>
                      </wpg:grpSpPr>
                      <wps:wsp>
                        <wps:cNvPr id="1997" name="Line 1827"/>
                        <wps:cNvCnPr>
                          <a:cxnSpLocks noChangeShapeType="1"/>
                        </wps:cNvCnPr>
                        <wps:spPr bwMode="auto">
                          <a:xfrm>
                            <a:off x="0" y="30"/>
                            <a:ext cx="3020" cy="0"/>
                          </a:xfrm>
                          <a:prstGeom prst="line">
                            <a:avLst/>
                          </a:prstGeom>
                          <a:noFill/>
                          <a:ln w="38100">
                            <a:solidFill>
                              <a:srgbClr val="5B9B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7EC6DD" id="Group 1826" o:spid="_x0000_s1026" alt="&quot;&quot;" style="width:151pt;height:3pt;mso-position-horizontal-relative:char;mso-position-vertical-relative:line" coordsize="30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">
                <v:line id="Line 1827" o:spid="_x0000_s1027" style="position:absolute;visibility:visible;mso-wrap-style:square" from="0,30" to="30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" strokecolor="#5b9bd4" strokeweight="3pt"/>
                <w10:anchorlock/>
              </v:group>
            </w:pict>
          </mc:Fallback>
        </mc:AlternateContent>
      </w:r>
    </w:p>
    <w:p w14:paraId="2D7A6F1C" w14:textId="77777777" w:rsidR="00A700F2" w:rsidRPr="00A700F2" w:rsidRDefault="00A700F2" w:rsidP="00A700F2">
      <w:pPr>
        <w:spacing w:before="155" w:after="0" w:line="232" w:lineRule="auto"/>
        <w:ind w:left="203" w:right="1159" w:hanging="60"/>
        <w:jc w:val="both"/>
        <w:rPr>
          <w:rFonts w:ascii="Eras Light ITC" w:eastAsia="Calibri" w:hAnsi="Calibri" w:cs="Times New Roman"/>
          <w:i/>
          <w:color w:val="000000"/>
          <w:kern w:val="0"/>
          <w:sz w:val="25"/>
          <w14:ligatures w14:val="none"/>
        </w:rPr>
      </w:pPr>
      <w:r w:rsidRPr="00A700F2">
        <w:rPr>
          <w:rFonts w:ascii="Eras Light ITC" w:eastAsia="Calibri" w:hAnsi="Calibri" w:cs="Times New Roman"/>
          <w:i/>
          <w:color w:val="5B9BD4"/>
          <w:kern w:val="0"/>
          <w:sz w:val="25"/>
          <w14:ligatures w14:val="none"/>
        </w:rPr>
        <w:t xml:space="preserve">Prince William </w:t>
      </w:r>
      <w:r w:rsidRPr="00A700F2">
        <w:rPr>
          <w:rFonts w:ascii="Eras Light ITC" w:eastAsia="Calibri" w:hAnsi="Calibri" w:cs="Times New Roman"/>
          <w:i/>
          <w:color w:val="5B9BD4"/>
          <w:spacing w:val="-4"/>
          <w:kern w:val="0"/>
          <w:sz w:val="25"/>
          <w14:ligatures w14:val="none"/>
        </w:rPr>
        <w:t xml:space="preserve">Sound </w:t>
      </w:r>
      <w:r w:rsidRPr="00A700F2">
        <w:rPr>
          <w:rFonts w:ascii="Eras Light ITC" w:eastAsia="Calibri" w:hAnsi="Calibri" w:cs="Times New Roman"/>
          <w:i/>
          <w:color w:val="5B9BD4"/>
          <w:kern w:val="0"/>
          <w:sz w:val="25"/>
          <w14:ligatures w14:val="none"/>
        </w:rPr>
        <w:t>AREA COMMITTEE</w:t>
      </w:r>
    </w:p>
    <w:p w14:paraId="4D0560F5" w14:textId="77777777" w:rsidR="00A700F2" w:rsidRPr="00A700F2" w:rsidRDefault="00A700F2" w:rsidP="00A700F2">
      <w:pPr>
        <w:spacing w:before="5" w:after="120" w:line="240" w:lineRule="auto"/>
        <w:rPr>
          <w:rFonts w:ascii="Eras Light ITC" w:eastAsia="Calibri" w:hAnsi="Calibri" w:cs="Times New Roman"/>
          <w:i/>
          <w:color w:val="000000"/>
          <w:kern w:val="0"/>
          <w:sz w:val="19"/>
          <w14:ligatures w14:val="none"/>
        </w:rPr>
      </w:pPr>
    </w:p>
    <w:p w14:paraId="62658466" w14:textId="77777777" w:rsidR="00A700F2" w:rsidRPr="00A700F2" w:rsidRDefault="00A700F2" w:rsidP="00A700F2">
      <w:pPr>
        <w:spacing w:after="0" w:line="240" w:lineRule="auto"/>
        <w:jc w:val="both"/>
        <w:rPr>
          <w:rFonts w:ascii="Calibri" w:eastAsia="Calibri" w:hAnsi="Calibri" w:cs="Times New Roman"/>
          <w:color w:val="000000"/>
          <w:kern w:val="0"/>
          <w14:ligatures w14:val="none"/>
        </w:rPr>
        <w:sectPr w:rsidR="00A700F2" w:rsidRPr="00A700F2" w:rsidSect="00A700F2">
          <w:type w:val="continuous"/>
          <w:pgSz w:w="12240" w:h="15840"/>
          <w:pgMar w:top="1480" w:right="1120" w:bottom="1180" w:left="680" w:header="720" w:footer="720" w:gutter="0"/>
          <w:cols w:num="2" w:space="720" w:equalWidth="0">
            <w:col w:w="3502" w:space="4714"/>
            <w:col w:w="2224"/>
          </w:cols>
        </w:sectPr>
      </w:pPr>
      <w:r w:rsidRPr="00A700F2">
        <w:rPr>
          <w:rFonts w:ascii="Calibri" w:eastAsia="Calibri" w:hAnsi="Calibri" w:cs="Times New Roman"/>
          <w:color w:val="000000"/>
          <w:kern w:val="0"/>
          <w14:ligatures w14:val="none"/>
        </w:rPr>
        <w:t xml:space="preserve"> October 2022</w:t>
      </w:r>
    </w:p>
    <w:p w14:paraId="6B951E62" w14:textId="77777777" w:rsidR="00A700F2" w:rsidRPr="00A700F2" w:rsidRDefault="00A700F2" w:rsidP="00A700F2">
      <w:pPr>
        <w:spacing w:before="60" w:after="120" w:line="240" w:lineRule="auto"/>
        <w:rPr>
          <w:rFonts w:ascii="Calibri" w:eastAsia="Calibri" w:hAnsi="Calibri" w:cs="Times New Roman"/>
          <w:color w:val="000000"/>
          <w:kern w:val="0"/>
          <w:sz w:val="13"/>
          <w14:ligatures w14:val="none"/>
        </w:rPr>
      </w:pPr>
    </w:p>
    <w:p w14:paraId="52BB93EE" w14:textId="77777777" w:rsidR="00A700F2" w:rsidRPr="00A700F2" w:rsidRDefault="00A700F2" w:rsidP="00A700F2">
      <w:pPr>
        <w:spacing w:before="60" w:after="120" w:line="60" w:lineRule="exact"/>
        <w:ind w:left="84"/>
        <w:rPr>
          <w:rFonts w:ascii="Calibri" w:eastAsia="Calibri" w:hAnsi="Calibri" w:cs="Times New Roman"/>
          <w:color w:val="000000"/>
          <w:kern w:val="0"/>
          <w:sz w:val="6"/>
          <w14:ligatures w14:val="none"/>
        </w:rPr>
      </w:pPr>
      <w:r w:rsidRPr="00A700F2">
        <w:rPr>
          <w:rFonts w:ascii="Calibri" w:eastAsia="Calibri" w:hAnsi="Calibri" w:cs="Times New Roman"/>
          <w:noProof/>
          <w:color w:val="000000"/>
          <w:kern w:val="0"/>
          <w:sz w:val="6"/>
          <w14:ligatures w14:val="none"/>
        </w:rPr>
        <mc:AlternateContent>
          <mc:Choice Requires="wpg">
            <w:drawing>
              <wp:inline distT="0" distB="0" distL="0" distR="0" wp14:anchorId="1DC66EB6" wp14:editId="60920C37">
                <wp:extent cx="1917700" cy="38100"/>
                <wp:effectExtent l="26035" t="1905" r="27940" b="7620"/>
                <wp:docPr id="1994" name="Group 18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0" cy="38100"/>
                          <a:chOff x="0" y="0"/>
                          <a:chExt cx="3020" cy="60"/>
                        </a:xfrm>
                      </wpg:grpSpPr>
                      <wps:wsp>
                        <wps:cNvPr id="1995" name="Line 1825"/>
                        <wps:cNvCnPr>
                          <a:cxnSpLocks noChangeShapeType="1"/>
                        </wps:cNvCnPr>
                        <wps:spPr bwMode="auto">
                          <a:xfrm>
                            <a:off x="0" y="30"/>
                            <a:ext cx="3020" cy="0"/>
                          </a:xfrm>
                          <a:prstGeom prst="line">
                            <a:avLst/>
                          </a:prstGeom>
                          <a:noFill/>
                          <a:ln w="38100">
                            <a:solidFill>
                              <a:srgbClr val="5B9B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A777C6" id="Group 1824" o:spid="_x0000_s1026" alt="&quot;&quot;" style="width:151pt;height:3pt;mso-position-horizontal-relative:char;mso-position-vertical-relative:line" coordsize="30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">
                <v:line id="Line 1825" o:spid="_x0000_s1027" style="position:absolute;visibility:visible;mso-wrap-style:square" from="0,30" to="30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" strokecolor="#5b9bd4" strokeweight="3pt"/>
                <w10:anchorlock/>
              </v:group>
            </w:pict>
          </mc:Fallback>
        </mc:AlternateContent>
      </w:r>
    </w:p>
    <w:p w14:paraId="0126F4E5" w14:textId="77777777" w:rsidR="00A700F2" w:rsidRPr="00A700F2" w:rsidRDefault="00A700F2" w:rsidP="00A700F2">
      <w:pPr>
        <w:spacing w:before="9" w:after="120" w:line="240" w:lineRule="auto"/>
        <w:rPr>
          <w:rFonts w:ascii="Calibri" w:eastAsia="Calibri" w:hAnsi="Calibri" w:cs="Times New Roman"/>
          <w:color w:val="000000"/>
          <w:kern w:val="0"/>
          <w:sz w:val="14"/>
          <w14:ligatures w14:val="none"/>
        </w:rPr>
      </w:pPr>
    </w:p>
    <w:p w14:paraId="4E8DAA17" w14:textId="77777777" w:rsidR="00A700F2" w:rsidRPr="00A700F2" w:rsidRDefault="00A700F2" w:rsidP="00A700F2">
      <w:pPr>
        <w:spacing w:before="57" w:after="120" w:line="240" w:lineRule="auto"/>
        <w:ind w:left="2757"/>
        <w:jc w:val="both"/>
        <w:rPr>
          <w:rFonts w:ascii="Calibri" w:eastAsia="Calibri" w:hAnsi="Calibri" w:cs="Times New Roman"/>
          <w:color w:val="000000"/>
          <w:kern w:val="0"/>
          <w14:ligatures w14:val="none"/>
        </w:rPr>
      </w:pPr>
      <w:r w:rsidRPr="00A700F2">
        <w:rPr>
          <w:rFonts w:ascii="Calibri" w:eastAsia="Calibri" w:hAnsi="Calibri" w:cs="Times New Roman"/>
          <w:noProof/>
          <w:color w:val="000000"/>
          <w:kern w:val="0"/>
          <w14:ligatures w14:val="none"/>
        </w:rPr>
        <mc:AlternateContent>
          <mc:Choice Requires="wpg">
            <w:drawing>
              <wp:anchor distT="0" distB="0" distL="114300" distR="114300" simplePos="0" relativeHeight="251663360" behindDoc="0" locked="0" layoutInCell="1" allowOverlap="1" wp14:anchorId="5DEB7A7D" wp14:editId="2DC6E574">
                <wp:simplePos x="0" y="0"/>
                <wp:positionH relativeFrom="page">
                  <wp:posOffset>640080</wp:posOffset>
                </wp:positionH>
                <wp:positionV relativeFrom="paragraph">
                  <wp:posOffset>40005</wp:posOffset>
                </wp:positionV>
                <wp:extent cx="1428750" cy="5496560"/>
                <wp:effectExtent l="0" t="0" r="0" b="0"/>
                <wp:wrapNone/>
                <wp:docPr id="1987" name="Group 1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5496560"/>
                          <a:chOff x="1008" y="63"/>
                          <a:chExt cx="2250" cy="8656"/>
                        </a:xfrm>
                      </wpg:grpSpPr>
                      <wps:wsp>
                        <wps:cNvPr id="1988" name="Rectangle 1823"/>
                        <wps:cNvSpPr>
                          <a:spLocks noChangeArrowheads="1"/>
                        </wps:cNvSpPr>
                        <wps:spPr bwMode="auto">
                          <a:xfrm>
                            <a:off x="1008" y="63"/>
                            <a:ext cx="2250" cy="8656"/>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Line 1822"/>
                        <wps:cNvCnPr>
                          <a:cxnSpLocks noChangeShapeType="1"/>
                        </wps:cNvCnPr>
                        <wps:spPr bwMode="auto">
                          <a:xfrm>
                            <a:off x="1339" y="469"/>
                            <a:ext cx="1589" cy="0"/>
                          </a:xfrm>
                          <a:prstGeom prst="line">
                            <a:avLst/>
                          </a:prstGeom>
                          <a:noFill/>
                          <a:ln w="56388">
                            <a:solidFill>
                              <a:srgbClr val="612322"/>
                            </a:solidFill>
                            <a:round/>
                            <a:headEnd/>
                            <a:tailEnd/>
                          </a:ln>
                          <a:extLst>
                            <a:ext uri="{909E8E84-426E-40DD-AFC4-6F175D3DCCD1}">
                              <a14:hiddenFill xmlns:a14="http://schemas.microsoft.com/office/drawing/2010/main">
                                <a:noFill/>
                              </a14:hiddenFill>
                            </a:ext>
                          </a:extLst>
                        </wps:spPr>
                        <wps:bodyPr/>
                      </wps:wsp>
                      <wps:wsp>
                        <wps:cNvPr id="1990" name="Line 1821"/>
                        <wps:cNvCnPr>
                          <a:cxnSpLocks noChangeShapeType="1"/>
                        </wps:cNvCnPr>
                        <wps:spPr bwMode="auto">
                          <a:xfrm>
                            <a:off x="1339" y="535"/>
                            <a:ext cx="1589"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s:wsp>
                        <wps:cNvPr id="1991" name="Line 1820"/>
                        <wps:cNvCnPr>
                          <a:cxnSpLocks noChangeShapeType="1"/>
                        </wps:cNvCnPr>
                        <wps:spPr bwMode="auto">
                          <a:xfrm>
                            <a:off x="1339" y="8256"/>
                            <a:ext cx="1589" cy="0"/>
                          </a:xfrm>
                          <a:prstGeom prst="line">
                            <a:avLst/>
                          </a:prstGeom>
                          <a:noFill/>
                          <a:ln w="56388">
                            <a:solidFill>
                              <a:srgbClr val="612322"/>
                            </a:solidFill>
                            <a:round/>
                            <a:headEnd/>
                            <a:tailEnd/>
                          </a:ln>
                          <a:extLst>
                            <a:ext uri="{909E8E84-426E-40DD-AFC4-6F175D3DCCD1}">
                              <a14:hiddenFill xmlns:a14="http://schemas.microsoft.com/office/drawing/2010/main">
                                <a:noFill/>
                              </a14:hiddenFill>
                            </a:ext>
                          </a:extLst>
                        </wps:spPr>
                        <wps:bodyPr/>
                      </wps:wsp>
                      <wps:wsp>
                        <wps:cNvPr id="1992" name="Line 1819"/>
                        <wps:cNvCnPr>
                          <a:cxnSpLocks noChangeShapeType="1"/>
                        </wps:cNvCnPr>
                        <wps:spPr bwMode="auto">
                          <a:xfrm>
                            <a:off x="1339" y="8190"/>
                            <a:ext cx="1589"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s:wsp>
                        <wps:cNvPr id="1993" name="Text Box 1818"/>
                        <wps:cNvSpPr txBox="1">
                          <a:spLocks noChangeArrowheads="1"/>
                        </wps:cNvSpPr>
                        <wps:spPr bwMode="auto">
                          <a:xfrm>
                            <a:off x="1008" y="63"/>
                            <a:ext cx="2250" cy="8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29D0B" w14:textId="77777777" w:rsidR="00A700F2" w:rsidRDefault="00A700F2" w:rsidP="00A700F2">
                              <w:pPr>
                                <w:rPr>
                                  <w:sz w:val="26"/>
                                </w:rPr>
                              </w:pPr>
                            </w:p>
                            <w:p w14:paraId="081FA7EF" w14:textId="77777777" w:rsidR="00A700F2" w:rsidRDefault="00A700F2" w:rsidP="00A700F2">
                              <w:pPr>
                                <w:spacing w:before="2"/>
                                <w:rPr>
                                  <w:sz w:val="36"/>
                                </w:rPr>
                              </w:pPr>
                            </w:p>
                            <w:p w14:paraId="417A35E5" w14:textId="77777777" w:rsidR="00A700F2" w:rsidRDefault="00A700F2" w:rsidP="00A700F2">
                              <w:pPr>
                                <w:ind w:left="564" w:right="546" w:firstLine="160"/>
                                <w:rPr>
                                  <w:rFonts w:ascii="Times New Roman"/>
                                  <w:b/>
                                  <w:sz w:val="24"/>
                                </w:rPr>
                              </w:pPr>
                              <w:r>
                                <w:rPr>
                                  <w:rFonts w:ascii="Times New Roman"/>
                                  <w:b/>
                                  <w:sz w:val="24"/>
                                </w:rPr>
                                <w:t>Mission Statement:</w:t>
                              </w:r>
                            </w:p>
                            <w:p w14:paraId="08726344" w14:textId="77777777" w:rsidR="00A700F2" w:rsidRDefault="00A700F2" w:rsidP="00A700F2">
                              <w:pPr>
                                <w:spacing w:before="161"/>
                                <w:ind w:left="360" w:right="374"/>
                                <w:rPr>
                                  <w:sz w:val="16"/>
                                </w:rPr>
                              </w:pPr>
                              <w:r>
                                <w:rPr>
                                  <w:sz w:val="16"/>
                                </w:rPr>
                                <w:t xml:space="preserve">Established in 2018, the Prince William Sound Area </w:t>
                              </w:r>
                              <w:r>
                                <w:rPr>
                                  <w:spacing w:val="-3"/>
                                  <w:sz w:val="16"/>
                                </w:rPr>
                                <w:t xml:space="preserve">Committee </w:t>
                              </w:r>
                              <w:r>
                                <w:rPr>
                                  <w:sz w:val="16"/>
                                </w:rPr>
                                <w:t>(PWSAC) manages and continuously improves upon the Area Contingency Plan, and provides a platform for consistent coordination between federal, state, tribal, and local emergency planners and responders. The PWSAC ensures expedited processes exist for exigent circumstances related to dispersant use and other mitigating substances and devices. The PWSAC is the venue for public input on all relevant government processes and scientific issues related to oil and hazardous substance spill prevention, preparedness, planning, and response within the Prince William Sound</w:t>
                              </w:r>
                              <w:r>
                                <w:rPr>
                                  <w:spacing w:val="-3"/>
                                  <w:sz w:val="16"/>
                                </w:rPr>
                                <w:t xml:space="preserve"> </w:t>
                              </w:r>
                              <w:r>
                                <w:rPr>
                                  <w:sz w:val="16"/>
                                </w:rPr>
                                <w:t>area.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B7A7D" id="Group 1817" o:spid="_x0000_s1026" alt="&quot;&quot;" style="position:absolute;left:0;text-align:left;margin-left:50.4pt;margin-top:3.15pt;width:112.5pt;height:432.8pt;z-index:251663360;mso-position-horizontal-relative:page" coordorigin="1008,63" coordsize="2250,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">
                <v:rect id="Rectangle 1823" o:spid="_x0000_s1027" style="position:absolute;left:1008;top:63;width:2250;height:8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" fillcolor="#deebf7" stroked="f"/>
                <v:line id="Line 1822" o:spid="_x0000_s1028" style="position:absolute;visibility:visible;mso-wrap-style:square" from="1339,469" to="292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" strokecolor="#612322" strokeweight="4.44pt"/>
                <v:line id="Line 1821" o:spid="_x0000_s1029" style="position:absolute;visibility:visible;mso-wrap-style:square" from="1339,535" to="292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" strokecolor="#612322" strokeweight=".72pt"/>
                <v:line id="Line 1820" o:spid="_x0000_s1030" style="position:absolute;visibility:visible;mso-wrap-style:square" from="1339,8256" to="2928,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" strokecolor="#612322" strokeweight="4.44pt"/>
                <v:line id="Line 1819" o:spid="_x0000_s1031" style="position:absolute;visibility:visible;mso-wrap-style:square" from="1339,8190" to="2928,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" strokecolor="#612322" strokeweight=".72pt"/>
                <v:shapetype id="_x0000_t202" coordsize="21600,21600" o:spt="202" path="m,l,21600r21600,l21600,xe">
                  <v:stroke joinstyle="miter"/>
                  <v:path gradientshapeok="t" o:connecttype="rect"/>
                </v:shapetype>
                <v:shape id="Text Box 1818" o:spid="_x0000_s1032" type="#_x0000_t202" style="position:absolute;left:1008;top:63;width:2250;height:8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" filled="f" stroked="f">
                  <v:textbox inset="0,0,0,0">
                    <w:txbxContent>
                      <w:p w14:paraId="7F129D0B" w14:textId="77777777" w:rsidR="00A700F2" w:rsidRDefault="00A700F2" w:rsidP="00A700F2">
                        <w:pPr>
                          <w:rPr>
                            <w:sz w:val="26"/>
                          </w:rPr>
                        </w:pPr>
                      </w:p>
                      <w:p w14:paraId="081FA7EF" w14:textId="77777777" w:rsidR="00A700F2" w:rsidRDefault="00A700F2" w:rsidP="00A700F2">
                        <w:pPr>
                          <w:spacing w:before="2"/>
                          <w:rPr>
                            <w:sz w:val="36"/>
                          </w:rPr>
                        </w:pPr>
                      </w:p>
                      <w:p w14:paraId="417A35E5" w14:textId="77777777" w:rsidR="00A700F2" w:rsidRDefault="00A700F2" w:rsidP="00A700F2">
                        <w:pPr>
                          <w:ind w:left="564" w:right="546" w:firstLine="160"/>
                          <w:rPr>
                            <w:rFonts w:ascii="Times New Roman"/>
                            <w:b/>
                            <w:sz w:val="24"/>
                          </w:rPr>
                        </w:pPr>
                        <w:r>
                          <w:rPr>
                            <w:rFonts w:ascii="Times New Roman"/>
                            <w:b/>
                            <w:sz w:val="24"/>
                          </w:rPr>
                          <w:t>Mission Statement:</w:t>
                        </w:r>
                      </w:p>
                      <w:p w14:paraId="08726344" w14:textId="77777777" w:rsidR="00A700F2" w:rsidRDefault="00A700F2" w:rsidP="00A700F2">
                        <w:pPr>
                          <w:spacing w:before="161"/>
                          <w:ind w:left="360" w:right="374"/>
                          <w:rPr>
                            <w:sz w:val="16"/>
                          </w:rPr>
                        </w:pPr>
                        <w:r>
                          <w:rPr>
                            <w:sz w:val="16"/>
                          </w:rPr>
                          <w:t xml:space="preserve">Established in 2018, the Prince William Sound Area </w:t>
                        </w:r>
                        <w:r>
                          <w:rPr>
                            <w:spacing w:val="-3"/>
                            <w:sz w:val="16"/>
                          </w:rPr>
                          <w:t xml:space="preserve">Committee </w:t>
                        </w:r>
                        <w:r>
                          <w:rPr>
                            <w:sz w:val="16"/>
                          </w:rPr>
                          <w:t>(PWSAC) manages and continuously improves upon the Area Contingency Plan, and provides a platform for consistent coordination between federal, state, tribal, and local emergency planners and responders. The PWSAC ensures expedited processes exist for exigent circumstances related to dispersant use and other mitigating substances and devices. The PWSAC is the venue for public input on all relevant government processes and scientific issues related to oil and hazardous substance spill prevention, preparedness, planning, and response within the Prince William Sound</w:t>
                        </w:r>
                        <w:r>
                          <w:rPr>
                            <w:spacing w:val="-3"/>
                            <w:sz w:val="16"/>
                          </w:rPr>
                          <w:t xml:space="preserve"> </w:t>
                        </w:r>
                        <w:r>
                          <w:rPr>
                            <w:sz w:val="16"/>
                          </w:rPr>
                          <w:t>area.</w:t>
                        </w:r>
                      </w:p>
                    </w:txbxContent>
                  </v:textbox>
                </v:shape>
                <w10:wrap anchorx="page"/>
              </v:group>
            </w:pict>
          </mc:Fallback>
        </mc:AlternateContent>
      </w:r>
      <w:r w:rsidRPr="00A700F2">
        <w:rPr>
          <w:rFonts w:ascii="Calibri" w:eastAsia="Calibri" w:hAnsi="Calibri" w:cs="Times New Roman"/>
          <w:color w:val="000000"/>
          <w:kern w:val="0"/>
          <w14:ligatures w14:val="none"/>
        </w:rPr>
        <w:t>Dear Recipient:</w:t>
      </w:r>
    </w:p>
    <w:p w14:paraId="2BC31757" w14:textId="77777777" w:rsidR="00A700F2" w:rsidRPr="00A700F2" w:rsidRDefault="00A700F2" w:rsidP="00A700F2">
      <w:pPr>
        <w:spacing w:before="60" w:after="120" w:line="240" w:lineRule="auto"/>
        <w:ind w:left="2757" w:right="584"/>
        <w:jc w:val="both"/>
        <w:rPr>
          <w:rFonts w:ascii="Calibri" w:eastAsia="Calibri" w:hAnsi="Calibri" w:cs="Times New Roman"/>
          <w:color w:val="000000"/>
          <w:kern w:val="0"/>
          <w14:ligatures w14:val="none"/>
        </w:rPr>
      </w:pPr>
      <w:r w:rsidRPr="00A700F2">
        <w:rPr>
          <w:rFonts w:ascii="Calibri" w:eastAsia="Calibri" w:hAnsi="Calibri" w:cs="Times New Roman"/>
          <w:color w:val="000000"/>
          <w:spacing w:val="-3"/>
          <w:kern w:val="0"/>
          <w14:ligatures w14:val="none"/>
        </w:rPr>
        <w:t xml:space="preserve">Attached is </w:t>
      </w:r>
      <w:r w:rsidRPr="00A700F2">
        <w:rPr>
          <w:rFonts w:ascii="Calibri" w:eastAsia="Calibri" w:hAnsi="Calibri" w:cs="Times New Roman"/>
          <w:color w:val="000000"/>
          <w:spacing w:val="-2"/>
          <w:kern w:val="0"/>
          <w14:ligatures w14:val="none"/>
        </w:rPr>
        <w:t xml:space="preserve">the </w:t>
      </w:r>
      <w:r w:rsidRPr="00A700F2">
        <w:rPr>
          <w:rFonts w:ascii="Calibri" w:eastAsia="Calibri" w:hAnsi="Calibri" w:cs="Times New Roman"/>
          <w:color w:val="000000"/>
          <w:spacing w:val="-4"/>
          <w:kern w:val="0"/>
          <w14:ligatures w14:val="none"/>
        </w:rPr>
        <w:t xml:space="preserve">Prince William Sound </w:t>
      </w:r>
      <w:r w:rsidRPr="00A700F2">
        <w:rPr>
          <w:rFonts w:ascii="Calibri" w:eastAsia="Calibri" w:hAnsi="Calibri" w:cs="Times New Roman"/>
          <w:color w:val="000000"/>
          <w:spacing w:val="-3"/>
          <w:kern w:val="0"/>
          <w14:ligatures w14:val="none"/>
        </w:rPr>
        <w:t xml:space="preserve">Area </w:t>
      </w:r>
      <w:r w:rsidRPr="00A700F2">
        <w:rPr>
          <w:rFonts w:ascii="Calibri" w:eastAsia="Calibri" w:hAnsi="Calibri" w:cs="Times New Roman"/>
          <w:color w:val="000000"/>
          <w:spacing w:val="-4"/>
          <w:kern w:val="0"/>
          <w14:ligatures w14:val="none"/>
        </w:rPr>
        <w:t xml:space="preserve">Contingency </w:t>
      </w:r>
      <w:r w:rsidRPr="00A700F2">
        <w:rPr>
          <w:rFonts w:ascii="Calibri" w:eastAsia="Calibri" w:hAnsi="Calibri" w:cs="Times New Roman"/>
          <w:color w:val="000000"/>
          <w:spacing w:val="-3"/>
          <w:kern w:val="0"/>
          <w14:ligatures w14:val="none"/>
        </w:rPr>
        <w:t xml:space="preserve">Plan </w:t>
      </w:r>
      <w:r w:rsidRPr="00A700F2">
        <w:rPr>
          <w:rFonts w:ascii="Calibri" w:eastAsia="Calibri" w:hAnsi="Calibri" w:cs="Times New Roman"/>
          <w:color w:val="000000"/>
          <w:spacing w:val="-4"/>
          <w:kern w:val="0"/>
          <w14:ligatures w14:val="none"/>
        </w:rPr>
        <w:t xml:space="preserve">(ACP). </w:t>
      </w:r>
      <w:r w:rsidRPr="00A700F2">
        <w:rPr>
          <w:rFonts w:ascii="Calibri" w:eastAsia="Calibri" w:hAnsi="Calibri" w:cs="Times New Roman"/>
          <w:color w:val="000000"/>
          <w:spacing w:val="-3"/>
          <w:kern w:val="0"/>
          <w14:ligatures w14:val="none"/>
        </w:rPr>
        <w:t xml:space="preserve">The </w:t>
      </w:r>
      <w:r w:rsidRPr="00A700F2">
        <w:rPr>
          <w:rFonts w:ascii="Calibri" w:eastAsia="Calibri" w:hAnsi="Calibri" w:cs="Times New Roman"/>
          <w:color w:val="000000"/>
          <w:spacing w:val="-4"/>
          <w:kern w:val="0"/>
          <w14:ligatures w14:val="none"/>
        </w:rPr>
        <w:t xml:space="preserve">ACP </w:t>
      </w:r>
      <w:r w:rsidRPr="00A700F2">
        <w:rPr>
          <w:rFonts w:ascii="Calibri" w:eastAsia="Calibri" w:hAnsi="Calibri" w:cs="Times New Roman"/>
          <w:color w:val="000000"/>
          <w:spacing w:val="-3"/>
          <w:kern w:val="0"/>
          <w14:ligatures w14:val="none"/>
        </w:rPr>
        <w:t xml:space="preserve">serves </w:t>
      </w:r>
      <w:r w:rsidRPr="00A700F2">
        <w:rPr>
          <w:rFonts w:ascii="Calibri" w:eastAsia="Calibri" w:hAnsi="Calibri" w:cs="Times New Roman"/>
          <w:color w:val="000000"/>
          <w:kern w:val="0"/>
          <w14:ligatures w14:val="none"/>
        </w:rPr>
        <w:t xml:space="preserve">as </w:t>
      </w:r>
      <w:r w:rsidRPr="00A700F2">
        <w:rPr>
          <w:rFonts w:ascii="Calibri" w:eastAsia="Calibri" w:hAnsi="Calibri" w:cs="Times New Roman"/>
          <w:color w:val="000000"/>
          <w:spacing w:val="-4"/>
          <w:kern w:val="0"/>
          <w14:ligatures w14:val="none"/>
        </w:rPr>
        <w:t xml:space="preserve">tactical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 xml:space="preserve">operational instructions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 xml:space="preserve">guidance </w:t>
      </w:r>
      <w:r w:rsidRPr="00A700F2">
        <w:rPr>
          <w:rFonts w:ascii="Calibri" w:eastAsia="Calibri" w:hAnsi="Calibri" w:cs="Times New Roman"/>
          <w:color w:val="000000"/>
          <w:spacing w:val="-3"/>
          <w:kern w:val="0"/>
          <w14:ligatures w14:val="none"/>
        </w:rPr>
        <w:t xml:space="preserve">to </w:t>
      </w:r>
      <w:r w:rsidRPr="00A700F2">
        <w:rPr>
          <w:rFonts w:ascii="Calibri" w:eastAsia="Calibri" w:hAnsi="Calibri" w:cs="Times New Roman"/>
          <w:color w:val="000000"/>
          <w:spacing w:val="-4"/>
          <w:kern w:val="0"/>
          <w14:ligatures w14:val="none"/>
        </w:rPr>
        <w:t xml:space="preserve">responders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 xml:space="preserve">planners preparing </w:t>
      </w:r>
      <w:r w:rsidRPr="00A700F2">
        <w:rPr>
          <w:rFonts w:ascii="Calibri" w:eastAsia="Calibri" w:hAnsi="Calibri" w:cs="Times New Roman"/>
          <w:color w:val="000000"/>
          <w:spacing w:val="-3"/>
          <w:kern w:val="0"/>
          <w14:ligatures w14:val="none"/>
        </w:rPr>
        <w:t xml:space="preserve">for </w:t>
      </w:r>
      <w:r w:rsidRPr="00A700F2">
        <w:rPr>
          <w:rFonts w:ascii="Calibri" w:eastAsia="Calibri" w:hAnsi="Calibri" w:cs="Times New Roman"/>
          <w:color w:val="000000"/>
          <w:kern w:val="0"/>
          <w14:ligatures w14:val="none"/>
        </w:rPr>
        <w:t xml:space="preserve">a </w:t>
      </w:r>
      <w:r w:rsidRPr="00A700F2">
        <w:rPr>
          <w:rFonts w:ascii="Calibri" w:eastAsia="Calibri" w:hAnsi="Calibri" w:cs="Times New Roman"/>
          <w:color w:val="000000"/>
          <w:spacing w:val="-4"/>
          <w:kern w:val="0"/>
          <w14:ligatures w14:val="none"/>
        </w:rPr>
        <w:t xml:space="preserve">coordinated Federal, State, </w:t>
      </w:r>
      <w:r w:rsidRPr="00A700F2">
        <w:rPr>
          <w:rFonts w:ascii="Calibri" w:eastAsia="Calibri" w:hAnsi="Calibri" w:cs="Times New Roman"/>
          <w:color w:val="000000"/>
          <w:spacing w:val="-3"/>
          <w:kern w:val="0"/>
          <w14:ligatures w14:val="none"/>
        </w:rPr>
        <w:t xml:space="preserve">and local </w:t>
      </w:r>
      <w:r w:rsidRPr="00A700F2">
        <w:rPr>
          <w:rFonts w:ascii="Calibri" w:eastAsia="Calibri" w:hAnsi="Calibri" w:cs="Times New Roman"/>
          <w:color w:val="000000"/>
          <w:spacing w:val="-4"/>
          <w:kern w:val="0"/>
          <w14:ligatures w14:val="none"/>
        </w:rPr>
        <w:t xml:space="preserve">exercise and/or response </w:t>
      </w:r>
      <w:r w:rsidRPr="00A700F2">
        <w:rPr>
          <w:rFonts w:ascii="Calibri" w:eastAsia="Calibri" w:hAnsi="Calibri" w:cs="Times New Roman"/>
          <w:color w:val="000000"/>
          <w:spacing w:val="-3"/>
          <w:kern w:val="0"/>
          <w14:ligatures w14:val="none"/>
        </w:rPr>
        <w:t xml:space="preserve">to </w:t>
      </w:r>
      <w:r w:rsidRPr="00A700F2">
        <w:rPr>
          <w:rFonts w:ascii="Calibri" w:eastAsia="Calibri" w:hAnsi="Calibri" w:cs="Times New Roman"/>
          <w:color w:val="000000"/>
          <w:kern w:val="0"/>
          <w14:ligatures w14:val="none"/>
        </w:rPr>
        <w:t xml:space="preserve">a </w:t>
      </w:r>
      <w:r w:rsidRPr="00A700F2">
        <w:rPr>
          <w:rFonts w:ascii="Calibri" w:eastAsia="Calibri" w:hAnsi="Calibri" w:cs="Times New Roman"/>
          <w:color w:val="000000"/>
          <w:spacing w:val="-4"/>
          <w:kern w:val="0"/>
          <w14:ligatures w14:val="none"/>
        </w:rPr>
        <w:t xml:space="preserve">discharge, </w:t>
      </w:r>
      <w:r w:rsidRPr="00A700F2">
        <w:rPr>
          <w:rFonts w:ascii="Calibri" w:eastAsia="Calibri" w:hAnsi="Calibri" w:cs="Times New Roman"/>
          <w:color w:val="000000"/>
          <w:kern w:val="0"/>
          <w14:ligatures w14:val="none"/>
        </w:rPr>
        <w:t xml:space="preserve">or </w:t>
      </w:r>
      <w:r w:rsidRPr="00A700F2">
        <w:rPr>
          <w:rFonts w:ascii="Calibri" w:eastAsia="Calibri" w:hAnsi="Calibri" w:cs="Times New Roman"/>
          <w:color w:val="000000"/>
          <w:spacing w:val="-4"/>
          <w:kern w:val="0"/>
          <w14:ligatures w14:val="none"/>
        </w:rPr>
        <w:t xml:space="preserve">substantial </w:t>
      </w:r>
      <w:r w:rsidRPr="00A700F2">
        <w:rPr>
          <w:rFonts w:ascii="Calibri" w:eastAsia="Calibri" w:hAnsi="Calibri" w:cs="Times New Roman"/>
          <w:color w:val="000000"/>
          <w:spacing w:val="-3"/>
          <w:kern w:val="0"/>
          <w14:ligatures w14:val="none"/>
        </w:rPr>
        <w:t xml:space="preserve">threat </w:t>
      </w:r>
      <w:r w:rsidRPr="00A700F2">
        <w:rPr>
          <w:rFonts w:ascii="Calibri" w:eastAsia="Calibri" w:hAnsi="Calibri" w:cs="Times New Roman"/>
          <w:color w:val="000000"/>
          <w:kern w:val="0"/>
          <w14:ligatures w14:val="none"/>
        </w:rPr>
        <w:t xml:space="preserve">of </w:t>
      </w:r>
      <w:r w:rsidRPr="00A700F2">
        <w:rPr>
          <w:rFonts w:ascii="Calibri" w:eastAsia="Calibri" w:hAnsi="Calibri" w:cs="Times New Roman"/>
          <w:color w:val="000000"/>
          <w:spacing w:val="-4"/>
          <w:kern w:val="0"/>
          <w14:ligatures w14:val="none"/>
        </w:rPr>
        <w:t xml:space="preserve">discharge </w:t>
      </w:r>
      <w:r w:rsidRPr="00A700F2">
        <w:rPr>
          <w:rFonts w:ascii="Calibri" w:eastAsia="Calibri" w:hAnsi="Calibri" w:cs="Times New Roman"/>
          <w:color w:val="000000"/>
          <w:kern w:val="0"/>
          <w14:ligatures w14:val="none"/>
        </w:rPr>
        <w:t xml:space="preserve">of </w:t>
      </w:r>
      <w:r w:rsidRPr="00A700F2">
        <w:rPr>
          <w:rFonts w:ascii="Calibri" w:eastAsia="Calibri" w:hAnsi="Calibri" w:cs="Times New Roman"/>
          <w:color w:val="000000"/>
          <w:spacing w:val="-3"/>
          <w:kern w:val="0"/>
          <w14:ligatures w14:val="none"/>
        </w:rPr>
        <w:t xml:space="preserve">oil </w:t>
      </w:r>
      <w:r w:rsidRPr="00A700F2">
        <w:rPr>
          <w:rFonts w:ascii="Calibri" w:eastAsia="Calibri" w:hAnsi="Calibri" w:cs="Times New Roman"/>
          <w:color w:val="000000"/>
          <w:spacing w:val="-4"/>
          <w:kern w:val="0"/>
          <w14:ligatures w14:val="none"/>
        </w:rPr>
        <w:t xml:space="preserve">and/or </w:t>
      </w:r>
      <w:r w:rsidRPr="00A700F2">
        <w:rPr>
          <w:rFonts w:ascii="Calibri" w:eastAsia="Calibri" w:hAnsi="Calibri" w:cs="Times New Roman"/>
          <w:color w:val="000000"/>
          <w:kern w:val="0"/>
          <w14:ligatures w14:val="none"/>
        </w:rPr>
        <w:t xml:space="preserve">a </w:t>
      </w:r>
      <w:r w:rsidRPr="00A700F2">
        <w:rPr>
          <w:rFonts w:ascii="Calibri" w:eastAsia="Calibri" w:hAnsi="Calibri" w:cs="Times New Roman"/>
          <w:color w:val="000000"/>
          <w:spacing w:val="-4"/>
          <w:kern w:val="0"/>
          <w14:ligatures w14:val="none"/>
        </w:rPr>
        <w:t xml:space="preserve">release </w:t>
      </w:r>
      <w:r w:rsidRPr="00A700F2">
        <w:rPr>
          <w:rFonts w:ascii="Calibri" w:eastAsia="Calibri" w:hAnsi="Calibri" w:cs="Times New Roman"/>
          <w:color w:val="000000"/>
          <w:kern w:val="0"/>
          <w14:ligatures w14:val="none"/>
        </w:rPr>
        <w:t xml:space="preserve">of a </w:t>
      </w:r>
      <w:r w:rsidRPr="00A700F2">
        <w:rPr>
          <w:rFonts w:ascii="Calibri" w:eastAsia="Calibri" w:hAnsi="Calibri" w:cs="Times New Roman"/>
          <w:color w:val="000000"/>
          <w:spacing w:val="-4"/>
          <w:kern w:val="0"/>
          <w14:ligatures w14:val="none"/>
        </w:rPr>
        <w:t xml:space="preserve">hazardous substance </w:t>
      </w:r>
      <w:r w:rsidRPr="00A700F2">
        <w:rPr>
          <w:rFonts w:ascii="Calibri" w:eastAsia="Calibri" w:hAnsi="Calibri" w:cs="Times New Roman"/>
          <w:color w:val="000000"/>
          <w:kern w:val="0"/>
          <w14:ligatures w14:val="none"/>
        </w:rPr>
        <w:t xml:space="preserve">in </w:t>
      </w:r>
      <w:r w:rsidRPr="00A700F2">
        <w:rPr>
          <w:rFonts w:ascii="Calibri" w:eastAsia="Calibri" w:hAnsi="Calibri" w:cs="Times New Roman"/>
          <w:color w:val="000000"/>
          <w:spacing w:val="-3"/>
          <w:kern w:val="0"/>
          <w14:ligatures w14:val="none"/>
        </w:rPr>
        <w:t xml:space="preserve">the </w:t>
      </w:r>
      <w:r w:rsidRPr="00A700F2">
        <w:rPr>
          <w:rFonts w:ascii="Calibri" w:eastAsia="Calibri" w:hAnsi="Calibri" w:cs="Times New Roman"/>
          <w:color w:val="000000"/>
          <w:spacing w:val="-4"/>
          <w:kern w:val="0"/>
          <w14:ligatures w14:val="none"/>
        </w:rPr>
        <w:t xml:space="preserve">Prince William Sound Area </w:t>
      </w:r>
      <w:r w:rsidRPr="00A700F2">
        <w:rPr>
          <w:rFonts w:ascii="Calibri" w:eastAsia="Calibri" w:hAnsi="Calibri" w:cs="Times New Roman"/>
          <w:color w:val="000000"/>
          <w:kern w:val="0"/>
          <w14:ligatures w14:val="none"/>
        </w:rPr>
        <w:t xml:space="preserve">of </w:t>
      </w:r>
      <w:r w:rsidRPr="00A700F2">
        <w:rPr>
          <w:rFonts w:ascii="Calibri" w:eastAsia="Calibri" w:hAnsi="Calibri" w:cs="Times New Roman"/>
          <w:color w:val="000000"/>
          <w:spacing w:val="-3"/>
          <w:kern w:val="0"/>
          <w14:ligatures w14:val="none"/>
        </w:rPr>
        <w:t xml:space="preserve">Alaska. </w:t>
      </w:r>
      <w:r w:rsidRPr="00A700F2">
        <w:rPr>
          <w:rFonts w:ascii="Calibri" w:eastAsia="Calibri" w:hAnsi="Calibri" w:cs="Times New Roman"/>
          <w:color w:val="000000"/>
          <w:spacing w:val="-4"/>
          <w:kern w:val="0"/>
          <w14:ligatures w14:val="none"/>
        </w:rPr>
        <w:t xml:space="preserve">State </w:t>
      </w:r>
      <w:r w:rsidRPr="00A700F2">
        <w:rPr>
          <w:rFonts w:ascii="Calibri" w:eastAsia="Calibri" w:hAnsi="Calibri" w:cs="Times New Roman"/>
          <w:color w:val="000000"/>
          <w:spacing w:val="-3"/>
          <w:kern w:val="0"/>
          <w14:ligatures w14:val="none"/>
        </w:rPr>
        <w:t xml:space="preserve">and Federal </w:t>
      </w:r>
      <w:r w:rsidRPr="00A700F2">
        <w:rPr>
          <w:rFonts w:ascii="Calibri" w:eastAsia="Calibri" w:hAnsi="Calibri" w:cs="Times New Roman"/>
          <w:color w:val="000000"/>
          <w:spacing w:val="-4"/>
          <w:kern w:val="0"/>
          <w14:ligatures w14:val="none"/>
        </w:rPr>
        <w:t xml:space="preserve">On-Scene Coordinators </w:t>
      </w:r>
      <w:r w:rsidRPr="00A700F2">
        <w:rPr>
          <w:rFonts w:ascii="Calibri" w:eastAsia="Calibri" w:hAnsi="Calibri" w:cs="Times New Roman"/>
          <w:color w:val="000000"/>
          <w:spacing w:val="-3"/>
          <w:kern w:val="0"/>
          <w14:ligatures w14:val="none"/>
        </w:rPr>
        <w:t xml:space="preserve">shall </w:t>
      </w:r>
      <w:r w:rsidRPr="00A700F2">
        <w:rPr>
          <w:rFonts w:ascii="Calibri" w:eastAsia="Calibri" w:hAnsi="Calibri" w:cs="Times New Roman"/>
          <w:color w:val="000000"/>
          <w:spacing w:val="-4"/>
          <w:kern w:val="0"/>
          <w14:ligatures w14:val="none"/>
        </w:rPr>
        <w:t xml:space="preserve">use </w:t>
      </w:r>
      <w:r w:rsidRPr="00A700F2">
        <w:rPr>
          <w:rFonts w:ascii="Calibri" w:eastAsia="Calibri" w:hAnsi="Calibri" w:cs="Times New Roman"/>
          <w:color w:val="000000"/>
          <w:spacing w:val="-3"/>
          <w:kern w:val="0"/>
          <w14:ligatures w14:val="none"/>
        </w:rPr>
        <w:t xml:space="preserve">the </w:t>
      </w:r>
      <w:r w:rsidRPr="00A700F2">
        <w:rPr>
          <w:rFonts w:ascii="Calibri" w:eastAsia="Calibri" w:hAnsi="Calibri" w:cs="Times New Roman"/>
          <w:color w:val="000000"/>
          <w:spacing w:val="-4"/>
          <w:kern w:val="0"/>
          <w14:ligatures w14:val="none"/>
        </w:rPr>
        <w:t xml:space="preserve">ACP, </w:t>
      </w:r>
      <w:r w:rsidRPr="00A700F2">
        <w:rPr>
          <w:rFonts w:ascii="Calibri" w:eastAsia="Calibri" w:hAnsi="Calibri" w:cs="Times New Roman"/>
          <w:color w:val="000000"/>
          <w:kern w:val="0"/>
          <w14:ligatures w14:val="none"/>
        </w:rPr>
        <w:t xml:space="preserve">in </w:t>
      </w:r>
      <w:r w:rsidRPr="00A700F2">
        <w:rPr>
          <w:rFonts w:ascii="Calibri" w:eastAsia="Calibri" w:hAnsi="Calibri" w:cs="Times New Roman"/>
          <w:color w:val="000000"/>
          <w:spacing w:val="-4"/>
          <w:kern w:val="0"/>
          <w14:ligatures w14:val="none"/>
        </w:rPr>
        <w:t xml:space="preserve">conjunction </w:t>
      </w:r>
      <w:r w:rsidRPr="00A700F2">
        <w:rPr>
          <w:rFonts w:ascii="Calibri" w:eastAsia="Calibri" w:hAnsi="Calibri" w:cs="Times New Roman"/>
          <w:color w:val="000000"/>
          <w:spacing w:val="-3"/>
          <w:kern w:val="0"/>
          <w14:ligatures w14:val="none"/>
        </w:rPr>
        <w:t xml:space="preserve">with the </w:t>
      </w:r>
      <w:r w:rsidRPr="00A700F2">
        <w:rPr>
          <w:rFonts w:ascii="Calibri" w:eastAsia="Calibri" w:hAnsi="Calibri" w:cs="Times New Roman"/>
          <w:color w:val="000000"/>
          <w:spacing w:val="-4"/>
          <w:kern w:val="0"/>
          <w14:ligatures w14:val="none"/>
        </w:rPr>
        <w:t xml:space="preserve">Regional Contingency </w:t>
      </w:r>
      <w:r w:rsidRPr="00A700F2">
        <w:rPr>
          <w:rFonts w:ascii="Calibri" w:eastAsia="Calibri" w:hAnsi="Calibri" w:cs="Times New Roman"/>
          <w:color w:val="000000"/>
          <w:spacing w:val="-3"/>
          <w:kern w:val="0"/>
          <w14:ligatures w14:val="none"/>
        </w:rPr>
        <w:t xml:space="preserve">Plan and </w:t>
      </w:r>
      <w:r w:rsidRPr="00A700F2">
        <w:rPr>
          <w:rFonts w:ascii="Calibri" w:eastAsia="Calibri" w:hAnsi="Calibri" w:cs="Times New Roman"/>
          <w:color w:val="000000"/>
          <w:spacing w:val="-4"/>
          <w:kern w:val="0"/>
          <w14:ligatures w14:val="none"/>
        </w:rPr>
        <w:t xml:space="preserve">National Contingency </w:t>
      </w:r>
      <w:r w:rsidRPr="00A700F2">
        <w:rPr>
          <w:rFonts w:ascii="Calibri" w:eastAsia="Calibri" w:hAnsi="Calibri" w:cs="Times New Roman"/>
          <w:color w:val="000000"/>
          <w:spacing w:val="-3"/>
          <w:kern w:val="0"/>
          <w14:ligatures w14:val="none"/>
        </w:rPr>
        <w:t xml:space="preserve">Plan, </w:t>
      </w:r>
      <w:r w:rsidRPr="00A700F2">
        <w:rPr>
          <w:rFonts w:ascii="Calibri" w:eastAsia="Calibri" w:hAnsi="Calibri" w:cs="Times New Roman"/>
          <w:color w:val="000000"/>
          <w:kern w:val="0"/>
          <w14:ligatures w14:val="none"/>
        </w:rPr>
        <w:t xml:space="preserve">to </w:t>
      </w:r>
      <w:r w:rsidRPr="00A700F2">
        <w:rPr>
          <w:rFonts w:ascii="Calibri" w:eastAsia="Calibri" w:hAnsi="Calibri" w:cs="Times New Roman"/>
          <w:color w:val="000000"/>
          <w:spacing w:val="-4"/>
          <w:kern w:val="0"/>
          <w14:ligatures w14:val="none"/>
        </w:rPr>
        <w:t xml:space="preserve">inform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 xml:space="preserve">support </w:t>
      </w:r>
      <w:r w:rsidRPr="00A700F2">
        <w:rPr>
          <w:rFonts w:ascii="Calibri" w:eastAsia="Calibri" w:hAnsi="Calibri" w:cs="Times New Roman"/>
          <w:color w:val="000000"/>
          <w:spacing w:val="-2"/>
          <w:kern w:val="0"/>
          <w14:ligatures w14:val="none"/>
        </w:rPr>
        <w:t xml:space="preserve">the </w:t>
      </w:r>
      <w:r w:rsidRPr="00A700F2">
        <w:rPr>
          <w:rFonts w:ascii="Calibri" w:eastAsia="Calibri" w:hAnsi="Calibri" w:cs="Times New Roman"/>
          <w:color w:val="000000"/>
          <w:spacing w:val="-4"/>
          <w:kern w:val="0"/>
          <w14:ligatures w14:val="none"/>
        </w:rPr>
        <w:t xml:space="preserve">Prince William Sound </w:t>
      </w:r>
      <w:r w:rsidRPr="00A700F2">
        <w:rPr>
          <w:rFonts w:ascii="Calibri" w:eastAsia="Calibri" w:hAnsi="Calibri" w:cs="Times New Roman"/>
          <w:color w:val="000000"/>
          <w:kern w:val="0"/>
          <w14:ligatures w14:val="none"/>
        </w:rPr>
        <w:t xml:space="preserve">Area </w:t>
      </w:r>
      <w:r w:rsidRPr="00A700F2">
        <w:rPr>
          <w:rFonts w:ascii="Calibri" w:eastAsia="Calibri" w:hAnsi="Calibri" w:cs="Times New Roman"/>
          <w:color w:val="000000"/>
          <w:spacing w:val="-4"/>
          <w:kern w:val="0"/>
          <w14:ligatures w14:val="none"/>
        </w:rPr>
        <w:t xml:space="preserve">Committee (PWSAC) </w:t>
      </w:r>
      <w:r w:rsidRPr="00A700F2">
        <w:rPr>
          <w:rFonts w:ascii="Calibri" w:eastAsia="Calibri" w:hAnsi="Calibri" w:cs="Times New Roman"/>
          <w:color w:val="000000"/>
          <w:spacing w:val="-3"/>
          <w:kern w:val="0"/>
          <w14:ligatures w14:val="none"/>
        </w:rPr>
        <w:t xml:space="preserve">as </w:t>
      </w:r>
      <w:r w:rsidRPr="00A700F2">
        <w:rPr>
          <w:rFonts w:ascii="Calibri" w:eastAsia="Calibri" w:hAnsi="Calibri" w:cs="Times New Roman"/>
          <w:color w:val="000000"/>
          <w:kern w:val="0"/>
          <w14:ligatures w14:val="none"/>
        </w:rPr>
        <w:t xml:space="preserve">it </w:t>
      </w:r>
      <w:r w:rsidRPr="00A700F2">
        <w:rPr>
          <w:rFonts w:ascii="Calibri" w:eastAsia="Calibri" w:hAnsi="Calibri" w:cs="Times New Roman"/>
          <w:color w:val="000000"/>
          <w:spacing w:val="-4"/>
          <w:kern w:val="0"/>
          <w14:ligatures w14:val="none"/>
        </w:rPr>
        <w:t xml:space="preserve">continuously updates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 xml:space="preserve">improves </w:t>
      </w:r>
      <w:r w:rsidRPr="00A700F2">
        <w:rPr>
          <w:rFonts w:ascii="Calibri" w:eastAsia="Calibri" w:hAnsi="Calibri" w:cs="Times New Roman"/>
          <w:color w:val="000000"/>
          <w:spacing w:val="-3"/>
          <w:kern w:val="0"/>
          <w14:ligatures w14:val="none"/>
        </w:rPr>
        <w:t xml:space="preserve">upon </w:t>
      </w:r>
      <w:r w:rsidRPr="00A700F2">
        <w:rPr>
          <w:rFonts w:ascii="Calibri" w:eastAsia="Calibri" w:hAnsi="Calibri" w:cs="Times New Roman"/>
          <w:color w:val="000000"/>
          <w:spacing w:val="-4"/>
          <w:kern w:val="0"/>
          <w14:ligatures w14:val="none"/>
        </w:rPr>
        <w:t xml:space="preserve">building </w:t>
      </w:r>
      <w:r w:rsidRPr="00A700F2">
        <w:rPr>
          <w:rFonts w:ascii="Calibri" w:eastAsia="Calibri" w:hAnsi="Calibri" w:cs="Times New Roman"/>
          <w:color w:val="000000"/>
          <w:spacing w:val="-2"/>
          <w:kern w:val="0"/>
          <w14:ligatures w14:val="none"/>
        </w:rPr>
        <w:t>the</w:t>
      </w:r>
      <w:r w:rsidRPr="00A700F2">
        <w:rPr>
          <w:rFonts w:ascii="Calibri" w:eastAsia="Calibri" w:hAnsi="Calibri" w:cs="Times New Roman"/>
          <w:color w:val="000000"/>
          <w:spacing w:val="-7"/>
          <w:kern w:val="0"/>
          <w14:ligatures w14:val="none"/>
        </w:rPr>
        <w:t xml:space="preserve"> </w:t>
      </w:r>
      <w:r w:rsidRPr="00A700F2">
        <w:rPr>
          <w:rFonts w:ascii="Calibri" w:eastAsia="Calibri" w:hAnsi="Calibri" w:cs="Times New Roman"/>
          <w:color w:val="000000"/>
          <w:spacing w:val="-3"/>
          <w:kern w:val="0"/>
          <w14:ligatures w14:val="none"/>
        </w:rPr>
        <w:t>ACP.</w:t>
      </w:r>
      <w:r w:rsidRPr="00A700F2">
        <w:rPr>
          <w:rFonts w:ascii="Calibri" w:eastAsia="Calibri" w:hAnsi="Calibri" w:cs="Times New Roman"/>
          <w:color w:val="000000"/>
          <w:spacing w:val="-10"/>
          <w:kern w:val="0"/>
          <w14:ligatures w14:val="none"/>
        </w:rPr>
        <w:t xml:space="preserve"> </w:t>
      </w:r>
      <w:r w:rsidRPr="00A700F2">
        <w:rPr>
          <w:rFonts w:ascii="Calibri" w:eastAsia="Calibri" w:hAnsi="Calibri" w:cs="Times New Roman"/>
          <w:color w:val="000000"/>
          <w:spacing w:val="-3"/>
          <w:kern w:val="0"/>
          <w14:ligatures w14:val="none"/>
        </w:rPr>
        <w:t>The</w:t>
      </w:r>
      <w:r w:rsidRPr="00A700F2">
        <w:rPr>
          <w:rFonts w:ascii="Calibri" w:eastAsia="Calibri" w:hAnsi="Calibri" w:cs="Times New Roman"/>
          <w:color w:val="000000"/>
          <w:spacing w:val="-6"/>
          <w:kern w:val="0"/>
          <w14:ligatures w14:val="none"/>
        </w:rPr>
        <w:t xml:space="preserve"> </w:t>
      </w:r>
      <w:r w:rsidRPr="00A700F2">
        <w:rPr>
          <w:rFonts w:ascii="Calibri" w:eastAsia="Calibri" w:hAnsi="Calibri" w:cs="Times New Roman"/>
          <w:color w:val="000000"/>
          <w:spacing w:val="-3"/>
          <w:kern w:val="0"/>
          <w14:ligatures w14:val="none"/>
        </w:rPr>
        <w:t>ACP</w:t>
      </w:r>
      <w:r w:rsidRPr="00A700F2">
        <w:rPr>
          <w:rFonts w:ascii="Calibri" w:eastAsia="Calibri" w:hAnsi="Calibri" w:cs="Times New Roman"/>
          <w:color w:val="000000"/>
          <w:spacing w:val="-7"/>
          <w:kern w:val="0"/>
          <w14:ligatures w14:val="none"/>
        </w:rPr>
        <w:t xml:space="preserve"> </w:t>
      </w:r>
      <w:r w:rsidRPr="00A700F2">
        <w:rPr>
          <w:rFonts w:ascii="Calibri" w:eastAsia="Calibri" w:hAnsi="Calibri" w:cs="Times New Roman"/>
          <w:color w:val="000000"/>
          <w:spacing w:val="-3"/>
          <w:kern w:val="0"/>
          <w14:ligatures w14:val="none"/>
        </w:rPr>
        <w:t>is</w:t>
      </w:r>
      <w:r w:rsidRPr="00A700F2">
        <w:rPr>
          <w:rFonts w:ascii="Calibri" w:eastAsia="Calibri" w:hAnsi="Calibri" w:cs="Times New Roman"/>
          <w:color w:val="000000"/>
          <w:spacing w:val="-7"/>
          <w:kern w:val="0"/>
          <w14:ligatures w14:val="none"/>
        </w:rPr>
        <w:t xml:space="preserve"> </w:t>
      </w:r>
      <w:r w:rsidRPr="00A700F2">
        <w:rPr>
          <w:rFonts w:ascii="Calibri" w:eastAsia="Calibri" w:hAnsi="Calibri" w:cs="Times New Roman"/>
          <w:color w:val="000000"/>
          <w:spacing w:val="-4"/>
          <w:kern w:val="0"/>
          <w14:ligatures w14:val="none"/>
        </w:rPr>
        <w:t>compliant</w:t>
      </w:r>
      <w:r w:rsidRPr="00A700F2">
        <w:rPr>
          <w:rFonts w:ascii="Calibri" w:eastAsia="Calibri" w:hAnsi="Calibri" w:cs="Times New Roman"/>
          <w:color w:val="000000"/>
          <w:spacing w:val="-7"/>
          <w:kern w:val="0"/>
          <w14:ligatures w14:val="none"/>
        </w:rPr>
        <w:t xml:space="preserve"> </w:t>
      </w:r>
      <w:r w:rsidRPr="00A700F2">
        <w:rPr>
          <w:rFonts w:ascii="Calibri" w:eastAsia="Calibri" w:hAnsi="Calibri" w:cs="Times New Roman"/>
          <w:color w:val="000000"/>
          <w:spacing w:val="-3"/>
          <w:kern w:val="0"/>
          <w14:ligatures w14:val="none"/>
        </w:rPr>
        <w:t>with</w:t>
      </w:r>
      <w:r w:rsidRPr="00A700F2">
        <w:rPr>
          <w:rFonts w:ascii="Calibri" w:eastAsia="Calibri" w:hAnsi="Calibri" w:cs="Times New Roman"/>
          <w:color w:val="000000"/>
          <w:spacing w:val="-8"/>
          <w:kern w:val="0"/>
          <w14:ligatures w14:val="none"/>
        </w:rPr>
        <w:t xml:space="preserve"> </w:t>
      </w:r>
      <w:r w:rsidRPr="00A700F2">
        <w:rPr>
          <w:rFonts w:ascii="Calibri" w:eastAsia="Calibri" w:hAnsi="Calibri" w:cs="Times New Roman"/>
          <w:color w:val="000000"/>
          <w:spacing w:val="-3"/>
          <w:kern w:val="0"/>
          <w14:ligatures w14:val="none"/>
        </w:rPr>
        <w:t>Section</w:t>
      </w:r>
      <w:r w:rsidRPr="00A700F2">
        <w:rPr>
          <w:rFonts w:ascii="Calibri" w:eastAsia="Calibri" w:hAnsi="Calibri" w:cs="Times New Roman"/>
          <w:color w:val="000000"/>
          <w:spacing w:val="-11"/>
          <w:kern w:val="0"/>
          <w14:ligatures w14:val="none"/>
        </w:rPr>
        <w:t xml:space="preserve"> </w:t>
      </w:r>
      <w:r w:rsidRPr="00A700F2">
        <w:rPr>
          <w:rFonts w:ascii="Calibri" w:eastAsia="Calibri" w:hAnsi="Calibri" w:cs="Times New Roman"/>
          <w:color w:val="000000"/>
          <w:spacing w:val="-4"/>
          <w:kern w:val="0"/>
          <w14:ligatures w14:val="none"/>
        </w:rPr>
        <w:t>300.210(c)</w:t>
      </w:r>
      <w:r w:rsidRPr="00A700F2">
        <w:rPr>
          <w:rFonts w:ascii="Calibri" w:eastAsia="Calibri" w:hAnsi="Calibri" w:cs="Times New Roman"/>
          <w:color w:val="000000"/>
          <w:spacing w:val="-10"/>
          <w:kern w:val="0"/>
          <w14:ligatures w14:val="none"/>
        </w:rPr>
        <w:t xml:space="preserve"> </w:t>
      </w:r>
      <w:r w:rsidRPr="00A700F2">
        <w:rPr>
          <w:rFonts w:ascii="Calibri" w:eastAsia="Calibri" w:hAnsi="Calibri" w:cs="Times New Roman"/>
          <w:color w:val="000000"/>
          <w:kern w:val="0"/>
          <w14:ligatures w14:val="none"/>
        </w:rPr>
        <w:t>of</w:t>
      </w:r>
      <w:r w:rsidRPr="00A700F2">
        <w:rPr>
          <w:rFonts w:ascii="Calibri" w:eastAsia="Calibri" w:hAnsi="Calibri" w:cs="Times New Roman"/>
          <w:color w:val="000000"/>
          <w:spacing w:val="-6"/>
          <w:kern w:val="0"/>
          <w14:ligatures w14:val="none"/>
        </w:rPr>
        <w:t xml:space="preserve"> </w:t>
      </w:r>
      <w:r w:rsidRPr="00A700F2">
        <w:rPr>
          <w:rFonts w:ascii="Calibri" w:eastAsia="Calibri" w:hAnsi="Calibri" w:cs="Times New Roman"/>
          <w:color w:val="000000"/>
          <w:spacing w:val="-3"/>
          <w:kern w:val="0"/>
          <w14:ligatures w14:val="none"/>
        </w:rPr>
        <w:t>the</w:t>
      </w:r>
      <w:r w:rsidRPr="00A700F2">
        <w:rPr>
          <w:rFonts w:ascii="Calibri" w:eastAsia="Calibri" w:hAnsi="Calibri" w:cs="Times New Roman"/>
          <w:color w:val="000000"/>
          <w:spacing w:val="-6"/>
          <w:kern w:val="0"/>
          <w14:ligatures w14:val="none"/>
        </w:rPr>
        <w:t xml:space="preserve"> </w:t>
      </w:r>
      <w:r w:rsidRPr="00A700F2">
        <w:rPr>
          <w:rFonts w:ascii="Calibri" w:eastAsia="Calibri" w:hAnsi="Calibri" w:cs="Times New Roman"/>
          <w:color w:val="000000"/>
          <w:spacing w:val="-4"/>
          <w:kern w:val="0"/>
          <w14:ligatures w14:val="none"/>
        </w:rPr>
        <w:t>National</w:t>
      </w:r>
      <w:r w:rsidRPr="00A700F2">
        <w:rPr>
          <w:rFonts w:ascii="Calibri" w:eastAsia="Calibri" w:hAnsi="Calibri" w:cs="Times New Roman"/>
          <w:color w:val="000000"/>
          <w:spacing w:val="-8"/>
          <w:kern w:val="0"/>
          <w14:ligatures w14:val="none"/>
        </w:rPr>
        <w:t xml:space="preserve"> </w:t>
      </w:r>
      <w:r w:rsidRPr="00A700F2">
        <w:rPr>
          <w:rFonts w:ascii="Calibri" w:eastAsia="Calibri" w:hAnsi="Calibri" w:cs="Times New Roman"/>
          <w:color w:val="000000"/>
          <w:spacing w:val="-4"/>
          <w:kern w:val="0"/>
          <w14:ligatures w14:val="none"/>
        </w:rPr>
        <w:t xml:space="preserve">Contingency </w:t>
      </w:r>
      <w:r w:rsidRPr="00A700F2">
        <w:rPr>
          <w:rFonts w:ascii="Calibri" w:eastAsia="Calibri" w:hAnsi="Calibri" w:cs="Times New Roman"/>
          <w:color w:val="000000"/>
          <w:spacing w:val="-3"/>
          <w:kern w:val="0"/>
          <w14:ligatures w14:val="none"/>
        </w:rPr>
        <w:t>Plan and Alaska Statute</w:t>
      </w:r>
      <w:r w:rsidRPr="00A700F2">
        <w:rPr>
          <w:rFonts w:ascii="Calibri" w:eastAsia="Calibri" w:hAnsi="Calibri" w:cs="Times New Roman"/>
          <w:color w:val="000000"/>
          <w:spacing w:val="-17"/>
          <w:kern w:val="0"/>
          <w14:ligatures w14:val="none"/>
        </w:rPr>
        <w:t xml:space="preserve"> </w:t>
      </w:r>
      <w:r w:rsidRPr="00A700F2">
        <w:rPr>
          <w:rFonts w:ascii="Calibri" w:eastAsia="Calibri" w:hAnsi="Calibri" w:cs="Times New Roman"/>
          <w:color w:val="000000"/>
          <w:spacing w:val="-3"/>
          <w:kern w:val="0"/>
          <w14:ligatures w14:val="none"/>
        </w:rPr>
        <w:t>46.04.210.</w:t>
      </w:r>
    </w:p>
    <w:p w14:paraId="76632185" w14:textId="77777777" w:rsidR="00A700F2" w:rsidRPr="00A700F2" w:rsidRDefault="00A700F2" w:rsidP="00A700F2">
      <w:pPr>
        <w:spacing w:before="1" w:after="120" w:line="240" w:lineRule="auto"/>
        <w:rPr>
          <w:rFonts w:ascii="Calibri" w:eastAsia="Calibri" w:hAnsi="Calibri" w:cs="Times New Roman"/>
          <w:color w:val="000000"/>
          <w:kern w:val="0"/>
          <w14:ligatures w14:val="none"/>
        </w:rPr>
      </w:pPr>
    </w:p>
    <w:p w14:paraId="5409DF01" w14:textId="77777777" w:rsidR="00A700F2" w:rsidRPr="00A700F2" w:rsidRDefault="00A700F2" w:rsidP="00A700F2">
      <w:pPr>
        <w:spacing w:before="60" w:after="120" w:line="240" w:lineRule="auto"/>
        <w:ind w:left="2757" w:right="586"/>
        <w:jc w:val="both"/>
        <w:rPr>
          <w:rFonts w:ascii="Calibri" w:eastAsia="Calibri" w:hAnsi="Calibri" w:cs="Times New Roman"/>
          <w:color w:val="000000"/>
          <w:kern w:val="0"/>
          <w14:ligatures w14:val="none"/>
        </w:rPr>
      </w:pPr>
      <w:r w:rsidRPr="00A700F2">
        <w:rPr>
          <w:rFonts w:ascii="Calibri" w:eastAsia="Calibri" w:hAnsi="Calibri" w:cs="Times New Roman"/>
          <w:color w:val="000000"/>
          <w:spacing w:val="-3"/>
          <w:kern w:val="0"/>
          <w14:ligatures w14:val="none"/>
        </w:rPr>
        <w:t xml:space="preserve">The </w:t>
      </w:r>
      <w:r w:rsidRPr="00A700F2">
        <w:rPr>
          <w:rFonts w:ascii="Calibri" w:eastAsia="Calibri" w:hAnsi="Calibri" w:cs="Times New Roman"/>
          <w:color w:val="000000"/>
          <w:spacing w:val="-4"/>
          <w:kern w:val="0"/>
          <w14:ligatures w14:val="none"/>
        </w:rPr>
        <w:t xml:space="preserve">PWSAC, under </w:t>
      </w:r>
      <w:r w:rsidRPr="00A700F2">
        <w:rPr>
          <w:rFonts w:ascii="Calibri" w:eastAsia="Calibri" w:hAnsi="Calibri" w:cs="Times New Roman"/>
          <w:color w:val="000000"/>
          <w:spacing w:val="-3"/>
          <w:kern w:val="0"/>
          <w14:ligatures w14:val="none"/>
        </w:rPr>
        <w:t xml:space="preserve">the </w:t>
      </w:r>
      <w:r w:rsidRPr="00A700F2">
        <w:rPr>
          <w:rFonts w:ascii="Calibri" w:eastAsia="Calibri" w:hAnsi="Calibri" w:cs="Times New Roman"/>
          <w:color w:val="000000"/>
          <w:spacing w:val="-4"/>
          <w:kern w:val="0"/>
          <w14:ligatures w14:val="none"/>
        </w:rPr>
        <w:t xml:space="preserve">direction </w:t>
      </w:r>
      <w:r w:rsidRPr="00A700F2">
        <w:rPr>
          <w:rFonts w:ascii="Calibri" w:eastAsia="Calibri" w:hAnsi="Calibri" w:cs="Times New Roman"/>
          <w:color w:val="000000"/>
          <w:kern w:val="0"/>
          <w14:ligatures w14:val="none"/>
        </w:rPr>
        <w:t xml:space="preserve">of </w:t>
      </w:r>
      <w:r w:rsidRPr="00A700F2">
        <w:rPr>
          <w:rFonts w:ascii="Calibri" w:eastAsia="Calibri" w:hAnsi="Calibri" w:cs="Times New Roman"/>
          <w:color w:val="000000"/>
          <w:spacing w:val="-3"/>
          <w:kern w:val="0"/>
          <w14:ligatures w14:val="none"/>
        </w:rPr>
        <w:t xml:space="preserve">the </w:t>
      </w:r>
      <w:r w:rsidRPr="00A700F2">
        <w:rPr>
          <w:rFonts w:ascii="Calibri" w:eastAsia="Calibri" w:hAnsi="Calibri" w:cs="Times New Roman"/>
          <w:color w:val="000000"/>
          <w:spacing w:val="-4"/>
          <w:kern w:val="0"/>
          <w14:ligatures w14:val="none"/>
        </w:rPr>
        <w:t xml:space="preserve">Co-Chairpersons, </w:t>
      </w:r>
      <w:r w:rsidRPr="00A700F2">
        <w:rPr>
          <w:rFonts w:ascii="Calibri" w:eastAsia="Calibri" w:hAnsi="Calibri" w:cs="Times New Roman"/>
          <w:color w:val="000000"/>
          <w:kern w:val="0"/>
          <w14:ligatures w14:val="none"/>
        </w:rPr>
        <w:t xml:space="preserve">will </w:t>
      </w:r>
      <w:r w:rsidRPr="00A700F2">
        <w:rPr>
          <w:rFonts w:ascii="Calibri" w:eastAsia="Calibri" w:hAnsi="Calibri" w:cs="Times New Roman"/>
          <w:color w:val="000000"/>
          <w:spacing w:val="-4"/>
          <w:kern w:val="0"/>
          <w14:ligatures w14:val="none"/>
        </w:rPr>
        <w:t xml:space="preserve">review </w:t>
      </w:r>
      <w:r w:rsidRPr="00A700F2">
        <w:rPr>
          <w:rFonts w:ascii="Calibri" w:eastAsia="Calibri" w:hAnsi="Calibri" w:cs="Times New Roman"/>
          <w:color w:val="000000"/>
          <w:spacing w:val="-3"/>
          <w:kern w:val="0"/>
          <w14:ligatures w14:val="none"/>
        </w:rPr>
        <w:t xml:space="preserve">the ACP </w:t>
      </w:r>
      <w:r w:rsidRPr="00A700F2">
        <w:rPr>
          <w:rFonts w:ascii="Calibri" w:eastAsia="Calibri" w:hAnsi="Calibri" w:cs="Times New Roman"/>
          <w:color w:val="000000"/>
          <w:spacing w:val="-4"/>
          <w:kern w:val="0"/>
          <w14:ligatures w14:val="none"/>
        </w:rPr>
        <w:t xml:space="preserve">annually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 xml:space="preserve">update </w:t>
      </w:r>
      <w:r w:rsidRPr="00A700F2">
        <w:rPr>
          <w:rFonts w:ascii="Calibri" w:eastAsia="Calibri" w:hAnsi="Calibri" w:cs="Times New Roman"/>
          <w:color w:val="000000"/>
          <w:kern w:val="0"/>
          <w14:ligatures w14:val="none"/>
        </w:rPr>
        <w:t xml:space="preserve">in </w:t>
      </w:r>
      <w:r w:rsidRPr="00A700F2">
        <w:rPr>
          <w:rFonts w:ascii="Calibri" w:eastAsia="Calibri" w:hAnsi="Calibri" w:cs="Times New Roman"/>
          <w:color w:val="000000"/>
          <w:spacing w:val="-4"/>
          <w:kern w:val="0"/>
          <w14:ligatures w14:val="none"/>
        </w:rPr>
        <w:t xml:space="preserve">accordance </w:t>
      </w:r>
      <w:r w:rsidRPr="00A700F2">
        <w:rPr>
          <w:rFonts w:ascii="Calibri" w:eastAsia="Calibri" w:hAnsi="Calibri" w:cs="Times New Roman"/>
          <w:color w:val="000000"/>
          <w:kern w:val="0"/>
          <w14:ligatures w14:val="none"/>
        </w:rPr>
        <w:t xml:space="preserve">with </w:t>
      </w:r>
      <w:r w:rsidRPr="00A700F2">
        <w:rPr>
          <w:rFonts w:ascii="Calibri" w:eastAsia="Calibri" w:hAnsi="Calibri" w:cs="Times New Roman"/>
          <w:color w:val="000000"/>
          <w:spacing w:val="-4"/>
          <w:kern w:val="0"/>
          <w14:ligatures w14:val="none"/>
        </w:rPr>
        <w:t xml:space="preserve">relevant agency policy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kern w:val="0"/>
          <w14:ligatures w14:val="none"/>
        </w:rPr>
        <w:t xml:space="preserve">in </w:t>
      </w:r>
      <w:r w:rsidRPr="00A700F2">
        <w:rPr>
          <w:rFonts w:ascii="Calibri" w:eastAsia="Calibri" w:hAnsi="Calibri" w:cs="Times New Roman"/>
          <w:color w:val="000000"/>
          <w:spacing w:val="-4"/>
          <w:kern w:val="0"/>
          <w14:ligatures w14:val="none"/>
        </w:rPr>
        <w:t xml:space="preserve">response </w:t>
      </w:r>
      <w:r w:rsidRPr="00A700F2">
        <w:rPr>
          <w:rFonts w:ascii="Calibri" w:eastAsia="Calibri" w:hAnsi="Calibri" w:cs="Times New Roman"/>
          <w:color w:val="000000"/>
          <w:spacing w:val="-3"/>
          <w:kern w:val="0"/>
          <w14:ligatures w14:val="none"/>
        </w:rPr>
        <w:t xml:space="preserve">to </w:t>
      </w:r>
      <w:r w:rsidRPr="00A700F2">
        <w:rPr>
          <w:rFonts w:ascii="Calibri" w:eastAsia="Calibri" w:hAnsi="Calibri" w:cs="Times New Roman"/>
          <w:color w:val="000000"/>
          <w:spacing w:val="-4"/>
          <w:kern w:val="0"/>
          <w14:ligatures w14:val="none"/>
        </w:rPr>
        <w:t xml:space="preserve">operational lessons learned. </w:t>
      </w:r>
      <w:r w:rsidRPr="00A700F2">
        <w:rPr>
          <w:rFonts w:ascii="Calibri" w:eastAsia="Calibri" w:hAnsi="Calibri" w:cs="Times New Roman"/>
          <w:color w:val="000000"/>
          <w:kern w:val="0"/>
          <w14:ligatures w14:val="none"/>
        </w:rPr>
        <w:t xml:space="preserve">We </w:t>
      </w:r>
      <w:r w:rsidRPr="00A700F2">
        <w:rPr>
          <w:rFonts w:ascii="Calibri" w:eastAsia="Calibri" w:hAnsi="Calibri" w:cs="Times New Roman"/>
          <w:color w:val="000000"/>
          <w:spacing w:val="-4"/>
          <w:kern w:val="0"/>
          <w14:ligatures w14:val="none"/>
        </w:rPr>
        <w:t xml:space="preserve">welcome </w:t>
      </w:r>
      <w:r w:rsidRPr="00A700F2">
        <w:rPr>
          <w:rFonts w:ascii="Calibri" w:eastAsia="Calibri" w:hAnsi="Calibri" w:cs="Times New Roman"/>
          <w:color w:val="000000"/>
          <w:spacing w:val="-3"/>
          <w:kern w:val="0"/>
          <w14:ligatures w14:val="none"/>
        </w:rPr>
        <w:t xml:space="preserve">your ideas to </w:t>
      </w:r>
      <w:r w:rsidRPr="00A700F2">
        <w:rPr>
          <w:rFonts w:ascii="Calibri" w:eastAsia="Calibri" w:hAnsi="Calibri" w:cs="Times New Roman"/>
          <w:color w:val="000000"/>
          <w:spacing w:val="-4"/>
          <w:kern w:val="0"/>
          <w14:ligatures w14:val="none"/>
        </w:rPr>
        <w:t xml:space="preserve">improve </w:t>
      </w:r>
      <w:r w:rsidRPr="00A700F2">
        <w:rPr>
          <w:rFonts w:ascii="Calibri" w:eastAsia="Calibri" w:hAnsi="Calibri" w:cs="Times New Roman"/>
          <w:color w:val="000000"/>
          <w:spacing w:val="-3"/>
          <w:kern w:val="0"/>
          <w14:ligatures w14:val="none"/>
        </w:rPr>
        <w:t xml:space="preserve">the plan. Direct your </w:t>
      </w:r>
      <w:r w:rsidRPr="00A700F2">
        <w:rPr>
          <w:rFonts w:ascii="Calibri" w:eastAsia="Calibri" w:hAnsi="Calibri" w:cs="Times New Roman"/>
          <w:color w:val="000000"/>
          <w:spacing w:val="-4"/>
          <w:kern w:val="0"/>
          <w14:ligatures w14:val="none"/>
        </w:rPr>
        <w:t xml:space="preserve">correspondence </w:t>
      </w:r>
      <w:r w:rsidRPr="00A700F2">
        <w:rPr>
          <w:rFonts w:ascii="Calibri" w:eastAsia="Calibri" w:hAnsi="Calibri" w:cs="Times New Roman"/>
          <w:color w:val="000000"/>
          <w:kern w:val="0"/>
          <w14:ligatures w14:val="none"/>
        </w:rPr>
        <w:t xml:space="preserve">to </w:t>
      </w:r>
      <w:r w:rsidRPr="00A700F2">
        <w:rPr>
          <w:rFonts w:ascii="Calibri" w:eastAsia="Calibri" w:hAnsi="Calibri" w:cs="Times New Roman"/>
          <w:color w:val="000000"/>
          <w:spacing w:val="-2"/>
          <w:kern w:val="0"/>
          <w14:ligatures w14:val="none"/>
        </w:rPr>
        <w:t xml:space="preserve">the </w:t>
      </w:r>
      <w:r w:rsidRPr="00A700F2">
        <w:rPr>
          <w:rFonts w:ascii="Calibri" w:eastAsia="Calibri" w:hAnsi="Calibri" w:cs="Times New Roman"/>
          <w:color w:val="000000"/>
          <w:spacing w:val="-4"/>
          <w:kern w:val="0"/>
          <w14:ligatures w14:val="none"/>
        </w:rPr>
        <w:t>following addresses:</w:t>
      </w:r>
    </w:p>
    <w:p w14:paraId="19BD1497" w14:textId="77777777" w:rsidR="00A700F2" w:rsidRPr="00A700F2" w:rsidRDefault="00A700F2" w:rsidP="00A700F2">
      <w:pPr>
        <w:spacing w:after="0" w:line="240" w:lineRule="auto"/>
        <w:ind w:left="3206" w:right="4889"/>
        <w:rPr>
          <w:rFonts w:ascii="Calibri" w:eastAsia="Calibri" w:hAnsi="Calibri" w:cs="Times New Roman"/>
          <w:color w:val="000000"/>
          <w:kern w:val="0"/>
          <w14:ligatures w14:val="none"/>
        </w:rPr>
      </w:pPr>
      <w:r w:rsidRPr="00A700F2">
        <w:rPr>
          <w:rFonts w:ascii="Calibri" w:eastAsia="Calibri" w:hAnsi="Calibri" w:cs="Times New Roman"/>
          <w:color w:val="000000"/>
          <w:kern w:val="0"/>
          <w14:ligatures w14:val="none"/>
        </w:rPr>
        <w:t>Marine Safety Unit Valdez PO Box 486</w:t>
      </w:r>
    </w:p>
    <w:p w14:paraId="05CB9590" w14:textId="77777777" w:rsidR="00A700F2" w:rsidRPr="00A700F2" w:rsidRDefault="00A700F2" w:rsidP="00A700F2">
      <w:pPr>
        <w:spacing w:after="0" w:line="240" w:lineRule="auto"/>
        <w:ind w:left="3206"/>
        <w:rPr>
          <w:rFonts w:ascii="Calibri" w:eastAsia="Calibri" w:hAnsi="Calibri" w:cs="Times New Roman"/>
          <w:color w:val="000000"/>
          <w:kern w:val="0"/>
          <w14:ligatures w14:val="none"/>
        </w:rPr>
      </w:pPr>
      <w:r w:rsidRPr="00A700F2">
        <w:rPr>
          <w:rFonts w:ascii="Calibri" w:eastAsia="Calibri" w:hAnsi="Calibri" w:cs="Times New Roman"/>
          <w:color w:val="000000"/>
          <w:kern w:val="0"/>
          <w14:ligatures w14:val="none"/>
        </w:rPr>
        <w:t>Valdez, AK 99686</w:t>
      </w:r>
    </w:p>
    <w:p w14:paraId="6E356B55" w14:textId="77777777" w:rsidR="00A700F2" w:rsidRPr="00A700F2" w:rsidRDefault="00A700F2" w:rsidP="00A700F2">
      <w:pPr>
        <w:spacing w:before="60" w:after="120" w:line="240" w:lineRule="auto"/>
        <w:rPr>
          <w:rFonts w:ascii="Calibri" w:eastAsia="Calibri" w:hAnsi="Calibri" w:cs="Times New Roman"/>
          <w:color w:val="000000"/>
          <w:kern w:val="0"/>
          <w14:ligatures w14:val="none"/>
        </w:rPr>
      </w:pPr>
    </w:p>
    <w:p w14:paraId="12639AA9" w14:textId="77777777" w:rsidR="00A700F2" w:rsidRPr="00A700F2" w:rsidRDefault="00A700F2" w:rsidP="00A700F2">
      <w:pPr>
        <w:spacing w:after="0" w:line="240" w:lineRule="auto"/>
        <w:ind w:left="3206" w:right="1600"/>
        <w:rPr>
          <w:rFonts w:ascii="Calibri" w:eastAsia="Calibri" w:hAnsi="Calibri" w:cs="Times New Roman"/>
          <w:color w:val="000000"/>
          <w:kern w:val="0"/>
          <w14:ligatures w14:val="none"/>
        </w:rPr>
      </w:pPr>
      <w:r w:rsidRPr="00A700F2">
        <w:rPr>
          <w:rFonts w:ascii="Calibri" w:eastAsia="Calibri" w:hAnsi="Calibri" w:cs="Times New Roman"/>
          <w:color w:val="000000"/>
          <w:spacing w:val="-3"/>
          <w:kern w:val="0"/>
          <w14:ligatures w14:val="none"/>
        </w:rPr>
        <w:t xml:space="preserve">The Alaska </w:t>
      </w:r>
      <w:r w:rsidRPr="00A700F2">
        <w:rPr>
          <w:rFonts w:ascii="Calibri" w:eastAsia="Calibri" w:hAnsi="Calibri" w:cs="Times New Roman"/>
          <w:color w:val="000000"/>
          <w:spacing w:val="-4"/>
          <w:kern w:val="0"/>
          <w14:ligatures w14:val="none"/>
        </w:rPr>
        <w:t xml:space="preserve">Department </w:t>
      </w:r>
      <w:r w:rsidRPr="00A700F2">
        <w:rPr>
          <w:rFonts w:ascii="Calibri" w:eastAsia="Calibri" w:hAnsi="Calibri" w:cs="Times New Roman"/>
          <w:color w:val="000000"/>
          <w:kern w:val="0"/>
          <w14:ligatures w14:val="none"/>
        </w:rPr>
        <w:t xml:space="preserve">of </w:t>
      </w:r>
      <w:r w:rsidRPr="00A700F2">
        <w:rPr>
          <w:rFonts w:ascii="Calibri" w:eastAsia="Calibri" w:hAnsi="Calibri" w:cs="Times New Roman"/>
          <w:color w:val="000000"/>
          <w:spacing w:val="-4"/>
          <w:kern w:val="0"/>
          <w14:ligatures w14:val="none"/>
        </w:rPr>
        <w:t xml:space="preserve">Environmental Conservation Prevention, Preparedness </w:t>
      </w:r>
      <w:r w:rsidRPr="00A700F2">
        <w:rPr>
          <w:rFonts w:ascii="Calibri" w:eastAsia="Calibri" w:hAnsi="Calibri" w:cs="Times New Roman"/>
          <w:color w:val="000000"/>
          <w:spacing w:val="-3"/>
          <w:kern w:val="0"/>
          <w14:ligatures w14:val="none"/>
        </w:rPr>
        <w:t xml:space="preserve">and </w:t>
      </w:r>
      <w:r w:rsidRPr="00A700F2">
        <w:rPr>
          <w:rFonts w:ascii="Calibri" w:eastAsia="Calibri" w:hAnsi="Calibri" w:cs="Times New Roman"/>
          <w:color w:val="000000"/>
          <w:spacing w:val="-4"/>
          <w:kern w:val="0"/>
          <w14:ligatures w14:val="none"/>
        </w:rPr>
        <w:t>Response Program</w:t>
      </w:r>
    </w:p>
    <w:p w14:paraId="123105C3" w14:textId="77777777" w:rsidR="00A700F2" w:rsidRPr="00A700F2" w:rsidRDefault="00A700F2" w:rsidP="00A700F2">
      <w:pPr>
        <w:spacing w:after="0" w:line="240" w:lineRule="auto"/>
        <w:ind w:left="3206"/>
        <w:rPr>
          <w:rFonts w:ascii="Calibri" w:eastAsia="Calibri" w:hAnsi="Calibri" w:cs="Times New Roman"/>
          <w:color w:val="000000"/>
          <w:kern w:val="0"/>
          <w14:ligatures w14:val="none"/>
        </w:rPr>
      </w:pPr>
      <w:r w:rsidRPr="00A700F2">
        <w:rPr>
          <w:rFonts w:ascii="Calibri" w:eastAsia="Calibri" w:hAnsi="Calibri" w:cs="Times New Roman"/>
          <w:color w:val="000000"/>
          <w:kern w:val="0"/>
          <w14:ligatures w14:val="none"/>
        </w:rPr>
        <w:t>555 Cordova Street</w:t>
      </w:r>
    </w:p>
    <w:p w14:paraId="7DB6BE70" w14:textId="77777777" w:rsidR="00A700F2" w:rsidRPr="00A700F2" w:rsidRDefault="00A700F2" w:rsidP="00A700F2">
      <w:pPr>
        <w:spacing w:after="0" w:line="240" w:lineRule="auto"/>
        <w:ind w:left="3206"/>
        <w:rPr>
          <w:rFonts w:ascii="Calibri" w:eastAsia="Calibri" w:hAnsi="Calibri" w:cs="Times New Roman"/>
          <w:color w:val="000000"/>
          <w:kern w:val="0"/>
          <w14:ligatures w14:val="none"/>
        </w:rPr>
      </w:pPr>
      <w:r w:rsidRPr="00A700F2">
        <w:rPr>
          <w:rFonts w:ascii="Calibri" w:eastAsia="Calibri" w:hAnsi="Calibri" w:cs="Times New Roman"/>
          <w:color w:val="000000"/>
          <w:kern w:val="0"/>
          <w14:ligatures w14:val="none"/>
        </w:rPr>
        <w:t>Anchorage, AK 99501</w:t>
      </w:r>
    </w:p>
    <w:p w14:paraId="66B4BC28" w14:textId="77777777" w:rsidR="00A700F2" w:rsidRPr="00A700F2" w:rsidRDefault="00A700F2" w:rsidP="00A700F2">
      <w:pPr>
        <w:spacing w:before="11" w:after="120" w:line="240" w:lineRule="auto"/>
        <w:rPr>
          <w:rFonts w:ascii="Calibri" w:eastAsia="Calibri" w:hAnsi="Calibri" w:cs="Times New Roman"/>
          <w:color w:val="000000"/>
          <w:kern w:val="0"/>
          <w:sz w:val="21"/>
          <w14:ligatures w14:val="none"/>
        </w:rPr>
      </w:pPr>
    </w:p>
    <w:p w14:paraId="3EA332E8" w14:textId="77777777" w:rsidR="00A700F2" w:rsidRPr="00A700F2" w:rsidRDefault="00A700F2" w:rsidP="00A700F2">
      <w:pPr>
        <w:spacing w:after="0" w:line="240" w:lineRule="auto"/>
        <w:ind w:left="2757" w:right="586"/>
        <w:jc w:val="both"/>
        <w:rPr>
          <w:rFonts w:ascii="Calibri" w:eastAsia="Calibri" w:hAnsi="Calibri" w:cs="Times New Roman"/>
          <w:color w:val="000000"/>
          <w:kern w:val="0"/>
          <w14:ligatures w14:val="none"/>
        </w:rPr>
      </w:pPr>
      <w:r w:rsidRPr="00A700F2">
        <w:rPr>
          <w:rFonts w:ascii="Calibri" w:eastAsia="Calibri" w:hAnsi="Calibri" w:cs="Times New Roman"/>
          <w:color w:val="000000"/>
          <w:spacing w:val="-3"/>
          <w:kern w:val="0"/>
          <w14:ligatures w14:val="none"/>
        </w:rPr>
        <w:t xml:space="preserve">The ACP </w:t>
      </w:r>
      <w:r w:rsidRPr="00A700F2">
        <w:rPr>
          <w:rFonts w:ascii="Calibri" w:eastAsia="Calibri" w:hAnsi="Calibri" w:cs="Times New Roman"/>
          <w:color w:val="000000"/>
          <w:spacing w:val="-4"/>
          <w:kern w:val="0"/>
          <w14:ligatures w14:val="none"/>
        </w:rPr>
        <w:t xml:space="preserve">supersedes </w:t>
      </w:r>
      <w:r w:rsidRPr="00A700F2">
        <w:rPr>
          <w:rFonts w:ascii="Calibri" w:eastAsia="Calibri" w:hAnsi="Calibri" w:cs="Times New Roman"/>
          <w:color w:val="000000"/>
          <w:spacing w:val="-2"/>
          <w:kern w:val="0"/>
          <w14:ligatures w14:val="none"/>
        </w:rPr>
        <w:t xml:space="preserve">the </w:t>
      </w:r>
      <w:r w:rsidRPr="00A700F2">
        <w:rPr>
          <w:rFonts w:ascii="Calibri" w:eastAsia="Calibri" w:hAnsi="Calibri" w:cs="Times New Roman"/>
          <w:i/>
          <w:color w:val="000000"/>
          <w:spacing w:val="-3"/>
          <w:kern w:val="0"/>
          <w14:ligatures w14:val="none"/>
        </w:rPr>
        <w:t xml:space="preserve">Alaska </w:t>
      </w:r>
      <w:r w:rsidRPr="00A700F2">
        <w:rPr>
          <w:rFonts w:ascii="Calibri" w:eastAsia="Calibri" w:hAnsi="Calibri" w:cs="Times New Roman"/>
          <w:i/>
          <w:color w:val="000000"/>
          <w:spacing w:val="-4"/>
          <w:kern w:val="0"/>
          <w14:ligatures w14:val="none"/>
        </w:rPr>
        <w:t xml:space="preserve">Federal/State Preparedness </w:t>
      </w:r>
      <w:r w:rsidRPr="00A700F2">
        <w:rPr>
          <w:rFonts w:ascii="Calibri" w:eastAsia="Calibri" w:hAnsi="Calibri" w:cs="Times New Roman"/>
          <w:i/>
          <w:color w:val="000000"/>
          <w:spacing w:val="-3"/>
          <w:kern w:val="0"/>
          <w14:ligatures w14:val="none"/>
        </w:rPr>
        <w:t xml:space="preserve">Plan for </w:t>
      </w:r>
      <w:r w:rsidRPr="00A700F2">
        <w:rPr>
          <w:rFonts w:ascii="Calibri" w:eastAsia="Calibri" w:hAnsi="Calibri" w:cs="Times New Roman"/>
          <w:i/>
          <w:color w:val="000000"/>
          <w:spacing w:val="-4"/>
          <w:kern w:val="0"/>
          <w14:ligatures w14:val="none"/>
        </w:rPr>
        <w:t xml:space="preserve">Response </w:t>
      </w:r>
      <w:r w:rsidRPr="00A700F2">
        <w:rPr>
          <w:rFonts w:ascii="Calibri" w:eastAsia="Calibri" w:hAnsi="Calibri" w:cs="Times New Roman"/>
          <w:i/>
          <w:color w:val="000000"/>
          <w:kern w:val="0"/>
          <w14:ligatures w14:val="none"/>
        </w:rPr>
        <w:t>to Oil</w:t>
      </w:r>
      <w:r w:rsidRPr="00A700F2">
        <w:rPr>
          <w:rFonts w:ascii="Calibri" w:eastAsia="Calibri" w:hAnsi="Calibri" w:cs="Times New Roman"/>
          <w:i/>
          <w:color w:val="000000"/>
          <w:spacing w:val="-12"/>
          <w:kern w:val="0"/>
          <w14:ligatures w14:val="none"/>
        </w:rPr>
        <w:t xml:space="preserve"> </w:t>
      </w:r>
      <w:r w:rsidRPr="00A700F2">
        <w:rPr>
          <w:rFonts w:ascii="Calibri" w:eastAsia="Calibri" w:hAnsi="Calibri" w:cs="Times New Roman"/>
          <w:i/>
          <w:color w:val="000000"/>
          <w:kern w:val="0"/>
          <w14:ligatures w14:val="none"/>
        </w:rPr>
        <w:t>&amp;</w:t>
      </w:r>
      <w:r w:rsidRPr="00A700F2">
        <w:rPr>
          <w:rFonts w:ascii="Calibri" w:eastAsia="Calibri" w:hAnsi="Calibri" w:cs="Times New Roman"/>
          <w:i/>
          <w:color w:val="000000"/>
          <w:spacing w:val="-10"/>
          <w:kern w:val="0"/>
          <w14:ligatures w14:val="none"/>
        </w:rPr>
        <w:t xml:space="preserve"> </w:t>
      </w:r>
      <w:r w:rsidRPr="00A700F2">
        <w:rPr>
          <w:rFonts w:ascii="Calibri" w:eastAsia="Calibri" w:hAnsi="Calibri" w:cs="Times New Roman"/>
          <w:i/>
          <w:color w:val="000000"/>
          <w:spacing w:val="-4"/>
          <w:kern w:val="0"/>
          <w14:ligatures w14:val="none"/>
        </w:rPr>
        <w:t>Hazardous</w:t>
      </w:r>
      <w:r w:rsidRPr="00A700F2">
        <w:rPr>
          <w:rFonts w:ascii="Calibri" w:eastAsia="Calibri" w:hAnsi="Calibri" w:cs="Times New Roman"/>
          <w:i/>
          <w:color w:val="000000"/>
          <w:spacing w:val="-11"/>
          <w:kern w:val="0"/>
          <w14:ligatures w14:val="none"/>
        </w:rPr>
        <w:t xml:space="preserve"> </w:t>
      </w:r>
      <w:r w:rsidRPr="00A700F2">
        <w:rPr>
          <w:rFonts w:ascii="Calibri" w:eastAsia="Calibri" w:hAnsi="Calibri" w:cs="Times New Roman"/>
          <w:i/>
          <w:color w:val="000000"/>
          <w:spacing w:val="-4"/>
          <w:kern w:val="0"/>
          <w14:ligatures w14:val="none"/>
        </w:rPr>
        <w:t>Substance</w:t>
      </w:r>
      <w:r w:rsidRPr="00A700F2">
        <w:rPr>
          <w:rFonts w:ascii="Calibri" w:eastAsia="Calibri" w:hAnsi="Calibri" w:cs="Times New Roman"/>
          <w:i/>
          <w:color w:val="000000"/>
          <w:spacing w:val="-13"/>
          <w:kern w:val="0"/>
          <w14:ligatures w14:val="none"/>
        </w:rPr>
        <w:t xml:space="preserve"> </w:t>
      </w:r>
      <w:r w:rsidRPr="00A700F2">
        <w:rPr>
          <w:rFonts w:ascii="Calibri" w:eastAsia="Calibri" w:hAnsi="Calibri" w:cs="Times New Roman"/>
          <w:i/>
          <w:color w:val="000000"/>
          <w:spacing w:val="-4"/>
          <w:kern w:val="0"/>
          <w14:ligatures w14:val="none"/>
        </w:rPr>
        <w:t>Discharges/Releases</w:t>
      </w:r>
      <w:r w:rsidRPr="00A700F2">
        <w:rPr>
          <w:rFonts w:ascii="Calibri" w:eastAsia="Calibri" w:hAnsi="Calibri" w:cs="Times New Roman"/>
          <w:i/>
          <w:color w:val="000000"/>
          <w:spacing w:val="-10"/>
          <w:kern w:val="0"/>
          <w14:ligatures w14:val="none"/>
        </w:rPr>
        <w:t xml:space="preserve"> </w:t>
      </w:r>
      <w:r w:rsidRPr="00A700F2">
        <w:rPr>
          <w:rFonts w:ascii="Calibri" w:eastAsia="Calibri" w:hAnsi="Calibri" w:cs="Times New Roman"/>
          <w:i/>
          <w:color w:val="000000"/>
          <w:spacing w:val="-4"/>
          <w:kern w:val="0"/>
          <w14:ligatures w14:val="none"/>
        </w:rPr>
        <w:t>(Unified</w:t>
      </w:r>
      <w:r w:rsidRPr="00A700F2">
        <w:rPr>
          <w:rFonts w:ascii="Calibri" w:eastAsia="Calibri" w:hAnsi="Calibri" w:cs="Times New Roman"/>
          <w:i/>
          <w:color w:val="000000"/>
          <w:spacing w:val="-11"/>
          <w:kern w:val="0"/>
          <w14:ligatures w14:val="none"/>
        </w:rPr>
        <w:t xml:space="preserve"> </w:t>
      </w:r>
      <w:r w:rsidRPr="00A700F2">
        <w:rPr>
          <w:rFonts w:ascii="Calibri" w:eastAsia="Calibri" w:hAnsi="Calibri" w:cs="Times New Roman"/>
          <w:i/>
          <w:color w:val="000000"/>
          <w:spacing w:val="-3"/>
          <w:kern w:val="0"/>
          <w14:ligatures w14:val="none"/>
        </w:rPr>
        <w:t>Plan)</w:t>
      </w:r>
      <w:r w:rsidRPr="00A700F2">
        <w:rPr>
          <w:rFonts w:ascii="Calibri" w:eastAsia="Calibri" w:hAnsi="Calibri" w:cs="Times New Roman"/>
          <w:i/>
          <w:color w:val="000000"/>
          <w:spacing w:val="-10"/>
          <w:kern w:val="0"/>
          <w14:ligatures w14:val="none"/>
        </w:rPr>
        <w:t xml:space="preserve"> </w:t>
      </w:r>
      <w:r w:rsidRPr="00A700F2">
        <w:rPr>
          <w:rFonts w:ascii="Calibri" w:eastAsia="Calibri" w:hAnsi="Calibri" w:cs="Times New Roman"/>
          <w:color w:val="000000"/>
          <w:spacing w:val="-3"/>
          <w:kern w:val="0"/>
          <w14:ligatures w14:val="none"/>
        </w:rPr>
        <w:t>and</w:t>
      </w:r>
      <w:r w:rsidRPr="00A700F2">
        <w:rPr>
          <w:rFonts w:ascii="Calibri" w:eastAsia="Calibri" w:hAnsi="Calibri" w:cs="Times New Roman"/>
          <w:color w:val="000000"/>
          <w:spacing w:val="-11"/>
          <w:kern w:val="0"/>
          <w14:ligatures w14:val="none"/>
        </w:rPr>
        <w:t xml:space="preserve"> </w:t>
      </w:r>
      <w:r w:rsidRPr="00A700F2">
        <w:rPr>
          <w:rFonts w:ascii="Calibri" w:eastAsia="Calibri" w:hAnsi="Calibri" w:cs="Times New Roman"/>
          <w:color w:val="000000"/>
          <w:spacing w:val="-2"/>
          <w:kern w:val="0"/>
          <w14:ligatures w14:val="none"/>
        </w:rPr>
        <w:t>the</w:t>
      </w:r>
      <w:r w:rsidRPr="00A700F2">
        <w:rPr>
          <w:rFonts w:ascii="Calibri" w:eastAsia="Calibri" w:hAnsi="Calibri" w:cs="Times New Roman"/>
          <w:color w:val="000000"/>
          <w:spacing w:val="-13"/>
          <w:kern w:val="0"/>
          <w14:ligatures w14:val="none"/>
        </w:rPr>
        <w:t xml:space="preserve"> </w:t>
      </w:r>
      <w:r w:rsidRPr="00A700F2">
        <w:rPr>
          <w:rFonts w:ascii="Calibri" w:eastAsia="Calibri" w:hAnsi="Calibri" w:cs="Times New Roman"/>
          <w:color w:val="000000"/>
          <w:kern w:val="0"/>
          <w14:ligatures w14:val="none"/>
        </w:rPr>
        <w:t>ten</w:t>
      </w:r>
      <w:r w:rsidRPr="00A700F2">
        <w:rPr>
          <w:rFonts w:ascii="Calibri" w:eastAsia="Calibri" w:hAnsi="Calibri" w:cs="Times New Roman"/>
          <w:color w:val="000000"/>
          <w:spacing w:val="-12"/>
          <w:kern w:val="0"/>
          <w14:ligatures w14:val="none"/>
        </w:rPr>
        <w:t xml:space="preserve"> </w:t>
      </w:r>
      <w:r w:rsidRPr="00A700F2">
        <w:rPr>
          <w:rFonts w:ascii="Calibri" w:eastAsia="Calibri" w:hAnsi="Calibri" w:cs="Times New Roman"/>
          <w:color w:val="000000"/>
          <w:spacing w:val="-4"/>
          <w:kern w:val="0"/>
          <w14:ligatures w14:val="none"/>
        </w:rPr>
        <w:t>Subarea Contingency</w:t>
      </w:r>
      <w:r w:rsidRPr="00A700F2">
        <w:rPr>
          <w:rFonts w:ascii="Calibri" w:eastAsia="Calibri" w:hAnsi="Calibri" w:cs="Times New Roman"/>
          <w:color w:val="000000"/>
          <w:spacing w:val="-8"/>
          <w:kern w:val="0"/>
          <w14:ligatures w14:val="none"/>
        </w:rPr>
        <w:t xml:space="preserve"> </w:t>
      </w:r>
      <w:r w:rsidRPr="00A700F2">
        <w:rPr>
          <w:rFonts w:ascii="Calibri" w:eastAsia="Calibri" w:hAnsi="Calibri" w:cs="Times New Roman"/>
          <w:color w:val="000000"/>
          <w:spacing w:val="-3"/>
          <w:kern w:val="0"/>
          <w14:ligatures w14:val="none"/>
        </w:rPr>
        <w:t>Plans.</w:t>
      </w:r>
    </w:p>
    <w:p w14:paraId="15E4C919" w14:textId="77777777" w:rsidR="00A700F2" w:rsidRPr="00A700F2" w:rsidRDefault="00A700F2" w:rsidP="00A700F2">
      <w:pPr>
        <w:spacing w:after="0" w:line="240" w:lineRule="auto"/>
        <w:jc w:val="both"/>
        <w:rPr>
          <w:rFonts w:ascii="Calibri" w:eastAsia="Calibri" w:hAnsi="Calibri" w:cs="Times New Roman"/>
          <w:color w:val="000000"/>
          <w:kern w:val="0"/>
          <w:sz w:val="20"/>
          <w14:ligatures w14:val="none"/>
        </w:rPr>
        <w:sectPr w:rsidR="00A700F2" w:rsidRPr="00A700F2" w:rsidSect="00A700F2">
          <w:type w:val="continuous"/>
          <w:pgSz w:w="12240" w:h="15840"/>
          <w:pgMar w:top="1480" w:right="1120" w:bottom="1080" w:left="680" w:header="720" w:footer="3060" w:gutter="0"/>
          <w:cols w:space="720"/>
        </w:sectPr>
      </w:pPr>
    </w:p>
    <w:p w14:paraId="05037D42" w14:textId="77777777" w:rsidR="00A700F2" w:rsidRPr="00A700F2" w:rsidRDefault="00A700F2" w:rsidP="00A700F2">
      <w:pPr>
        <w:spacing w:before="1" w:after="120" w:line="267" w:lineRule="exact"/>
        <w:rPr>
          <w:rFonts w:ascii="Calibri" w:eastAsia="Calibri" w:hAnsi="Calibri" w:cs="Times New Roman"/>
          <w:color w:val="000000"/>
          <w:kern w:val="0"/>
          <w14:ligatures w14:val="none"/>
        </w:rPr>
        <w:sectPr w:rsidR="00A700F2" w:rsidRPr="00A700F2" w:rsidSect="00A700F2">
          <w:type w:val="continuous"/>
          <w:pgSz w:w="12240" w:h="15840"/>
          <w:pgMar w:top="1480" w:right="1120" w:bottom="1180" w:left="680" w:header="720" w:footer="720" w:gutter="0"/>
          <w:cols w:num="2" w:space="720" w:equalWidth="0">
            <w:col w:w="3279" w:space="4483"/>
            <w:col w:w="2678"/>
          </w:cols>
        </w:sectPr>
      </w:pPr>
    </w:p>
    <w:p w14:paraId="71E8F0CA" w14:textId="77777777" w:rsidR="00A700F2" w:rsidRPr="00A700F2" w:rsidRDefault="00A700F2" w:rsidP="00A700F2">
      <w:pPr>
        <w:tabs>
          <w:tab w:val="left" w:pos="7632"/>
        </w:tabs>
        <w:spacing w:before="71" w:after="0" w:line="283" w:lineRule="auto"/>
        <w:ind w:left="7740" w:right="1156" w:hanging="6704"/>
        <w:jc w:val="right"/>
        <w:rPr>
          <w:rFonts w:ascii="Arial" w:eastAsia="Calibri" w:hAnsi="Calibri" w:cs="Times New Roman"/>
          <w:color w:val="000000"/>
          <w:kern w:val="0"/>
          <w:sz w:val="18"/>
          <w14:ligatures w14:val="none"/>
        </w:rPr>
      </w:pPr>
      <w:r w:rsidRPr="00A700F2">
        <w:rPr>
          <w:rFonts w:ascii="Arial" w:eastAsia="Calibri" w:hAnsi="Calibri" w:cs="Times New Roman"/>
          <w:color w:val="2A2F2D"/>
          <w:w w:val="105"/>
          <w:kern w:val="0"/>
          <w:sz w:val="18"/>
          <w14:ligatures w14:val="none"/>
        </w:rPr>
        <w:t>Prince</w:t>
      </w:r>
      <w:r w:rsidRPr="00A700F2">
        <w:rPr>
          <w:rFonts w:ascii="Arial" w:eastAsia="Calibri" w:hAnsi="Calibri" w:cs="Times New Roman"/>
          <w:color w:val="2A2F2D"/>
          <w:spacing w:val="-27"/>
          <w:w w:val="105"/>
          <w:kern w:val="0"/>
          <w:sz w:val="18"/>
          <w14:ligatures w14:val="none"/>
        </w:rPr>
        <w:t xml:space="preserve"> </w:t>
      </w:r>
      <w:r w:rsidRPr="00A700F2">
        <w:rPr>
          <w:rFonts w:ascii="Arial" w:eastAsia="Calibri" w:hAnsi="Calibri" w:cs="Times New Roman"/>
          <w:color w:val="2A2F2D"/>
          <w:w w:val="105"/>
          <w:kern w:val="0"/>
          <w:sz w:val="18"/>
          <w14:ligatures w14:val="none"/>
        </w:rPr>
        <w:t>William</w:t>
      </w:r>
      <w:r w:rsidRPr="00A700F2">
        <w:rPr>
          <w:rFonts w:ascii="Arial" w:eastAsia="Calibri" w:hAnsi="Calibri" w:cs="Times New Roman"/>
          <w:color w:val="2A2F2D"/>
          <w:spacing w:val="-33"/>
          <w:w w:val="105"/>
          <w:kern w:val="0"/>
          <w:sz w:val="18"/>
          <w14:ligatures w14:val="none"/>
        </w:rPr>
        <w:t xml:space="preserve"> </w:t>
      </w:r>
      <w:r w:rsidRPr="00A700F2">
        <w:rPr>
          <w:rFonts w:ascii="Arial" w:eastAsia="Calibri" w:hAnsi="Calibri" w:cs="Times New Roman"/>
          <w:color w:val="2A2F2D"/>
          <w:w w:val="105"/>
          <w:kern w:val="0"/>
          <w:sz w:val="18"/>
          <w14:ligatures w14:val="none"/>
        </w:rPr>
        <w:t>Sound</w:t>
      </w:r>
      <w:r w:rsidRPr="00A700F2">
        <w:rPr>
          <w:rFonts w:ascii="Arial" w:eastAsia="Calibri" w:hAnsi="Calibri" w:cs="Times New Roman"/>
          <w:color w:val="2A2F2D"/>
          <w:spacing w:val="-20"/>
          <w:w w:val="105"/>
          <w:kern w:val="0"/>
          <w:sz w:val="18"/>
          <w14:ligatures w14:val="none"/>
        </w:rPr>
        <w:t xml:space="preserve"> </w:t>
      </w:r>
      <w:r w:rsidRPr="00A700F2">
        <w:rPr>
          <w:rFonts w:ascii="Arial" w:eastAsia="Calibri" w:hAnsi="Calibri" w:cs="Times New Roman"/>
          <w:color w:val="2A2F2D"/>
          <w:w w:val="105"/>
          <w:kern w:val="0"/>
          <w:sz w:val="18"/>
          <w14:ligatures w14:val="none"/>
        </w:rPr>
        <w:t>Area</w:t>
      </w:r>
      <w:r w:rsidRPr="00A700F2">
        <w:rPr>
          <w:rFonts w:ascii="Arial" w:eastAsia="Calibri" w:hAnsi="Calibri" w:cs="Times New Roman"/>
          <w:color w:val="2A2F2D"/>
          <w:spacing w:val="-29"/>
          <w:w w:val="105"/>
          <w:kern w:val="0"/>
          <w:sz w:val="18"/>
          <w14:ligatures w14:val="none"/>
        </w:rPr>
        <w:t xml:space="preserve"> </w:t>
      </w:r>
      <w:r w:rsidRPr="00A700F2">
        <w:rPr>
          <w:rFonts w:ascii="Arial" w:eastAsia="Calibri" w:hAnsi="Calibri" w:cs="Times New Roman"/>
          <w:color w:val="2A2F2D"/>
          <w:w w:val="105"/>
          <w:kern w:val="0"/>
          <w:sz w:val="18"/>
          <w14:ligatures w14:val="none"/>
        </w:rPr>
        <w:t>Contingency</w:t>
      </w:r>
      <w:r w:rsidRPr="00A700F2">
        <w:rPr>
          <w:rFonts w:ascii="Arial" w:eastAsia="Calibri" w:hAnsi="Calibri" w:cs="Times New Roman"/>
          <w:color w:val="2A2F2D"/>
          <w:spacing w:val="-21"/>
          <w:w w:val="105"/>
          <w:kern w:val="0"/>
          <w:sz w:val="18"/>
          <w14:ligatures w14:val="none"/>
        </w:rPr>
        <w:t xml:space="preserve"> </w:t>
      </w:r>
      <w:r w:rsidRPr="00A700F2">
        <w:rPr>
          <w:rFonts w:ascii="Arial" w:eastAsia="Calibri" w:hAnsi="Calibri" w:cs="Times New Roman"/>
          <w:color w:val="2A2F2D"/>
          <w:w w:val="105"/>
          <w:kern w:val="0"/>
          <w:sz w:val="18"/>
          <w14:ligatures w14:val="none"/>
        </w:rPr>
        <w:t>Plan</w:t>
      </w:r>
      <w:r w:rsidRPr="00A700F2">
        <w:rPr>
          <w:rFonts w:ascii="Arial" w:eastAsia="Calibri" w:hAnsi="Calibri" w:cs="Times New Roman"/>
          <w:color w:val="2A2F2D"/>
          <w:w w:val="105"/>
          <w:kern w:val="0"/>
          <w:sz w:val="18"/>
          <w14:ligatures w14:val="none"/>
        </w:rPr>
        <w:tab/>
        <w:t>Promulgation</w:t>
      </w:r>
      <w:r w:rsidRPr="00A700F2">
        <w:rPr>
          <w:rFonts w:ascii="Arial" w:eastAsia="Calibri" w:hAnsi="Calibri" w:cs="Times New Roman"/>
          <w:color w:val="2A2F2D"/>
          <w:spacing w:val="-22"/>
          <w:w w:val="105"/>
          <w:kern w:val="0"/>
          <w:sz w:val="18"/>
          <w14:ligatures w14:val="none"/>
        </w:rPr>
        <w:t xml:space="preserve"> </w:t>
      </w:r>
      <w:r w:rsidRPr="00A700F2">
        <w:rPr>
          <w:rFonts w:ascii="Arial" w:eastAsia="Calibri" w:hAnsi="Calibri" w:cs="Times New Roman"/>
          <w:color w:val="2A2F2D"/>
          <w:w w:val="105"/>
          <w:kern w:val="0"/>
          <w:sz w:val="18"/>
          <w14:ligatures w14:val="none"/>
        </w:rPr>
        <w:t>Letter</w:t>
      </w:r>
      <w:r w:rsidRPr="00A700F2">
        <w:rPr>
          <w:rFonts w:ascii="Arial" w:eastAsia="Calibri" w:hAnsi="Calibri" w:cs="Times New Roman"/>
          <w:color w:val="2A2F2D"/>
          <w:spacing w:val="-1"/>
          <w:w w:val="106"/>
          <w:kern w:val="0"/>
          <w:sz w:val="18"/>
          <w14:ligatures w14:val="none"/>
        </w:rPr>
        <w:t xml:space="preserve"> </w:t>
      </w:r>
      <w:proofErr w:type="gramStart"/>
      <w:r w:rsidRPr="00A700F2">
        <w:rPr>
          <w:rFonts w:ascii="Arial" w:eastAsia="Calibri" w:hAnsi="Calibri" w:cs="Times New Roman"/>
          <w:color w:val="2A2F2D"/>
          <w:w w:val="105"/>
          <w:kern w:val="0"/>
          <w:sz w:val="18"/>
          <w14:ligatures w14:val="none"/>
        </w:rPr>
        <w:t>October,</w:t>
      </w:r>
      <w:proofErr w:type="gramEnd"/>
      <w:r w:rsidRPr="00A700F2">
        <w:rPr>
          <w:rFonts w:ascii="Arial" w:eastAsia="Calibri" w:hAnsi="Calibri" w:cs="Times New Roman"/>
          <w:color w:val="2A2F2D"/>
          <w:w w:val="105"/>
          <w:kern w:val="0"/>
          <w:sz w:val="18"/>
          <w14:ligatures w14:val="none"/>
        </w:rPr>
        <w:t xml:space="preserve"> 2022</w:t>
      </w:r>
    </w:p>
    <w:p w14:paraId="106A6ED8" w14:textId="77777777" w:rsidR="00A700F2" w:rsidRPr="00A700F2" w:rsidRDefault="00A700F2" w:rsidP="00A700F2">
      <w:pPr>
        <w:spacing w:before="60" w:after="120" w:line="240" w:lineRule="auto"/>
        <w:rPr>
          <w:rFonts w:ascii="Arial" w:eastAsia="Calibri" w:hAnsi="Calibri" w:cs="Times New Roman"/>
          <w:color w:val="000000"/>
          <w:kern w:val="0"/>
          <w:sz w:val="20"/>
          <w14:ligatures w14:val="none"/>
        </w:rPr>
      </w:pPr>
    </w:p>
    <w:p w14:paraId="5E2B18E0" w14:textId="77777777" w:rsidR="00A700F2" w:rsidRPr="00A700F2" w:rsidRDefault="00A700F2" w:rsidP="00A700F2">
      <w:pPr>
        <w:spacing w:before="10" w:after="120" w:line="240" w:lineRule="auto"/>
        <w:rPr>
          <w:rFonts w:ascii="Arial" w:eastAsia="Calibri" w:hAnsi="Calibri" w:cs="Times New Roman"/>
          <w:color w:val="000000"/>
          <w:kern w:val="0"/>
          <w:sz w:val="19"/>
          <w14:ligatures w14:val="none"/>
        </w:rPr>
      </w:pPr>
    </w:p>
    <w:p w14:paraId="3666435C" w14:textId="77777777" w:rsidR="00A700F2" w:rsidRPr="00A700F2" w:rsidRDefault="00A700F2" w:rsidP="00A700F2">
      <w:pPr>
        <w:spacing w:after="0" w:line="240" w:lineRule="auto"/>
        <w:ind w:left="1036"/>
        <w:jc w:val="both"/>
        <w:rPr>
          <w:rFonts w:ascii="Arial" w:eastAsia="Calibri" w:hAnsi="Calibri" w:cs="Times New Roman"/>
          <w:color w:val="000000"/>
          <w:kern w:val="0"/>
          <w:sz w:val="18"/>
          <w14:ligatures w14:val="none"/>
        </w:rPr>
      </w:pPr>
      <w:r w:rsidRPr="00A700F2">
        <w:rPr>
          <w:rFonts w:ascii="Arial" w:eastAsia="Calibri" w:hAnsi="Calibri" w:cs="Times New Roman"/>
          <w:color w:val="2A2F2D"/>
          <w:kern w:val="0"/>
          <w:sz w:val="18"/>
          <w14:ligatures w14:val="none"/>
        </w:rPr>
        <w:t>The</w:t>
      </w:r>
      <w:r w:rsidRPr="00A700F2">
        <w:rPr>
          <w:rFonts w:ascii="Arial" w:eastAsia="Calibri" w:hAnsi="Calibri" w:cs="Times New Roman"/>
          <w:color w:val="2A2F2D"/>
          <w:spacing w:val="-31"/>
          <w:kern w:val="0"/>
          <w:sz w:val="18"/>
          <w14:ligatures w14:val="none"/>
        </w:rPr>
        <w:t xml:space="preserve"> </w:t>
      </w:r>
      <w:r w:rsidRPr="00A700F2">
        <w:rPr>
          <w:rFonts w:ascii="Arial" w:eastAsia="Calibri" w:hAnsi="Calibri" w:cs="Times New Roman"/>
          <w:color w:val="2A2F2D"/>
          <w:kern w:val="0"/>
          <w:sz w:val="18"/>
          <w14:ligatures w14:val="none"/>
        </w:rPr>
        <w:t>Co-Chairpersons</w:t>
      </w:r>
      <w:r w:rsidRPr="00A700F2">
        <w:rPr>
          <w:rFonts w:ascii="Arial" w:eastAsia="Calibri" w:hAnsi="Calibri" w:cs="Times New Roman"/>
          <w:color w:val="2A2F2D"/>
          <w:spacing w:val="-37"/>
          <w:kern w:val="0"/>
          <w:sz w:val="18"/>
          <w14:ligatures w14:val="none"/>
        </w:rPr>
        <w:t xml:space="preserve"> </w:t>
      </w:r>
      <w:r w:rsidRPr="00A700F2">
        <w:rPr>
          <w:rFonts w:ascii="Arial" w:eastAsia="Calibri" w:hAnsi="Calibri" w:cs="Times New Roman"/>
          <w:color w:val="2A2F2D"/>
          <w:kern w:val="0"/>
          <w:sz w:val="18"/>
          <w14:ligatures w14:val="none"/>
        </w:rPr>
        <w:t>of</w:t>
      </w:r>
      <w:r w:rsidRPr="00A700F2">
        <w:rPr>
          <w:rFonts w:ascii="Arial" w:eastAsia="Calibri" w:hAnsi="Calibri" w:cs="Times New Roman"/>
          <w:color w:val="2A2F2D"/>
          <w:spacing w:val="-28"/>
          <w:kern w:val="0"/>
          <w:sz w:val="18"/>
          <w14:ligatures w14:val="none"/>
        </w:rPr>
        <w:t xml:space="preserve"> </w:t>
      </w:r>
      <w:r w:rsidRPr="00A700F2">
        <w:rPr>
          <w:rFonts w:ascii="Arial" w:eastAsia="Calibri" w:hAnsi="Calibri" w:cs="Times New Roman"/>
          <w:color w:val="2A2F2D"/>
          <w:kern w:val="0"/>
          <w:sz w:val="18"/>
          <w14:ligatures w14:val="none"/>
        </w:rPr>
        <w:t>the</w:t>
      </w:r>
      <w:r w:rsidRPr="00A700F2">
        <w:rPr>
          <w:rFonts w:ascii="Arial" w:eastAsia="Calibri" w:hAnsi="Calibri" w:cs="Times New Roman"/>
          <w:color w:val="2A2F2D"/>
          <w:spacing w:val="-32"/>
          <w:kern w:val="0"/>
          <w:sz w:val="18"/>
          <w14:ligatures w14:val="none"/>
        </w:rPr>
        <w:t xml:space="preserve"> </w:t>
      </w:r>
      <w:r w:rsidRPr="00A700F2">
        <w:rPr>
          <w:rFonts w:ascii="Arial" w:eastAsia="Calibri" w:hAnsi="Calibri" w:cs="Times New Roman"/>
          <w:color w:val="2A2F2D"/>
          <w:kern w:val="0"/>
          <w:sz w:val="18"/>
          <w14:ligatures w14:val="none"/>
        </w:rPr>
        <w:t>Prince</w:t>
      </w:r>
      <w:r w:rsidRPr="00A700F2">
        <w:rPr>
          <w:rFonts w:ascii="Arial" w:eastAsia="Calibri" w:hAnsi="Calibri" w:cs="Times New Roman"/>
          <w:color w:val="2A2F2D"/>
          <w:spacing w:val="-24"/>
          <w:kern w:val="0"/>
          <w:sz w:val="18"/>
          <w14:ligatures w14:val="none"/>
        </w:rPr>
        <w:t xml:space="preserve"> </w:t>
      </w:r>
      <w:r w:rsidRPr="00A700F2">
        <w:rPr>
          <w:rFonts w:ascii="Arial" w:eastAsia="Calibri" w:hAnsi="Calibri" w:cs="Times New Roman"/>
          <w:color w:val="2A2F2D"/>
          <w:kern w:val="0"/>
          <w:sz w:val="18"/>
          <w14:ligatures w14:val="none"/>
        </w:rPr>
        <w:t>William</w:t>
      </w:r>
      <w:r w:rsidRPr="00A700F2">
        <w:rPr>
          <w:rFonts w:ascii="Arial" w:eastAsia="Calibri" w:hAnsi="Calibri" w:cs="Times New Roman"/>
          <w:color w:val="2A2F2D"/>
          <w:spacing w:val="-32"/>
          <w:kern w:val="0"/>
          <w:sz w:val="18"/>
          <w14:ligatures w14:val="none"/>
        </w:rPr>
        <w:t xml:space="preserve"> </w:t>
      </w:r>
      <w:r w:rsidRPr="00A700F2">
        <w:rPr>
          <w:rFonts w:ascii="Arial" w:eastAsia="Calibri" w:hAnsi="Calibri" w:cs="Times New Roman"/>
          <w:color w:val="2A2F2D"/>
          <w:kern w:val="0"/>
          <w:sz w:val="18"/>
          <w14:ligatures w14:val="none"/>
        </w:rPr>
        <w:t>Sound</w:t>
      </w:r>
      <w:r w:rsidRPr="00A700F2">
        <w:rPr>
          <w:rFonts w:ascii="Arial" w:eastAsia="Calibri" w:hAnsi="Calibri" w:cs="Times New Roman"/>
          <w:color w:val="2A2F2D"/>
          <w:spacing w:val="-31"/>
          <w:kern w:val="0"/>
          <w:sz w:val="18"/>
          <w14:ligatures w14:val="none"/>
        </w:rPr>
        <w:t xml:space="preserve"> </w:t>
      </w:r>
      <w:r w:rsidRPr="00A700F2">
        <w:rPr>
          <w:rFonts w:ascii="Arial" w:eastAsia="Calibri" w:hAnsi="Calibri" w:cs="Times New Roman"/>
          <w:color w:val="2A2F2D"/>
          <w:kern w:val="0"/>
          <w:sz w:val="18"/>
          <w14:ligatures w14:val="none"/>
        </w:rPr>
        <w:t>Area</w:t>
      </w:r>
      <w:r w:rsidRPr="00A700F2">
        <w:rPr>
          <w:rFonts w:ascii="Arial" w:eastAsia="Calibri" w:hAnsi="Calibri" w:cs="Times New Roman"/>
          <w:color w:val="2A2F2D"/>
          <w:spacing w:val="-28"/>
          <w:kern w:val="0"/>
          <w:sz w:val="18"/>
          <w14:ligatures w14:val="none"/>
        </w:rPr>
        <w:t xml:space="preserve"> </w:t>
      </w:r>
      <w:r w:rsidRPr="00A700F2">
        <w:rPr>
          <w:rFonts w:ascii="Arial" w:eastAsia="Calibri" w:hAnsi="Calibri" w:cs="Times New Roman"/>
          <w:color w:val="2A2F2D"/>
          <w:kern w:val="0"/>
          <w:sz w:val="18"/>
          <w14:ligatures w14:val="none"/>
        </w:rPr>
        <w:t>Committee</w:t>
      </w:r>
      <w:r w:rsidRPr="00A700F2">
        <w:rPr>
          <w:rFonts w:ascii="Arial" w:eastAsia="Calibri" w:hAnsi="Calibri" w:cs="Times New Roman"/>
          <w:color w:val="2A2F2D"/>
          <w:spacing w:val="-20"/>
          <w:kern w:val="0"/>
          <w:sz w:val="18"/>
          <w14:ligatures w14:val="none"/>
        </w:rPr>
        <w:t xml:space="preserve"> </w:t>
      </w:r>
      <w:r w:rsidRPr="00A700F2">
        <w:rPr>
          <w:rFonts w:ascii="Arial" w:eastAsia="Calibri" w:hAnsi="Calibri" w:cs="Times New Roman"/>
          <w:color w:val="2A2F2D"/>
          <w:kern w:val="0"/>
          <w:sz w:val="18"/>
          <w14:ligatures w14:val="none"/>
        </w:rPr>
        <w:t>(PWSAC)</w:t>
      </w:r>
      <w:r w:rsidRPr="00A700F2">
        <w:rPr>
          <w:rFonts w:ascii="Arial" w:eastAsia="Calibri" w:hAnsi="Calibri" w:cs="Times New Roman"/>
          <w:color w:val="2A2F2D"/>
          <w:spacing w:val="-21"/>
          <w:kern w:val="0"/>
          <w:sz w:val="18"/>
          <w14:ligatures w14:val="none"/>
        </w:rPr>
        <w:t xml:space="preserve"> </w:t>
      </w:r>
      <w:r w:rsidRPr="00A700F2">
        <w:rPr>
          <w:rFonts w:ascii="Arial" w:eastAsia="Calibri" w:hAnsi="Calibri" w:cs="Times New Roman"/>
          <w:color w:val="3D4444"/>
          <w:kern w:val="0"/>
          <w:sz w:val="18"/>
          <w14:ligatures w14:val="none"/>
        </w:rPr>
        <w:t>hereby</w:t>
      </w:r>
      <w:r w:rsidRPr="00A700F2">
        <w:rPr>
          <w:rFonts w:ascii="Arial" w:eastAsia="Calibri" w:hAnsi="Calibri" w:cs="Times New Roman"/>
          <w:color w:val="3D4444"/>
          <w:spacing w:val="-25"/>
          <w:kern w:val="0"/>
          <w:sz w:val="18"/>
          <w14:ligatures w14:val="none"/>
        </w:rPr>
        <w:t xml:space="preserve"> </w:t>
      </w:r>
      <w:r w:rsidRPr="00A700F2">
        <w:rPr>
          <w:rFonts w:ascii="Arial" w:eastAsia="Calibri" w:hAnsi="Calibri" w:cs="Times New Roman"/>
          <w:color w:val="2A2F2D"/>
          <w:kern w:val="0"/>
          <w:sz w:val="18"/>
          <w14:ligatures w14:val="none"/>
        </w:rPr>
        <w:t>approve</w:t>
      </w:r>
      <w:r w:rsidRPr="00A700F2">
        <w:rPr>
          <w:rFonts w:ascii="Arial" w:eastAsia="Calibri" w:hAnsi="Calibri" w:cs="Times New Roman"/>
          <w:color w:val="2A2F2D"/>
          <w:spacing w:val="-25"/>
          <w:kern w:val="0"/>
          <w:sz w:val="18"/>
          <w14:ligatures w14:val="none"/>
        </w:rPr>
        <w:t xml:space="preserve"> </w:t>
      </w:r>
      <w:r w:rsidRPr="00A700F2">
        <w:rPr>
          <w:rFonts w:ascii="Arial" w:eastAsia="Calibri" w:hAnsi="Calibri" w:cs="Times New Roman"/>
          <w:color w:val="2A2F2D"/>
          <w:kern w:val="0"/>
          <w:sz w:val="18"/>
          <w14:ligatures w14:val="none"/>
        </w:rPr>
        <w:t>this</w:t>
      </w:r>
      <w:r w:rsidRPr="00A700F2">
        <w:rPr>
          <w:rFonts w:ascii="Arial" w:eastAsia="Calibri" w:hAnsi="Calibri" w:cs="Times New Roman"/>
          <w:color w:val="2A2F2D"/>
          <w:spacing w:val="-32"/>
          <w:kern w:val="0"/>
          <w:sz w:val="18"/>
          <w14:ligatures w14:val="none"/>
        </w:rPr>
        <w:t xml:space="preserve"> </w:t>
      </w:r>
      <w:r w:rsidRPr="00A700F2">
        <w:rPr>
          <w:rFonts w:ascii="Arial" w:eastAsia="Calibri" w:hAnsi="Calibri" w:cs="Times New Roman"/>
          <w:color w:val="2A2F2D"/>
          <w:kern w:val="0"/>
          <w:sz w:val="18"/>
          <w14:ligatures w14:val="none"/>
        </w:rPr>
        <w:t>document</w:t>
      </w:r>
      <w:r w:rsidRPr="00A700F2">
        <w:rPr>
          <w:rFonts w:ascii="Arial" w:eastAsia="Calibri" w:hAnsi="Calibri" w:cs="Times New Roman"/>
          <w:color w:val="3D4444"/>
          <w:kern w:val="0"/>
          <w:sz w:val="18"/>
          <w14:ligatures w14:val="none"/>
        </w:rPr>
        <w:t>.</w:t>
      </w:r>
    </w:p>
    <w:p w14:paraId="0C32EF2D" w14:textId="77777777" w:rsidR="00A700F2" w:rsidRPr="00A700F2" w:rsidRDefault="00A700F2" w:rsidP="00A700F2">
      <w:pPr>
        <w:spacing w:before="60" w:after="120" w:line="240" w:lineRule="auto"/>
        <w:rPr>
          <w:rFonts w:ascii="Arial" w:eastAsia="Calibri" w:hAnsi="Calibri" w:cs="Times New Roman"/>
          <w:color w:val="000000"/>
          <w:kern w:val="0"/>
          <w:sz w:val="20"/>
          <w14:ligatures w14:val="none"/>
        </w:rPr>
      </w:pPr>
    </w:p>
    <w:p w14:paraId="190E4128" w14:textId="77777777" w:rsidR="00A700F2" w:rsidRPr="00A700F2" w:rsidRDefault="00A700F2" w:rsidP="00A700F2">
      <w:pPr>
        <w:spacing w:before="138" w:after="0" w:line="240" w:lineRule="auto"/>
        <w:ind w:left="1050"/>
        <w:jc w:val="both"/>
        <w:rPr>
          <w:rFonts w:ascii="Arial" w:eastAsia="Calibri" w:hAnsi="Calibri" w:cs="Times New Roman"/>
          <w:color w:val="000000"/>
          <w:kern w:val="0"/>
          <w:sz w:val="20"/>
          <w14:ligatures w14:val="none"/>
        </w:rPr>
      </w:pPr>
    </w:p>
    <w:p w14:paraId="52E64AA9" w14:textId="77777777" w:rsidR="00A700F2" w:rsidRPr="00A700F2" w:rsidRDefault="00A700F2" w:rsidP="00A700F2">
      <w:pPr>
        <w:spacing w:before="138" w:after="0" w:line="240" w:lineRule="auto"/>
        <w:ind w:left="1050"/>
        <w:jc w:val="both"/>
        <w:rPr>
          <w:rFonts w:ascii="Arial" w:eastAsia="Calibri" w:hAnsi="Calibri" w:cs="Times New Roman"/>
          <w:color w:val="000000"/>
          <w:kern w:val="0"/>
          <w:sz w:val="20"/>
          <w14:ligatures w14:val="none"/>
        </w:rPr>
      </w:pPr>
    </w:p>
    <w:p w14:paraId="67CB18E6" w14:textId="77777777" w:rsidR="00A700F2" w:rsidRPr="00A700F2" w:rsidRDefault="00A700F2" w:rsidP="00A700F2">
      <w:pPr>
        <w:spacing w:before="138" w:after="0" w:line="240" w:lineRule="auto"/>
        <w:ind w:left="1050"/>
        <w:jc w:val="both"/>
        <w:rPr>
          <w:rFonts w:ascii="Arial" w:eastAsia="Calibri" w:hAnsi="Calibri" w:cs="Times New Roman"/>
          <w:color w:val="000000"/>
          <w:kern w:val="0"/>
          <w:sz w:val="18"/>
          <w:szCs w:val="18"/>
          <w14:ligatures w14:val="none"/>
        </w:rPr>
      </w:pPr>
      <w:r w:rsidRPr="00A700F2">
        <w:rPr>
          <w:rFonts w:ascii="Arial" w:eastAsia="Calibri" w:hAnsi="Calibri" w:cs="Times New Roman"/>
          <w:color w:val="000000"/>
          <w:kern w:val="0"/>
          <w:sz w:val="18"/>
          <w:szCs w:val="18"/>
          <w14:ligatures w14:val="none"/>
        </w:rPr>
        <w:t>CDR Patrick A. Drayer</w:t>
      </w:r>
    </w:p>
    <w:p w14:paraId="758711C8" w14:textId="77777777" w:rsidR="00A700F2" w:rsidRPr="00A700F2" w:rsidRDefault="00A700F2" w:rsidP="00A700F2">
      <w:pPr>
        <w:spacing w:before="138" w:after="0" w:line="240" w:lineRule="auto"/>
        <w:ind w:left="1050"/>
        <w:jc w:val="both"/>
        <w:rPr>
          <w:rFonts w:ascii="Arial" w:eastAsia="Calibri" w:hAnsi="Calibri" w:cs="Times New Roman"/>
          <w:color w:val="000000"/>
          <w:kern w:val="0"/>
          <w:sz w:val="18"/>
          <w14:ligatures w14:val="none"/>
        </w:rPr>
      </w:pPr>
      <w:r w:rsidRPr="00A700F2">
        <w:rPr>
          <w:rFonts w:ascii="Arial" w:eastAsia="Calibri" w:hAnsi="Calibri" w:cs="Times New Roman"/>
          <w:color w:val="2A2F2D"/>
          <w:kern w:val="0"/>
          <w:sz w:val="18"/>
          <w14:ligatures w14:val="none"/>
        </w:rPr>
        <w:t xml:space="preserve">U.S. Coast </w:t>
      </w:r>
      <w:r w:rsidRPr="00A700F2">
        <w:rPr>
          <w:rFonts w:ascii="Arial" w:eastAsia="Calibri" w:hAnsi="Calibri" w:cs="Times New Roman"/>
          <w:color w:val="1A1F1D"/>
          <w:kern w:val="0"/>
          <w:sz w:val="18"/>
          <w14:ligatures w14:val="none"/>
        </w:rPr>
        <w:t xml:space="preserve">Guard, </w:t>
      </w:r>
      <w:r w:rsidRPr="00A700F2">
        <w:rPr>
          <w:rFonts w:ascii="Arial" w:eastAsia="Calibri" w:hAnsi="Calibri" w:cs="Times New Roman"/>
          <w:color w:val="2A2F2D"/>
          <w:kern w:val="0"/>
          <w:sz w:val="18"/>
          <w14:ligatures w14:val="none"/>
        </w:rPr>
        <w:t xml:space="preserve">Marine </w:t>
      </w:r>
      <w:r w:rsidRPr="00A700F2">
        <w:rPr>
          <w:rFonts w:ascii="Arial" w:eastAsia="Calibri" w:hAnsi="Calibri" w:cs="Times New Roman"/>
          <w:color w:val="1A1F1D"/>
          <w:kern w:val="0"/>
          <w:sz w:val="18"/>
          <w14:ligatures w14:val="none"/>
        </w:rPr>
        <w:t xml:space="preserve">Safety </w:t>
      </w:r>
      <w:r w:rsidRPr="00A700F2">
        <w:rPr>
          <w:rFonts w:ascii="Arial" w:eastAsia="Calibri" w:hAnsi="Calibri" w:cs="Times New Roman"/>
          <w:color w:val="2A2F2D"/>
          <w:kern w:val="0"/>
          <w:sz w:val="18"/>
          <w14:ligatures w14:val="none"/>
        </w:rPr>
        <w:t>Unit Valdez</w:t>
      </w:r>
    </w:p>
    <w:p w14:paraId="59C22AE1" w14:textId="77777777" w:rsidR="00A700F2" w:rsidRPr="00A700F2" w:rsidRDefault="00A700F2" w:rsidP="00A700F2">
      <w:pPr>
        <w:spacing w:before="33" w:after="0" w:line="240" w:lineRule="auto"/>
        <w:ind w:left="1051"/>
        <w:jc w:val="both"/>
        <w:rPr>
          <w:rFonts w:ascii="Arial" w:eastAsia="Calibri" w:hAnsi="Calibri" w:cs="Times New Roman"/>
          <w:color w:val="000000"/>
          <w:kern w:val="0"/>
          <w:sz w:val="18"/>
          <w14:ligatures w14:val="none"/>
        </w:rPr>
      </w:pPr>
      <w:r w:rsidRPr="00A700F2">
        <w:rPr>
          <w:rFonts w:ascii="Arial" w:eastAsia="Calibri" w:hAnsi="Calibri" w:cs="Times New Roman"/>
          <w:color w:val="2A2F2D"/>
          <w:kern w:val="0"/>
          <w:sz w:val="18"/>
          <w14:ligatures w14:val="none"/>
        </w:rPr>
        <w:t>Co</w:t>
      </w:r>
      <w:r w:rsidRPr="00A700F2">
        <w:rPr>
          <w:rFonts w:ascii="Arial" w:eastAsia="Calibri" w:hAnsi="Calibri" w:cs="Times New Roman"/>
          <w:color w:val="5D5D5D"/>
          <w:kern w:val="0"/>
          <w:sz w:val="18"/>
          <w14:ligatures w14:val="none"/>
        </w:rPr>
        <w:t>-</w:t>
      </w:r>
      <w:r w:rsidRPr="00A700F2">
        <w:rPr>
          <w:rFonts w:ascii="Arial" w:eastAsia="Calibri" w:hAnsi="Calibri" w:cs="Times New Roman"/>
          <w:color w:val="2A2F2D"/>
          <w:kern w:val="0"/>
          <w:sz w:val="18"/>
          <w14:ligatures w14:val="none"/>
        </w:rPr>
        <w:t xml:space="preserve">Chair, Prince William </w:t>
      </w:r>
      <w:r w:rsidRPr="00A700F2">
        <w:rPr>
          <w:rFonts w:ascii="Arial" w:eastAsia="Calibri" w:hAnsi="Calibri" w:cs="Times New Roman"/>
          <w:color w:val="1A1F1D"/>
          <w:kern w:val="0"/>
          <w:sz w:val="18"/>
          <w14:ligatures w14:val="none"/>
        </w:rPr>
        <w:t xml:space="preserve">Sound </w:t>
      </w:r>
      <w:r w:rsidRPr="00A700F2">
        <w:rPr>
          <w:rFonts w:ascii="Arial" w:eastAsia="Calibri" w:hAnsi="Calibri" w:cs="Times New Roman"/>
          <w:color w:val="2A2F2D"/>
          <w:kern w:val="0"/>
          <w:sz w:val="18"/>
          <w14:ligatures w14:val="none"/>
        </w:rPr>
        <w:t xml:space="preserve">Area </w:t>
      </w:r>
      <w:r w:rsidRPr="00A700F2">
        <w:rPr>
          <w:rFonts w:ascii="Arial" w:eastAsia="Calibri" w:hAnsi="Calibri" w:cs="Times New Roman"/>
          <w:color w:val="1A1F1D"/>
          <w:kern w:val="0"/>
          <w:sz w:val="18"/>
          <w14:ligatures w14:val="none"/>
        </w:rPr>
        <w:t>Committee</w:t>
      </w:r>
    </w:p>
    <w:p w14:paraId="08F3D215" w14:textId="77777777" w:rsidR="00A700F2" w:rsidRPr="00A700F2" w:rsidRDefault="00A700F2" w:rsidP="00A700F2">
      <w:pPr>
        <w:spacing w:before="60" w:after="120" w:line="240" w:lineRule="auto"/>
        <w:rPr>
          <w:rFonts w:ascii="Arial" w:eastAsia="Calibri" w:hAnsi="Calibri" w:cs="Times New Roman"/>
          <w:color w:val="000000"/>
          <w:kern w:val="0"/>
          <w:sz w:val="20"/>
          <w14:ligatures w14:val="none"/>
        </w:rPr>
      </w:pPr>
    </w:p>
    <w:p w14:paraId="0CCF2907" w14:textId="77777777" w:rsidR="00A700F2" w:rsidRPr="00A700F2" w:rsidRDefault="00A700F2" w:rsidP="00A700F2">
      <w:pPr>
        <w:spacing w:before="60" w:after="120" w:line="240" w:lineRule="auto"/>
        <w:rPr>
          <w:rFonts w:ascii="Arial" w:eastAsia="Calibri" w:hAnsi="Calibri" w:cs="Times New Roman"/>
          <w:color w:val="000000"/>
          <w:kern w:val="0"/>
          <w:sz w:val="20"/>
          <w14:ligatures w14:val="none"/>
        </w:rPr>
      </w:pPr>
    </w:p>
    <w:p w14:paraId="0265AA45" w14:textId="77777777" w:rsidR="00A700F2" w:rsidRPr="00A700F2" w:rsidRDefault="00A700F2" w:rsidP="00A700F2">
      <w:pPr>
        <w:spacing w:before="60" w:after="120" w:line="240" w:lineRule="auto"/>
        <w:rPr>
          <w:rFonts w:ascii="Arial" w:eastAsia="Calibri" w:hAnsi="Calibri" w:cs="Times New Roman"/>
          <w:color w:val="000000"/>
          <w:kern w:val="0"/>
          <w:sz w:val="20"/>
          <w14:ligatures w14:val="none"/>
        </w:rPr>
      </w:pPr>
    </w:p>
    <w:p w14:paraId="1141B970" w14:textId="77777777" w:rsidR="00A700F2" w:rsidRPr="00A700F2" w:rsidRDefault="00A700F2" w:rsidP="00A700F2">
      <w:pPr>
        <w:spacing w:before="5" w:after="120" w:line="240" w:lineRule="auto"/>
        <w:rPr>
          <w:rFonts w:ascii="Arial" w:eastAsia="Calibri" w:hAnsi="Calibri" w:cs="Times New Roman"/>
          <w:color w:val="000000"/>
          <w:kern w:val="0"/>
          <w:sz w:val="23"/>
          <w14:ligatures w14:val="none"/>
        </w:rPr>
      </w:pPr>
    </w:p>
    <w:p w14:paraId="2173C327" w14:textId="77777777" w:rsidR="00A700F2" w:rsidRPr="00A700F2" w:rsidRDefault="00A700F2" w:rsidP="00A700F2">
      <w:pPr>
        <w:spacing w:after="0" w:line="203" w:lineRule="exact"/>
        <w:ind w:left="1065"/>
        <w:jc w:val="both"/>
        <w:rPr>
          <w:rFonts w:ascii="Arial" w:eastAsia="Calibri" w:hAnsi="Calibri" w:cs="Times New Roman"/>
          <w:color w:val="000000"/>
          <w:kern w:val="0"/>
          <w:sz w:val="18"/>
          <w14:ligatures w14:val="none"/>
        </w:rPr>
      </w:pPr>
      <w:r w:rsidRPr="00A700F2">
        <w:rPr>
          <w:rFonts w:ascii="Arial" w:eastAsia="Calibri" w:hAnsi="Calibri" w:cs="Times New Roman"/>
          <w:color w:val="2A2F2D"/>
          <w:kern w:val="0"/>
          <w:sz w:val="18"/>
          <w14:ligatures w14:val="none"/>
        </w:rPr>
        <w:t>Anna Carey</w:t>
      </w:r>
    </w:p>
    <w:p w14:paraId="711261E4" w14:textId="77777777" w:rsidR="00A700F2" w:rsidRDefault="00A700F2" w:rsidP="00A700F2">
      <w:pPr>
        <w:spacing w:before="67" w:after="0" w:line="283" w:lineRule="auto"/>
        <w:ind w:left="1065" w:right="5292" w:firstLine="9"/>
        <w:jc w:val="both"/>
        <w:rPr>
          <w:rFonts w:ascii="Arial" w:eastAsia="Calibri" w:hAnsi="Calibri" w:cs="Times New Roman"/>
          <w:color w:val="2A2F2D"/>
          <w:kern w:val="0"/>
          <w:sz w:val="18"/>
          <w14:ligatures w14:val="none"/>
        </w:rPr>
      </w:pPr>
      <w:r w:rsidRPr="00A700F2">
        <w:rPr>
          <w:rFonts w:ascii="Arial" w:eastAsia="Calibri" w:hAnsi="Calibri" w:cs="Times New Roman"/>
          <w:color w:val="2A2F2D"/>
          <w:kern w:val="0"/>
          <w:sz w:val="18"/>
          <w14:ligatures w14:val="none"/>
        </w:rPr>
        <w:t>Alaska Department of Environmental Conservation Co-Chair, Prince William Sound Area Committee</w:t>
      </w:r>
      <w:commentRangeEnd w:id="1"/>
      <w:r w:rsidR="00351A50">
        <w:rPr>
          <w:rStyle w:val="CommentReference"/>
          <w:color w:val="000000"/>
          <w:kern w:val="0"/>
          <w14:ligatures w14:val="none"/>
        </w:rPr>
        <w:commentReference w:id="1"/>
      </w:r>
    </w:p>
    <w:p w14:paraId="78B9AC89" w14:textId="77777777" w:rsidR="00A700F2" w:rsidRDefault="00A700F2" w:rsidP="00A700F2">
      <w:pPr>
        <w:spacing w:before="67" w:after="0" w:line="283" w:lineRule="auto"/>
        <w:ind w:left="1065" w:right="5292" w:firstLine="9"/>
        <w:jc w:val="both"/>
        <w:rPr>
          <w:rFonts w:ascii="Arial" w:eastAsia="Calibri" w:hAnsi="Calibri" w:cs="Times New Roman"/>
          <w:color w:val="2A2F2D"/>
          <w:kern w:val="0"/>
          <w:sz w:val="18"/>
          <w14:ligatures w14:val="none"/>
        </w:rPr>
      </w:pPr>
    </w:p>
    <w:p w14:paraId="19EFF535" w14:textId="77777777" w:rsidR="00A700F2" w:rsidRPr="00A700F2" w:rsidRDefault="00A700F2" w:rsidP="00A700F2">
      <w:pPr>
        <w:pBdr>
          <w:bottom w:val="thinThickSmallGap" w:sz="12" w:space="3" w:color="auto"/>
        </w:pBdr>
        <w:tabs>
          <w:tab w:val="left" w:pos="0"/>
        </w:tabs>
        <w:kinsoku w:val="0"/>
        <w:overflowPunct w:val="0"/>
        <w:spacing w:before="200" w:after="0" w:line="240" w:lineRule="auto"/>
        <w:ind w:right="43"/>
        <w:outlineLvl w:val="0"/>
        <w:rPr>
          <w:rFonts w:ascii="Cambria" w:eastAsia="Times New Roman" w:hAnsi="Cambria" w:cs="Calibri"/>
          <w:b/>
          <w:caps/>
          <w:color w:val="00B0F0"/>
          <w:spacing w:val="-1"/>
          <w:kern w:val="0"/>
          <w:sz w:val="2"/>
          <w:szCs w:val="28"/>
          <w14:ligatures w14:val="none"/>
        </w:rPr>
      </w:pPr>
      <w:bookmarkStart w:id="2" w:name="_Toc70426559"/>
      <w:commentRangeStart w:id="3"/>
      <w:r w:rsidRPr="00A700F2">
        <w:rPr>
          <w:rFonts w:ascii="Cambria" w:eastAsia="Times New Roman" w:hAnsi="Cambria" w:cs="Calibri"/>
          <w:b/>
          <w:caps/>
          <w:color w:val="00B0F0"/>
          <w:spacing w:val="-1"/>
          <w:kern w:val="0"/>
          <w:sz w:val="28"/>
          <w:szCs w:val="28"/>
          <w14:ligatures w14:val="none"/>
        </w:rPr>
        <w:t>RECORD OF CHANGES</w:t>
      </w:r>
      <w:bookmarkEnd w:id="2"/>
    </w:p>
    <w:p w14:paraId="259EAC7A" w14:textId="77777777" w:rsidR="00A700F2" w:rsidRPr="00A700F2" w:rsidRDefault="00A700F2" w:rsidP="00A700F2">
      <w:pPr>
        <w:spacing w:after="0" w:line="240" w:lineRule="auto"/>
        <w:jc w:val="both"/>
        <w:rPr>
          <w:rFonts w:ascii="Times New Roman" w:eastAsia="Calibri" w:hAnsi="Calibri" w:cs="Times New Roman"/>
          <w:color w:val="000000"/>
          <w:kern w:val="0"/>
          <w:sz w:val="20"/>
          <w14:ligatures w14:val="none"/>
        </w:rPr>
        <w:sectPr w:rsidR="00A700F2" w:rsidRPr="00A700F2" w:rsidSect="00A700F2">
          <w:headerReference w:type="even" r:id="rId18"/>
          <w:headerReference w:type="default" r:id="rId19"/>
          <w:footerReference w:type="default" r:id="rId20"/>
          <w:headerReference w:type="first" r:id="rId21"/>
          <w:pgSz w:w="12240" w:h="15840"/>
          <w:pgMar w:top="1400" w:right="1120" w:bottom="1180" w:left="680" w:header="0" w:footer="993" w:gutter="0"/>
          <w:pgNumType w:start="4"/>
          <w:cols w:space="720"/>
        </w:sectPr>
      </w:pPr>
    </w:p>
    <w:tbl>
      <w:tblPr>
        <w:tblStyle w:val="TableGrid"/>
        <w:tblW w:w="9355" w:type="dxa"/>
        <w:tblLook w:val="04A0" w:firstRow="1" w:lastRow="0" w:firstColumn="1" w:lastColumn="0" w:noHBand="0" w:noVBand="1"/>
      </w:tblPr>
      <w:tblGrid>
        <w:gridCol w:w="1165"/>
        <w:gridCol w:w="1530"/>
        <w:gridCol w:w="1530"/>
        <w:gridCol w:w="1440"/>
        <w:gridCol w:w="3690"/>
      </w:tblGrid>
      <w:tr w:rsidR="00A700F2" w:rsidRPr="00A700F2" w14:paraId="226BB569" w14:textId="77777777" w:rsidTr="00A700F2">
        <w:tc>
          <w:tcPr>
            <w:tcW w:w="1165" w:type="dxa"/>
            <w:shd w:val="clear" w:color="auto" w:fill="C6D9F1"/>
            <w:vAlign w:val="bottom"/>
          </w:tcPr>
          <w:p w14:paraId="534B7CF7" w14:textId="77777777" w:rsidR="00A700F2" w:rsidRPr="00A700F2" w:rsidRDefault="00A700F2" w:rsidP="00A700F2">
            <w:pPr>
              <w:keepNext/>
              <w:suppressLineNumbers/>
              <w:spacing w:before="40" w:after="40"/>
              <w:jc w:val="center"/>
              <w:rPr>
                <w:rFonts w:ascii="Calibri" w:eastAsia="Calibri" w:hAnsi="Calibri" w:cs="Times New Roman"/>
                <w:color w:val="000000"/>
                <w:sz w:val="20"/>
              </w:rPr>
            </w:pPr>
            <w:r w:rsidRPr="00A700F2">
              <w:rPr>
                <w:rFonts w:ascii="Calibri" w:eastAsia="Calibri" w:hAnsi="Calibri" w:cs="Times New Roman"/>
                <w:color w:val="000000"/>
                <w:sz w:val="20"/>
              </w:rPr>
              <w:t>VERSION #</w:t>
            </w:r>
          </w:p>
        </w:tc>
        <w:tc>
          <w:tcPr>
            <w:tcW w:w="1530" w:type="dxa"/>
            <w:shd w:val="clear" w:color="auto" w:fill="C6D9F1"/>
            <w:vAlign w:val="bottom"/>
          </w:tcPr>
          <w:p w14:paraId="1205F5DC" w14:textId="77777777" w:rsidR="00A700F2" w:rsidRPr="00A700F2" w:rsidRDefault="00A700F2" w:rsidP="00A700F2">
            <w:pPr>
              <w:keepNext/>
              <w:suppressLineNumbers/>
              <w:spacing w:before="40" w:after="40"/>
              <w:jc w:val="center"/>
              <w:rPr>
                <w:rFonts w:ascii="Calibri" w:eastAsia="Calibri" w:hAnsi="Calibri" w:cs="Times New Roman"/>
                <w:color w:val="000000"/>
                <w:sz w:val="20"/>
              </w:rPr>
            </w:pPr>
            <w:r w:rsidRPr="00A700F2">
              <w:rPr>
                <w:rFonts w:ascii="Calibri" w:eastAsia="Calibri" w:hAnsi="Calibri" w:cs="Times New Roman"/>
                <w:color w:val="000000"/>
                <w:sz w:val="20"/>
              </w:rPr>
              <w:t>APPROVAL DATE</w:t>
            </w:r>
          </w:p>
        </w:tc>
        <w:tc>
          <w:tcPr>
            <w:tcW w:w="1530" w:type="dxa"/>
            <w:shd w:val="clear" w:color="auto" w:fill="C6D9F1"/>
            <w:vAlign w:val="bottom"/>
          </w:tcPr>
          <w:p w14:paraId="09B5C281" w14:textId="77777777" w:rsidR="00A700F2" w:rsidRPr="00A700F2" w:rsidRDefault="00A700F2" w:rsidP="00A700F2">
            <w:pPr>
              <w:keepNext/>
              <w:suppressLineNumbers/>
              <w:spacing w:before="40" w:after="40"/>
              <w:jc w:val="center"/>
              <w:rPr>
                <w:rFonts w:ascii="Calibri" w:eastAsia="Calibri" w:hAnsi="Calibri" w:cs="Times New Roman"/>
                <w:color w:val="000000"/>
                <w:sz w:val="20"/>
              </w:rPr>
            </w:pPr>
            <w:r w:rsidRPr="00A700F2">
              <w:rPr>
                <w:rFonts w:ascii="Calibri" w:eastAsia="Calibri" w:hAnsi="Calibri" w:cs="Times New Roman"/>
                <w:color w:val="000000"/>
                <w:sz w:val="20"/>
              </w:rPr>
              <w:t>SECTION(S)</w:t>
            </w:r>
          </w:p>
        </w:tc>
        <w:tc>
          <w:tcPr>
            <w:tcW w:w="1440" w:type="dxa"/>
            <w:shd w:val="clear" w:color="auto" w:fill="C6D9F1"/>
            <w:vAlign w:val="bottom"/>
          </w:tcPr>
          <w:p w14:paraId="1CF39094" w14:textId="77777777" w:rsidR="00A700F2" w:rsidRPr="00A700F2" w:rsidRDefault="00A700F2" w:rsidP="00A700F2">
            <w:pPr>
              <w:keepNext/>
              <w:suppressLineNumbers/>
              <w:spacing w:before="40" w:after="40"/>
              <w:jc w:val="center"/>
              <w:rPr>
                <w:rFonts w:ascii="Calibri" w:eastAsia="Calibri" w:hAnsi="Calibri" w:cs="Times New Roman"/>
                <w:color w:val="000000"/>
                <w:sz w:val="20"/>
              </w:rPr>
            </w:pPr>
            <w:r w:rsidRPr="00A700F2">
              <w:rPr>
                <w:rFonts w:ascii="Calibri" w:eastAsia="Calibri" w:hAnsi="Calibri" w:cs="Times New Roman"/>
                <w:color w:val="000000"/>
                <w:sz w:val="20"/>
              </w:rPr>
              <w:t>PAGE(S)</w:t>
            </w:r>
          </w:p>
        </w:tc>
        <w:tc>
          <w:tcPr>
            <w:tcW w:w="3690" w:type="dxa"/>
            <w:shd w:val="clear" w:color="auto" w:fill="C6D9F1"/>
            <w:vAlign w:val="bottom"/>
          </w:tcPr>
          <w:p w14:paraId="46FE3CB5" w14:textId="77777777" w:rsidR="00A700F2" w:rsidRPr="00A700F2" w:rsidRDefault="00A700F2" w:rsidP="00A700F2">
            <w:pPr>
              <w:keepNext/>
              <w:suppressLineNumbers/>
              <w:spacing w:before="40" w:after="40"/>
              <w:jc w:val="center"/>
              <w:rPr>
                <w:rFonts w:ascii="Calibri" w:eastAsia="Calibri" w:hAnsi="Calibri" w:cs="Times New Roman"/>
                <w:color w:val="000000"/>
                <w:sz w:val="20"/>
              </w:rPr>
            </w:pPr>
            <w:r w:rsidRPr="00A700F2">
              <w:rPr>
                <w:rFonts w:ascii="Calibri" w:eastAsia="Calibri" w:hAnsi="Calibri" w:cs="Times New Roman"/>
                <w:color w:val="000000"/>
                <w:sz w:val="20"/>
              </w:rPr>
              <w:t>CONTEXT / REASON FOR CHANGE</w:t>
            </w:r>
          </w:p>
        </w:tc>
      </w:tr>
      <w:tr w:rsidR="00A700F2" w:rsidRPr="00A700F2" w14:paraId="551C8DCA" w14:textId="77777777" w:rsidTr="00A700F2">
        <w:trPr>
          <w:trHeight w:val="1637"/>
        </w:trPr>
        <w:tc>
          <w:tcPr>
            <w:tcW w:w="1165" w:type="dxa"/>
          </w:tcPr>
          <w:p w14:paraId="191B45D4"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2020.1</w:t>
            </w:r>
          </w:p>
        </w:tc>
        <w:tc>
          <w:tcPr>
            <w:tcW w:w="1530" w:type="dxa"/>
          </w:tcPr>
          <w:p w14:paraId="465290D6"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2022</w:t>
            </w:r>
          </w:p>
        </w:tc>
        <w:tc>
          <w:tcPr>
            <w:tcW w:w="1530" w:type="dxa"/>
          </w:tcPr>
          <w:p w14:paraId="688B2BC5"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 xml:space="preserve">All </w:t>
            </w:r>
          </w:p>
        </w:tc>
        <w:tc>
          <w:tcPr>
            <w:tcW w:w="1440" w:type="dxa"/>
          </w:tcPr>
          <w:p w14:paraId="3E1B1017"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 xml:space="preserve">Entire Plan </w:t>
            </w:r>
          </w:p>
        </w:tc>
        <w:tc>
          <w:tcPr>
            <w:tcW w:w="3690" w:type="dxa"/>
          </w:tcPr>
          <w:p w14:paraId="2F450EEF"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 xml:space="preserve">Completed annual validation of ACP in accordance with NCP (40 CFR 300.210), USCG, and State of Alaska policy. </w:t>
            </w:r>
          </w:p>
          <w:p w14:paraId="075AB2BB"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 xml:space="preserve">Improved grammar and readability and removed duplicate language. Streamlined plan content for sustainable plan management; for example, consolidated external references on the new </w:t>
            </w:r>
            <w:hyperlink r:id="rId22" w:history="1">
              <w:r w:rsidRPr="00A700F2">
                <w:rPr>
                  <w:rFonts w:ascii="Calibri" w:eastAsia="Calibri" w:hAnsi="Calibri" w:cs="Times New Roman"/>
                  <w:color w:val="0563C1"/>
                  <w:sz w:val="20"/>
                  <w:u w:val="single"/>
                </w:rPr>
                <w:t>ADEC References and Tools website</w:t>
              </w:r>
            </w:hyperlink>
            <w:r w:rsidRPr="00A700F2">
              <w:rPr>
                <w:rFonts w:ascii="Calibri" w:eastAsia="Calibri" w:hAnsi="Calibri" w:cs="Times New Roman"/>
                <w:color w:val="000000"/>
                <w:sz w:val="20"/>
              </w:rPr>
              <w:t xml:space="preserve">. </w:t>
            </w:r>
          </w:p>
          <w:p w14:paraId="3D87637C"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Updated phone numbers to reflect 907 area code dialing.</w:t>
            </w:r>
          </w:p>
          <w:p w14:paraId="0E0064B1" w14:textId="77777777" w:rsidR="00A700F2" w:rsidRPr="00A700F2" w:rsidRDefault="00A700F2" w:rsidP="00A700F2">
            <w:pPr>
              <w:keepNext/>
              <w:suppressLineNumbers/>
              <w:spacing w:before="40" w:after="40"/>
              <w:rPr>
                <w:rFonts w:ascii="Calibri" w:eastAsia="Calibri" w:hAnsi="Calibri" w:cs="Times New Roman"/>
                <w:color w:val="000000"/>
                <w:sz w:val="20"/>
              </w:rPr>
            </w:pPr>
            <w:r w:rsidRPr="00A700F2">
              <w:rPr>
                <w:rFonts w:ascii="Calibri" w:eastAsia="Calibri" w:hAnsi="Calibri" w:cs="Times New Roman"/>
                <w:color w:val="000000"/>
                <w:sz w:val="20"/>
              </w:rPr>
              <w:t>New SOSC Zone map added.</w:t>
            </w:r>
          </w:p>
          <w:p w14:paraId="40238935" w14:textId="77777777" w:rsidR="00A700F2" w:rsidRPr="00A700F2" w:rsidRDefault="00A700F2" w:rsidP="00A700F2">
            <w:pPr>
              <w:keepNext/>
              <w:suppressLineNumbers/>
              <w:spacing w:before="40" w:after="40"/>
              <w:rPr>
                <w:rFonts w:ascii="Calibri" w:eastAsia="Calibri" w:hAnsi="Calibri" w:cs="Times New Roman"/>
                <w:color w:val="000000"/>
                <w:sz w:val="20"/>
              </w:rPr>
            </w:pPr>
            <w:bookmarkStart w:id="4" w:name="_Hlk66195604"/>
            <w:r w:rsidRPr="00A700F2">
              <w:rPr>
                <w:rFonts w:ascii="Calibri" w:eastAsia="Calibri" w:hAnsi="Calibri" w:cs="Times New Roman"/>
                <w:color w:val="000000"/>
                <w:sz w:val="20"/>
              </w:rPr>
              <w:t>This plan was submitted for Public Review in May-June 2022. This revision incorporates applicable information from the 2019 Arctic and Western Alaska ACP and 2020 Southeast Alaska ACP public reviews. All proposed modifications were reviewed by federal and state planners and incorporated as appropriate.</w:t>
            </w:r>
          </w:p>
          <w:bookmarkEnd w:id="4"/>
          <w:p w14:paraId="2E5384DB" w14:textId="77777777" w:rsidR="00A700F2" w:rsidRPr="00A700F2" w:rsidRDefault="00A700F2" w:rsidP="00A700F2">
            <w:pPr>
              <w:keepNext/>
              <w:suppressLineNumbers/>
              <w:spacing w:before="40" w:after="40"/>
              <w:rPr>
                <w:rFonts w:ascii="Calibri" w:eastAsia="Calibri" w:hAnsi="Calibri" w:cs="Times New Roman"/>
                <w:i/>
                <w:iCs/>
                <w:color w:val="000000"/>
                <w:sz w:val="20"/>
              </w:rPr>
            </w:pPr>
          </w:p>
        </w:tc>
      </w:tr>
    </w:tbl>
    <w:commentRangeEnd w:id="3"/>
    <w:p w14:paraId="43785C1E" w14:textId="77777777" w:rsidR="00A700F2" w:rsidRPr="00A700F2" w:rsidRDefault="00351A50" w:rsidP="00A700F2">
      <w:pPr>
        <w:widowControl w:val="0"/>
        <w:autoSpaceDE w:val="0"/>
        <w:autoSpaceDN w:val="0"/>
        <w:spacing w:after="0" w:line="240" w:lineRule="auto"/>
        <w:rPr>
          <w:rFonts w:ascii="Calibri" w:eastAsia="Calibri" w:hAnsi="Calibri" w:cs="Times New Roman"/>
          <w:b/>
          <w:color w:val="000000"/>
          <w:kern w:val="0"/>
          <w:sz w:val="20"/>
          <w14:ligatures w14:val="none"/>
        </w:rPr>
      </w:pPr>
      <w:r>
        <w:rPr>
          <w:rStyle w:val="CommentReference"/>
          <w:color w:val="000000"/>
          <w:kern w:val="0"/>
          <w14:ligatures w14:val="none"/>
        </w:rPr>
        <w:commentReference w:id="3"/>
      </w:r>
      <w:r w:rsidR="00A700F2" w:rsidRPr="00A700F2">
        <w:rPr>
          <w:rFonts w:ascii="Calibri" w:eastAsia="Calibri" w:hAnsi="Calibri" w:cs="Times New Roman"/>
          <w:b/>
          <w:color w:val="000000"/>
          <w:kern w:val="0"/>
          <w:sz w:val="20"/>
          <w14:ligatures w14:val="none"/>
        </w:rPr>
        <w:br w:type="page"/>
      </w:r>
    </w:p>
    <w:p w14:paraId="65595B56" w14:textId="77777777" w:rsidR="00A700F2" w:rsidRPr="00A700F2" w:rsidRDefault="00A700F2" w:rsidP="00A700F2">
      <w:pPr>
        <w:pBdr>
          <w:bottom w:val="thinThickSmallGap" w:sz="12" w:space="3" w:color="auto"/>
        </w:pBdr>
        <w:tabs>
          <w:tab w:val="left" w:pos="0"/>
        </w:tabs>
        <w:kinsoku w:val="0"/>
        <w:overflowPunct w:val="0"/>
        <w:spacing w:before="200" w:after="0" w:line="240" w:lineRule="auto"/>
        <w:ind w:right="43"/>
        <w:outlineLvl w:val="0"/>
        <w:rPr>
          <w:rFonts w:ascii="Cambria" w:eastAsia="Times New Roman" w:hAnsi="Cambria" w:cs="Calibri"/>
          <w:b/>
          <w:caps/>
          <w:color w:val="00B0F0"/>
          <w:spacing w:val="-1"/>
          <w:kern w:val="0"/>
          <w:sz w:val="28"/>
          <w:szCs w:val="28"/>
          <w14:ligatures w14:val="none"/>
        </w:rPr>
      </w:pPr>
      <w:bookmarkStart w:id="5" w:name="_Toc70426560"/>
      <w:commentRangeStart w:id="6"/>
      <w:r w:rsidRPr="00A700F2">
        <w:rPr>
          <w:rFonts w:ascii="Cambria" w:eastAsia="Times New Roman" w:hAnsi="Cambria" w:cs="Calibri"/>
          <w:b/>
          <w:caps/>
          <w:color w:val="00B0F0"/>
          <w:spacing w:val="-1"/>
          <w:kern w:val="0"/>
          <w:sz w:val="28"/>
          <w:szCs w:val="28"/>
          <w14:ligatures w14:val="none"/>
        </w:rPr>
        <w:t>TABLE OF CONTENTS</w:t>
      </w:r>
      <w:bookmarkEnd w:id="5"/>
    </w:p>
    <w:p w14:paraId="3011CCAF" w14:textId="77777777" w:rsidR="00A700F2" w:rsidRPr="00A700F2" w:rsidRDefault="00A700F2" w:rsidP="00A700F2">
      <w:pPr>
        <w:spacing w:before="60" w:after="120" w:line="48" w:lineRule="exact"/>
        <w:ind w:left="726"/>
        <w:rPr>
          <w:rFonts w:ascii="Calibri" w:eastAsia="Calibri" w:hAnsi="Calibri" w:cs="Times New Roman"/>
          <w:color w:val="000000"/>
          <w:kern w:val="0"/>
          <w:sz w:val="4"/>
          <w14:ligatures w14:val="none"/>
        </w:rPr>
      </w:pPr>
    </w:p>
    <w:sdt>
      <w:sdtPr>
        <w:rPr>
          <w:rFonts w:ascii="Calibri" w:eastAsia="Calibri" w:hAnsi="Calibri" w:cs="Times New Roman"/>
          <w:color w:val="000000"/>
          <w:kern w:val="0"/>
          <w14:ligatures w14:val="none"/>
        </w:rPr>
        <w:id w:val="-264761800"/>
        <w:docPartObj>
          <w:docPartGallery w:val="Table of Contents"/>
          <w:docPartUnique/>
        </w:docPartObj>
      </w:sdtPr>
      <w:sdtEndPr>
        <w:rPr>
          <w:bCs/>
          <w:noProof/>
        </w:rPr>
      </w:sdtEndPr>
      <w:sdtContent>
        <w:p w14:paraId="35E61244" w14:textId="77777777" w:rsidR="00A700F2" w:rsidRPr="00A700F2" w:rsidRDefault="00A700F2" w:rsidP="00A700F2">
          <w:pPr>
            <w:keepNext/>
            <w:keepLines/>
            <w:tabs>
              <w:tab w:val="left" w:pos="0"/>
            </w:tabs>
            <w:kinsoku w:val="0"/>
            <w:overflowPunct w:val="0"/>
            <w:spacing w:before="200" w:after="0"/>
            <w:ind w:right="43"/>
            <w:rPr>
              <w:rFonts w:ascii="Cambria" w:eastAsia="Times New Roman" w:hAnsi="Cambria" w:cs="Calibri"/>
              <w:caps/>
              <w:color w:val="00B0F0"/>
              <w:spacing w:val="-1"/>
              <w:kern w:val="0"/>
              <w:sz w:val="28"/>
              <w:szCs w:val="28"/>
              <w14:ligatures w14:val="none"/>
            </w:rPr>
          </w:pPr>
        </w:p>
        <w:p w14:paraId="5657997D"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r w:rsidRPr="00A700F2">
            <w:rPr>
              <w:rFonts w:ascii="Calibri" w:eastAsia="Calibri" w:hAnsi="Calibri" w:cs="Calibri"/>
              <w:b/>
              <w:bCs/>
              <w:caps/>
              <w:noProof/>
              <w:color w:val="000000"/>
              <w:kern w:val="0"/>
              <w:u w:val="single"/>
              <w14:ligatures w14:val="none"/>
            </w:rPr>
            <w:fldChar w:fldCharType="begin"/>
          </w:r>
          <w:r w:rsidRPr="00A700F2">
            <w:rPr>
              <w:rFonts w:ascii="Calibri" w:eastAsia="Calibri" w:hAnsi="Calibri" w:cs="Calibri"/>
              <w:b/>
              <w:bCs/>
              <w:caps/>
              <w:noProof/>
              <w:color w:val="000000"/>
              <w:kern w:val="0"/>
              <w:u w:val="single"/>
              <w14:ligatures w14:val="none"/>
            </w:rPr>
            <w:instrText xml:space="preserve"> TOC \o "1-3" \h \z \u </w:instrText>
          </w:r>
          <w:r w:rsidRPr="00A700F2">
            <w:rPr>
              <w:rFonts w:ascii="Calibri" w:eastAsia="Calibri" w:hAnsi="Calibri" w:cs="Calibri"/>
              <w:b/>
              <w:bCs/>
              <w:caps/>
              <w:noProof/>
              <w:color w:val="000000"/>
              <w:kern w:val="0"/>
              <w:u w:val="single"/>
              <w14:ligatures w14:val="none"/>
            </w:rPr>
            <w:fldChar w:fldCharType="separate"/>
          </w:r>
          <w:hyperlink w:anchor="_Toc70426559" w:history="1">
            <w:r w:rsidRPr="00A700F2">
              <w:rPr>
                <w:rFonts w:ascii="Calibri" w:eastAsia="Calibri" w:hAnsi="Calibri" w:cs="Calibri"/>
                <w:b/>
                <w:bCs/>
                <w:caps/>
                <w:noProof/>
                <w:color w:val="0000FF"/>
                <w:kern w:val="0"/>
                <w:u w:val="single"/>
                <w14:ligatures w14:val="none"/>
              </w:rPr>
              <w:t>RECORD OF CHANGES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_Toc70426559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4</w:t>
            </w:r>
            <w:r w:rsidRPr="00A700F2">
              <w:rPr>
                <w:rFonts w:ascii="Calibri" w:eastAsia="Calibri" w:hAnsi="Calibri" w:cs="Calibri"/>
                <w:b/>
                <w:bCs/>
                <w:caps/>
                <w:noProof/>
                <w:webHidden/>
                <w:color w:val="000000"/>
                <w:kern w:val="0"/>
                <w:u w:val="single"/>
                <w14:ligatures w14:val="none"/>
              </w:rPr>
              <w:fldChar w:fldCharType="end"/>
            </w:r>
          </w:hyperlink>
        </w:p>
        <w:p w14:paraId="79A821A1"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560" w:history="1">
            <w:r w:rsidRPr="00A700F2">
              <w:rPr>
                <w:rFonts w:ascii="Calibri" w:eastAsia="Calibri" w:hAnsi="Calibri" w:cs="Calibri"/>
                <w:b/>
                <w:bCs/>
                <w:caps/>
                <w:noProof/>
                <w:color w:val="0000FF"/>
                <w:kern w:val="0"/>
                <w:u w:val="single"/>
                <w14:ligatures w14:val="none"/>
              </w:rPr>
              <w:t>TABLE OF CONTENTS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_Toc70426560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5</w:t>
            </w:r>
            <w:r w:rsidRPr="00A700F2">
              <w:rPr>
                <w:rFonts w:ascii="Calibri" w:eastAsia="Calibri" w:hAnsi="Calibri" w:cs="Calibri"/>
                <w:b/>
                <w:bCs/>
                <w:caps/>
                <w:noProof/>
                <w:webHidden/>
                <w:color w:val="000000"/>
                <w:kern w:val="0"/>
                <w:u w:val="single"/>
                <w14:ligatures w14:val="none"/>
              </w:rPr>
              <w:fldChar w:fldCharType="end"/>
            </w:r>
          </w:hyperlink>
        </w:p>
        <w:p w14:paraId="421F19CB"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561" w:history="1">
            <w:r w:rsidRPr="00A700F2">
              <w:rPr>
                <w:rFonts w:ascii="Calibri" w:eastAsia="Calibri" w:hAnsi="Calibri" w:cs="Calibri"/>
                <w:b/>
                <w:bCs/>
                <w:caps/>
                <w:noProof/>
                <w:color w:val="0000FF"/>
                <w:kern w:val="0"/>
                <w:u w:val="single"/>
                <w14:ligatures w14:val="none"/>
              </w:rPr>
              <w:t>TABLE OF FIGURES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_Toc70426561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12</w:t>
            </w:r>
            <w:r w:rsidRPr="00A700F2">
              <w:rPr>
                <w:rFonts w:ascii="Calibri" w:eastAsia="Calibri" w:hAnsi="Calibri" w:cs="Calibri"/>
                <w:b/>
                <w:bCs/>
                <w:caps/>
                <w:noProof/>
                <w:webHidden/>
                <w:color w:val="000000"/>
                <w:kern w:val="0"/>
                <w:u w:val="single"/>
                <w14:ligatures w14:val="none"/>
              </w:rPr>
              <w:fldChar w:fldCharType="end"/>
            </w:r>
          </w:hyperlink>
        </w:p>
        <w:p w14:paraId="3E2D67C6"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562" w:history="1">
            <w:r w:rsidRPr="00A700F2">
              <w:rPr>
                <w:rFonts w:ascii="Calibri" w:eastAsia="Calibri" w:hAnsi="Calibri" w:cs="Calibri"/>
                <w:b/>
                <w:bCs/>
                <w:caps/>
                <w:noProof/>
                <w:color w:val="0000FF"/>
                <w:kern w:val="0"/>
                <w:u w:val="single"/>
                <w14:ligatures w14:val="none"/>
              </w:rPr>
              <w:t>1000 – INTRODUCTION</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_Toc70426562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14</w:t>
            </w:r>
            <w:r w:rsidRPr="00A700F2">
              <w:rPr>
                <w:rFonts w:ascii="Calibri" w:eastAsia="Calibri" w:hAnsi="Calibri" w:cs="Calibri"/>
                <w:b/>
                <w:bCs/>
                <w:caps/>
                <w:noProof/>
                <w:webHidden/>
                <w:color w:val="000000"/>
                <w:kern w:val="0"/>
                <w:u w:val="single"/>
                <w14:ligatures w14:val="none"/>
              </w:rPr>
              <w:fldChar w:fldCharType="end"/>
            </w:r>
          </w:hyperlink>
        </w:p>
        <w:p w14:paraId="6EF2E766"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63" w:history="1">
            <w:r w:rsidRPr="00A700F2">
              <w:rPr>
                <w:rFonts w:ascii="Calibri" w:eastAsia="Calibri" w:hAnsi="Calibri" w:cs="Calibri"/>
                <w:b/>
                <w:bCs/>
                <w:smallCaps/>
                <w:noProof/>
                <w:color w:val="0000FF"/>
                <w:kern w:val="0"/>
                <w:u w:val="single"/>
                <w14:ligatures w14:val="none"/>
              </w:rPr>
              <w:t>1100 – INTRODUCTION/AUTHORITY</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_Toc70426563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15</w:t>
            </w:r>
            <w:r w:rsidRPr="00A700F2">
              <w:rPr>
                <w:rFonts w:ascii="Calibri" w:eastAsia="Calibri" w:hAnsi="Calibri" w:cs="Calibri"/>
                <w:b/>
                <w:bCs/>
                <w:smallCaps/>
                <w:noProof/>
                <w:webHidden/>
                <w:color w:val="000000"/>
                <w:kern w:val="0"/>
                <w14:ligatures w14:val="none"/>
              </w:rPr>
              <w:fldChar w:fldCharType="end"/>
            </w:r>
          </w:hyperlink>
        </w:p>
        <w:p w14:paraId="77A43767"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64" w:history="1">
            <w:r w:rsidRPr="00A700F2">
              <w:rPr>
                <w:rFonts w:ascii="Calibri" w:eastAsia="Calibri" w:hAnsi="Calibri" w:cs="Calibri"/>
                <w:b/>
                <w:bCs/>
                <w:smallCaps/>
                <w:noProof/>
                <w:color w:val="0000FF"/>
                <w:kern w:val="0"/>
                <w:u w:val="single"/>
                <w14:ligatures w14:val="none"/>
              </w:rPr>
              <w:t>1200 – GEOGRAPHIC BOUNDARIES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_Toc70426564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17</w:t>
            </w:r>
            <w:r w:rsidRPr="00A700F2">
              <w:rPr>
                <w:rFonts w:ascii="Calibri" w:eastAsia="Calibri" w:hAnsi="Calibri" w:cs="Calibri"/>
                <w:b/>
                <w:bCs/>
                <w:smallCaps/>
                <w:noProof/>
                <w:webHidden/>
                <w:color w:val="000000"/>
                <w:kern w:val="0"/>
                <w14:ligatures w14:val="none"/>
              </w:rPr>
              <w:fldChar w:fldCharType="end"/>
            </w:r>
          </w:hyperlink>
        </w:p>
        <w:p w14:paraId="71EE544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65" w:history="1">
            <w:r w:rsidRPr="00A700F2">
              <w:rPr>
                <w:rFonts w:ascii="Calibri" w:eastAsia="Calibri" w:hAnsi="Calibri" w:cs="Calibri"/>
                <w:smallCaps/>
                <w:noProof/>
                <w:color w:val="0000FF"/>
                <w:kern w:val="0"/>
                <w:u w:val="single"/>
                <w14:ligatures w14:val="none"/>
              </w:rPr>
              <w:t>1210 – Geographic Planning Boundaries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_Toc70426565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17</w:t>
            </w:r>
            <w:r w:rsidRPr="00A700F2">
              <w:rPr>
                <w:rFonts w:ascii="Calibri" w:eastAsia="Calibri" w:hAnsi="Calibri" w:cs="Calibri"/>
                <w:smallCaps/>
                <w:noProof/>
                <w:webHidden/>
                <w:color w:val="000000"/>
                <w:kern w:val="0"/>
                <w14:ligatures w14:val="none"/>
              </w:rPr>
              <w:fldChar w:fldCharType="end"/>
            </w:r>
          </w:hyperlink>
        </w:p>
        <w:p w14:paraId="5F248E0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66" w:history="1">
            <w:r w:rsidRPr="00A700F2">
              <w:rPr>
                <w:rFonts w:ascii="Calibri" w:eastAsia="Calibri" w:hAnsi="Calibri" w:cs="Calibri"/>
                <w:smallCaps/>
                <w:noProof/>
                <w:color w:val="0000FF"/>
                <w:kern w:val="0"/>
                <w:u w:val="single"/>
                <w14:ligatures w14:val="none"/>
              </w:rPr>
              <w:t>1220 – Geographic Response Boundaries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_Toc70426566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21</w:t>
            </w:r>
            <w:r w:rsidRPr="00A700F2">
              <w:rPr>
                <w:rFonts w:ascii="Calibri" w:eastAsia="Calibri" w:hAnsi="Calibri" w:cs="Calibri"/>
                <w:smallCaps/>
                <w:noProof/>
                <w:webHidden/>
                <w:color w:val="000000"/>
                <w:kern w:val="0"/>
                <w14:ligatures w14:val="none"/>
              </w:rPr>
              <w:fldChar w:fldCharType="end"/>
            </w:r>
          </w:hyperlink>
        </w:p>
        <w:p w14:paraId="186A433F"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67" w:history="1">
            <w:r w:rsidRPr="00A700F2">
              <w:rPr>
                <w:rFonts w:ascii="Calibri" w:eastAsia="Calibri" w:hAnsi="Calibri" w:cs="Calibri"/>
                <w:b/>
                <w:bCs/>
                <w:smallCaps/>
                <w:noProof/>
                <w:color w:val="0000FF"/>
                <w:kern w:val="0"/>
                <w:u w:val="single"/>
                <w14:ligatures w14:val="none"/>
              </w:rPr>
              <w:t>1300 – AREA COMMITTEE</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_Toc70426567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25</w:t>
            </w:r>
            <w:r w:rsidRPr="00A700F2">
              <w:rPr>
                <w:rFonts w:ascii="Calibri" w:eastAsia="Calibri" w:hAnsi="Calibri" w:cs="Calibri"/>
                <w:b/>
                <w:bCs/>
                <w:smallCaps/>
                <w:noProof/>
                <w:webHidden/>
                <w:color w:val="000000"/>
                <w:kern w:val="0"/>
                <w14:ligatures w14:val="none"/>
              </w:rPr>
              <w:fldChar w:fldCharType="end"/>
            </w:r>
          </w:hyperlink>
        </w:p>
        <w:p w14:paraId="3FA2760B"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68" w:history="1">
            <w:r w:rsidRPr="00A700F2">
              <w:rPr>
                <w:rFonts w:ascii="Calibri" w:eastAsia="Calibri" w:hAnsi="Calibri" w:cs="Calibri"/>
                <w:smallCaps/>
                <w:noProof/>
                <w:color w:val="0000FF"/>
                <w:kern w:val="0"/>
                <w:u w:val="single"/>
                <w14:ligatures w14:val="none"/>
              </w:rPr>
              <w:t>1310 – Area Committee Stakeholders, Names, Organization &amp; Contact Information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_Toc70426568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w:t>
            </w:r>
            <w:r w:rsidRPr="00A700F2">
              <w:rPr>
                <w:rFonts w:ascii="Calibri" w:eastAsia="Calibri" w:hAnsi="Calibri" w:cs="Calibri"/>
                <w:smallCaps/>
                <w:noProof/>
                <w:webHidden/>
                <w:color w:val="000000"/>
                <w:kern w:val="0"/>
                <w14:ligatures w14:val="none"/>
              </w:rPr>
              <w:fldChar w:fldCharType="end"/>
            </w:r>
          </w:hyperlink>
        </w:p>
        <w:p w14:paraId="569759A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69" w:history="1">
            <w:r w:rsidRPr="00A700F2">
              <w:rPr>
                <w:rFonts w:ascii="Calibri" w:eastAsia="Calibri" w:hAnsi="Calibri" w:cs="Calibri"/>
                <w:smallCaps/>
                <w:noProof/>
                <w:color w:val="0000FF"/>
                <w:kern w:val="0"/>
                <w:u w:val="single"/>
                <w14:ligatures w14:val="none"/>
              </w:rPr>
              <w:t>1320 – Purpose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_Toc70426569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w:t>
            </w:r>
            <w:r w:rsidRPr="00A700F2">
              <w:rPr>
                <w:rFonts w:ascii="Calibri" w:eastAsia="Calibri" w:hAnsi="Calibri" w:cs="Calibri"/>
                <w:smallCaps/>
                <w:noProof/>
                <w:webHidden/>
                <w:color w:val="000000"/>
                <w:kern w:val="0"/>
                <w14:ligatures w14:val="none"/>
              </w:rPr>
              <w:fldChar w:fldCharType="end"/>
            </w:r>
          </w:hyperlink>
        </w:p>
        <w:p w14:paraId="0756B3A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0" w:history="1">
            <w:r w:rsidRPr="00A700F2">
              <w:rPr>
                <w:rFonts w:ascii="Calibri" w:eastAsia="Calibri" w:hAnsi="Calibri" w:cs="Calibri"/>
                <w:smallCaps/>
                <w:noProof/>
                <w:color w:val="0000FF"/>
                <w:kern w:val="0"/>
                <w:u w:val="single"/>
                <w14:ligatures w14:val="none"/>
              </w:rPr>
              <w:t>1330 – Organization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w:t>
            </w:r>
            <w:r w:rsidRPr="00A700F2">
              <w:rPr>
                <w:rFonts w:ascii="Calibri" w:eastAsia="Calibri" w:hAnsi="Calibri" w:cs="Calibri"/>
                <w:smallCaps/>
                <w:noProof/>
                <w:webHidden/>
                <w:color w:val="000000"/>
                <w:kern w:val="0"/>
                <w14:ligatures w14:val="none"/>
              </w:rPr>
              <w:fldChar w:fldCharType="end"/>
            </w:r>
          </w:hyperlink>
        </w:p>
        <w:p w14:paraId="24370E06"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1" w:history="1">
            <w:r w:rsidRPr="00A700F2">
              <w:rPr>
                <w:rFonts w:ascii="Calibri" w:eastAsia="Calibri" w:hAnsi="Calibri" w:cs="Calibri"/>
                <w:smallCaps/>
                <w:noProof/>
                <w:color w:val="0000FF"/>
                <w:kern w:val="0"/>
                <w:u w:val="single"/>
                <w14:ligatures w14:val="none"/>
              </w:rPr>
              <w:t>1340 – Charter Members-TBD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w:t>
            </w:r>
            <w:r w:rsidRPr="00A700F2">
              <w:rPr>
                <w:rFonts w:ascii="Calibri" w:eastAsia="Calibri" w:hAnsi="Calibri" w:cs="Calibri"/>
                <w:smallCaps/>
                <w:noProof/>
                <w:webHidden/>
                <w:color w:val="000000"/>
                <w:kern w:val="0"/>
                <w14:ligatures w14:val="none"/>
              </w:rPr>
              <w:fldChar w:fldCharType="end"/>
            </w:r>
          </w:hyperlink>
        </w:p>
        <w:p w14:paraId="6F21B56C"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72" w:history="1">
            <w:r w:rsidRPr="00A700F2">
              <w:rPr>
                <w:rFonts w:ascii="Calibri" w:eastAsia="Calibri" w:hAnsi="Calibri" w:cs="Calibri"/>
                <w:b/>
                <w:bCs/>
                <w:smallCaps/>
                <w:noProof/>
                <w:color w:val="0000FF"/>
                <w:kern w:val="0"/>
                <w:u w:val="single"/>
                <w14:ligatures w14:val="none"/>
              </w:rPr>
              <w:t>1400 – NATIONAL RESPONSE SYSTEM (NRS)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_Toc70426572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w:t>
            </w:r>
            <w:r w:rsidRPr="00A700F2">
              <w:rPr>
                <w:rFonts w:ascii="Calibri" w:eastAsia="Calibri" w:hAnsi="Calibri" w:cs="Calibri"/>
                <w:b/>
                <w:bCs/>
                <w:smallCaps/>
                <w:noProof/>
                <w:webHidden/>
                <w:color w:val="000000"/>
                <w:kern w:val="0"/>
                <w14:ligatures w14:val="none"/>
              </w:rPr>
              <w:fldChar w:fldCharType="end"/>
            </w:r>
          </w:hyperlink>
        </w:p>
        <w:p w14:paraId="7B39E7B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3" w:history="1">
            <w:r w:rsidRPr="00A700F2">
              <w:rPr>
                <w:rFonts w:ascii="Calibri" w:eastAsia="Calibri" w:hAnsi="Calibri" w:cs="Calibri"/>
                <w:smallCaps/>
                <w:noProof/>
                <w:color w:val="0000FF"/>
                <w:kern w:val="0"/>
                <w:u w:val="single"/>
                <w14:ligatures w14:val="none"/>
              </w:rPr>
              <w:t>1410 – National Response Structure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27</w:t>
            </w:r>
            <w:r w:rsidRPr="00A700F2">
              <w:rPr>
                <w:rFonts w:ascii="Calibri" w:eastAsia="Calibri" w:hAnsi="Calibri" w:cs="Calibri"/>
                <w:smallCaps/>
                <w:noProof/>
                <w:webHidden/>
                <w:color w:val="000000"/>
                <w:kern w:val="0"/>
                <w14:ligatures w14:val="none"/>
              </w:rPr>
              <w:fldChar w:fldCharType="end"/>
            </w:r>
          </w:hyperlink>
        </w:p>
        <w:p w14:paraId="777C596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4" w:history="1">
            <w:r w:rsidRPr="00A700F2">
              <w:rPr>
                <w:rFonts w:ascii="Calibri" w:eastAsia="Calibri" w:hAnsi="Calibri" w:cs="Calibri"/>
                <w:smallCaps/>
                <w:noProof/>
                <w:color w:val="0000FF"/>
                <w:kern w:val="0"/>
                <w:u w:val="single"/>
                <w14:ligatures w14:val="none"/>
              </w:rPr>
              <w:t>1420 – Regional Response Team (RRT) Structure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27</w:t>
            </w:r>
            <w:r w:rsidRPr="00A700F2">
              <w:rPr>
                <w:rFonts w:ascii="Calibri" w:eastAsia="Calibri" w:hAnsi="Calibri" w:cs="Calibri"/>
                <w:smallCaps/>
                <w:noProof/>
                <w:webHidden/>
                <w:color w:val="000000"/>
                <w:kern w:val="0"/>
                <w14:ligatures w14:val="none"/>
              </w:rPr>
              <w:fldChar w:fldCharType="end"/>
            </w:r>
          </w:hyperlink>
        </w:p>
        <w:p w14:paraId="787FE97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5" w:history="1">
            <w:r w:rsidRPr="00A700F2">
              <w:rPr>
                <w:rFonts w:ascii="Calibri" w:eastAsia="Calibri" w:hAnsi="Calibri" w:cs="Calibri"/>
                <w:smallCaps/>
                <w:noProof/>
                <w:color w:val="0000FF"/>
                <w:kern w:val="0"/>
                <w:u w:val="single"/>
                <w14:ligatures w14:val="none"/>
              </w:rPr>
              <w:t>1430 – Prince William Sound Area Response Structure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28</w:t>
            </w:r>
            <w:r w:rsidRPr="00A700F2">
              <w:rPr>
                <w:rFonts w:ascii="Calibri" w:eastAsia="Calibri" w:hAnsi="Calibri" w:cs="Calibri"/>
                <w:smallCaps/>
                <w:noProof/>
                <w:webHidden/>
                <w:color w:val="000000"/>
                <w:kern w:val="0"/>
                <w14:ligatures w14:val="none"/>
              </w:rPr>
              <w:fldChar w:fldCharType="end"/>
            </w:r>
          </w:hyperlink>
        </w:p>
        <w:p w14:paraId="5E2B601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6" w:history="1">
            <w:r w:rsidRPr="00A700F2">
              <w:rPr>
                <w:rFonts w:ascii="Calibri" w:eastAsia="Calibri" w:hAnsi="Calibri" w:cs="Calibri"/>
                <w:smallCaps/>
                <w:noProof/>
                <w:color w:val="0000FF"/>
                <w:kern w:val="0"/>
                <w:u w:val="single"/>
                <w14:ligatures w14:val="none"/>
              </w:rPr>
              <w:t>1440 – Incident Command System (ICS)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w:t>
            </w:r>
            <w:r w:rsidRPr="00A700F2">
              <w:rPr>
                <w:rFonts w:ascii="Calibri" w:eastAsia="Calibri" w:hAnsi="Calibri" w:cs="Calibri"/>
                <w:smallCaps/>
                <w:noProof/>
                <w:webHidden/>
                <w:color w:val="000000"/>
                <w:kern w:val="0"/>
                <w14:ligatures w14:val="none"/>
              </w:rPr>
              <w:fldChar w:fldCharType="end"/>
            </w:r>
          </w:hyperlink>
        </w:p>
        <w:p w14:paraId="4112AD5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7" w:history="1">
            <w:r w:rsidRPr="00A700F2">
              <w:rPr>
                <w:rFonts w:ascii="Calibri" w:eastAsia="Calibri" w:hAnsi="Calibri" w:cs="Calibri"/>
                <w:smallCaps/>
                <w:noProof/>
                <w:color w:val="0000FF"/>
                <w:kern w:val="0"/>
                <w:u w:val="single"/>
                <w14:ligatures w14:val="none"/>
              </w:rPr>
              <w:t>1450 – Area Exercise Mechanism</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34</w:t>
            </w:r>
            <w:r w:rsidRPr="00A700F2">
              <w:rPr>
                <w:rFonts w:ascii="Calibri" w:eastAsia="Calibri" w:hAnsi="Calibri" w:cs="Calibri"/>
                <w:smallCaps/>
                <w:noProof/>
                <w:webHidden/>
                <w:color w:val="000000"/>
                <w:kern w:val="0"/>
                <w14:ligatures w14:val="none"/>
              </w:rPr>
              <w:fldChar w:fldCharType="end"/>
            </w:r>
          </w:hyperlink>
        </w:p>
        <w:p w14:paraId="0491ECE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8" w:history="1">
            <w:r w:rsidRPr="00A700F2">
              <w:rPr>
                <w:rFonts w:ascii="Calibri" w:eastAsia="Calibri" w:hAnsi="Calibri" w:cs="Calibri"/>
                <w:smallCaps/>
                <w:noProof/>
                <w:color w:val="0000FF"/>
                <w:kern w:val="0"/>
                <w:u w:val="single"/>
                <w14:ligatures w14:val="none"/>
              </w:rPr>
              <w:t>1460 – Federal Response</w:t>
            </w:r>
            <w:r w:rsidRPr="00A700F2">
              <w:rPr>
                <w:rFonts w:ascii="Calibri" w:eastAsia="Calibri" w:hAnsi="Calibri" w:cs="Calibri"/>
                <w:smallCaps/>
                <w:noProof/>
                <w:color w:val="0000FF"/>
                <w:spacing w:val="-12"/>
                <w:kern w:val="0"/>
                <w:u w:val="single"/>
                <w14:ligatures w14:val="none"/>
              </w:rPr>
              <w:t xml:space="preserve"> </w:t>
            </w:r>
            <w:r w:rsidRPr="00A700F2">
              <w:rPr>
                <w:rFonts w:ascii="Calibri" w:eastAsia="Calibri" w:hAnsi="Calibri" w:cs="Calibri"/>
                <w:smallCaps/>
                <w:noProof/>
                <w:color w:val="0000FF"/>
                <w:kern w:val="0"/>
                <w:u w:val="single"/>
                <w14:ligatures w14:val="none"/>
              </w:rPr>
              <w:t>Framework</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35</w:t>
            </w:r>
            <w:r w:rsidRPr="00A700F2">
              <w:rPr>
                <w:rFonts w:ascii="Calibri" w:eastAsia="Calibri" w:hAnsi="Calibri" w:cs="Calibri"/>
                <w:smallCaps/>
                <w:noProof/>
                <w:webHidden/>
                <w:color w:val="000000"/>
                <w:kern w:val="0"/>
                <w14:ligatures w14:val="none"/>
              </w:rPr>
              <w:fldChar w:fldCharType="end"/>
            </w:r>
          </w:hyperlink>
        </w:p>
        <w:p w14:paraId="6D3945A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79" w:history="1">
            <w:r w:rsidRPr="00A700F2">
              <w:rPr>
                <w:rFonts w:ascii="Calibri" w:eastAsia="Calibri" w:hAnsi="Calibri" w:cs="Calibri"/>
                <w:smallCaps/>
                <w:noProof/>
                <w:color w:val="0000FF"/>
                <w:kern w:val="0"/>
                <w:u w:val="single"/>
                <w14:ligatures w14:val="none"/>
              </w:rPr>
              <w:t>1470 – Federal Radiological Response Plan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_Toc70426579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35</w:t>
            </w:r>
            <w:r w:rsidRPr="00A700F2">
              <w:rPr>
                <w:rFonts w:ascii="Calibri" w:eastAsia="Calibri" w:hAnsi="Calibri" w:cs="Calibri"/>
                <w:smallCaps/>
                <w:noProof/>
                <w:webHidden/>
                <w:color w:val="000000"/>
                <w:kern w:val="0"/>
                <w14:ligatures w14:val="none"/>
              </w:rPr>
              <w:fldChar w:fldCharType="end"/>
            </w:r>
          </w:hyperlink>
        </w:p>
        <w:p w14:paraId="49314625"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80" w:history="1">
            <w:r w:rsidRPr="00A700F2">
              <w:rPr>
                <w:rFonts w:ascii="Calibri" w:eastAsia="Calibri" w:hAnsi="Calibri" w:cs="Calibri"/>
                <w:b/>
                <w:bCs/>
                <w:smallCaps/>
                <w:noProof/>
                <w:color w:val="0000FF"/>
                <w:kern w:val="0"/>
                <w:u w:val="single"/>
                <w14:ligatures w14:val="none"/>
              </w:rPr>
              <w:t>1500 – STATE/LOCAL RESPONSE SYSTEM</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_Toc70426580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36</w:t>
            </w:r>
            <w:r w:rsidRPr="00A700F2">
              <w:rPr>
                <w:rFonts w:ascii="Calibri" w:eastAsia="Calibri" w:hAnsi="Calibri" w:cs="Calibri"/>
                <w:b/>
                <w:bCs/>
                <w:smallCaps/>
                <w:noProof/>
                <w:webHidden/>
                <w:color w:val="000000"/>
                <w:kern w:val="0"/>
                <w14:ligatures w14:val="none"/>
              </w:rPr>
              <w:fldChar w:fldCharType="end"/>
            </w:r>
          </w:hyperlink>
        </w:p>
        <w:p w14:paraId="025CE1A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1" w:history="1">
            <w:r w:rsidRPr="00A700F2">
              <w:rPr>
                <w:rFonts w:ascii="Calibri" w:eastAsia="Calibri" w:hAnsi="Calibri" w:cs="Calibri"/>
                <w:smallCaps/>
                <w:noProof/>
                <w:color w:val="0000FF"/>
                <w:kern w:val="0"/>
                <w:u w:val="single"/>
                <w14:ligatures w14:val="none"/>
              </w:rPr>
              <w:t>1510 – Response Agreements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w:t>
            </w:r>
            <w:r w:rsidRPr="00A700F2">
              <w:rPr>
                <w:rFonts w:ascii="Calibri" w:eastAsia="Calibri" w:hAnsi="Calibri" w:cs="Calibri"/>
                <w:smallCaps/>
                <w:noProof/>
                <w:webHidden/>
                <w:color w:val="000000"/>
                <w:kern w:val="0"/>
                <w14:ligatures w14:val="none"/>
              </w:rPr>
              <w:fldChar w:fldCharType="end"/>
            </w:r>
          </w:hyperlink>
        </w:p>
        <w:p w14:paraId="404A29F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2" w:history="1">
            <w:r w:rsidRPr="00A700F2">
              <w:rPr>
                <w:rFonts w:ascii="Calibri" w:eastAsia="Calibri" w:hAnsi="Calibri" w:cs="Calibri"/>
                <w:smallCaps/>
                <w:noProof/>
                <w:color w:val="0000FF"/>
                <w:kern w:val="0"/>
                <w:u w:val="single"/>
                <w14:ligatures w14:val="none"/>
              </w:rPr>
              <w:t>1520 - State and Federal Agreements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w:t>
            </w:r>
            <w:r w:rsidRPr="00A700F2">
              <w:rPr>
                <w:rFonts w:ascii="Calibri" w:eastAsia="Calibri" w:hAnsi="Calibri" w:cs="Calibri"/>
                <w:smallCaps/>
                <w:noProof/>
                <w:webHidden/>
                <w:color w:val="000000"/>
                <w:kern w:val="0"/>
                <w14:ligatures w14:val="none"/>
              </w:rPr>
              <w:fldChar w:fldCharType="end"/>
            </w:r>
          </w:hyperlink>
        </w:p>
        <w:p w14:paraId="783A0369"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83" w:history="1">
            <w:r w:rsidRPr="00A700F2">
              <w:rPr>
                <w:rFonts w:ascii="Calibri" w:eastAsia="Calibri" w:hAnsi="Calibri" w:cs="Calibri"/>
                <w:b/>
                <w:bCs/>
                <w:smallCaps/>
                <w:noProof/>
                <w:color w:val="0000FF"/>
                <w:kern w:val="0"/>
                <w:u w:val="single"/>
                <w14:ligatures w14:val="none"/>
              </w:rPr>
              <w:t>1600 – NATIONAL POLICY AND DOCTRINE-TBD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_Toc70426583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37</w:t>
            </w:r>
            <w:r w:rsidRPr="00A700F2">
              <w:rPr>
                <w:rFonts w:ascii="Calibri" w:eastAsia="Calibri" w:hAnsi="Calibri" w:cs="Calibri"/>
                <w:b/>
                <w:bCs/>
                <w:smallCaps/>
                <w:noProof/>
                <w:webHidden/>
                <w:color w:val="000000"/>
                <w:kern w:val="0"/>
                <w14:ligatures w14:val="none"/>
              </w:rPr>
              <w:fldChar w:fldCharType="end"/>
            </w:r>
          </w:hyperlink>
        </w:p>
        <w:p w14:paraId="64A1D9F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4" w:history="1">
            <w:r w:rsidRPr="00A700F2">
              <w:rPr>
                <w:rFonts w:ascii="Calibri" w:eastAsia="Calibri" w:hAnsi="Calibri" w:cs="Calibri"/>
                <w:smallCaps/>
                <w:noProof/>
                <w:color w:val="0000FF"/>
                <w:kern w:val="0"/>
                <w:u w:val="single"/>
                <w14:ligatures w14:val="none"/>
              </w:rPr>
              <w:t>1610 – Public vs. Private Resource Utilization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37</w:t>
            </w:r>
            <w:r w:rsidRPr="00A700F2">
              <w:rPr>
                <w:rFonts w:ascii="Calibri" w:eastAsia="Calibri" w:hAnsi="Calibri" w:cs="Calibri"/>
                <w:smallCaps/>
                <w:noProof/>
                <w:webHidden/>
                <w:color w:val="000000"/>
                <w:kern w:val="0"/>
                <w14:ligatures w14:val="none"/>
              </w:rPr>
              <w:fldChar w:fldCharType="end"/>
            </w:r>
          </w:hyperlink>
        </w:p>
        <w:p w14:paraId="3032C3B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5" w:history="1">
            <w:r w:rsidRPr="00A700F2">
              <w:rPr>
                <w:rFonts w:ascii="Calibri" w:eastAsia="Calibri" w:hAnsi="Calibri" w:cs="Calibri"/>
                <w:smallCaps/>
                <w:noProof/>
                <w:color w:val="0000FF"/>
                <w:kern w:val="0"/>
                <w:u w:val="single"/>
                <w14:ligatures w14:val="none"/>
              </w:rPr>
              <w:t>1620 – Best Response Concept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37</w:t>
            </w:r>
            <w:r w:rsidRPr="00A700F2">
              <w:rPr>
                <w:rFonts w:ascii="Calibri" w:eastAsia="Calibri" w:hAnsi="Calibri" w:cs="Calibri"/>
                <w:smallCaps/>
                <w:noProof/>
                <w:webHidden/>
                <w:color w:val="000000"/>
                <w:kern w:val="0"/>
                <w14:ligatures w14:val="none"/>
              </w:rPr>
              <w:fldChar w:fldCharType="end"/>
            </w:r>
          </w:hyperlink>
        </w:p>
        <w:p w14:paraId="268A790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6" w:history="1">
            <w:r w:rsidRPr="00A700F2">
              <w:rPr>
                <w:rFonts w:ascii="Calibri" w:eastAsia="Calibri" w:hAnsi="Calibri" w:cs="Calibri"/>
                <w:smallCaps/>
                <w:noProof/>
                <w:color w:val="0000FF"/>
                <w:kern w:val="0"/>
                <w:u w:val="single"/>
                <w14:ligatures w14:val="none"/>
              </w:rPr>
              <w:t>1630 – Cleanup Assessment Protocol (How clean is clean?)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37</w:t>
            </w:r>
            <w:r w:rsidRPr="00A700F2">
              <w:rPr>
                <w:rFonts w:ascii="Calibri" w:eastAsia="Calibri" w:hAnsi="Calibri" w:cs="Calibri"/>
                <w:smallCaps/>
                <w:noProof/>
                <w:webHidden/>
                <w:color w:val="000000"/>
                <w:kern w:val="0"/>
                <w14:ligatures w14:val="none"/>
              </w:rPr>
              <w:fldChar w:fldCharType="end"/>
            </w:r>
          </w:hyperlink>
        </w:p>
        <w:p w14:paraId="2950E01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7" w:history="1">
            <w:r w:rsidRPr="00A700F2">
              <w:rPr>
                <w:rFonts w:ascii="Calibri" w:eastAsia="Calibri" w:hAnsi="Calibri" w:cs="Calibri"/>
                <w:smallCaps/>
                <w:noProof/>
                <w:color w:val="0000FF"/>
                <w:kern w:val="0"/>
                <w:u w:val="single"/>
                <w14:ligatures w14:val="none"/>
              </w:rPr>
              <w:t>1640 – Alternative Response Technologies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38</w:t>
            </w:r>
            <w:r w:rsidRPr="00A700F2">
              <w:rPr>
                <w:rFonts w:ascii="Calibri" w:eastAsia="Calibri" w:hAnsi="Calibri" w:cs="Calibri"/>
                <w:smallCaps/>
                <w:noProof/>
                <w:webHidden/>
                <w:color w:val="000000"/>
                <w:kern w:val="0"/>
                <w14:ligatures w14:val="none"/>
              </w:rPr>
              <w:fldChar w:fldCharType="end"/>
            </w:r>
          </w:hyperlink>
        </w:p>
        <w:p w14:paraId="1EB1020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8" w:history="1">
            <w:r w:rsidRPr="00A700F2">
              <w:rPr>
                <w:rFonts w:ascii="Calibri" w:eastAsia="Calibri" w:hAnsi="Calibri" w:cs="Calibri"/>
                <w:smallCaps/>
                <w:noProof/>
                <w:color w:val="0000FF"/>
                <w:kern w:val="0"/>
                <w:u w:val="single"/>
                <w14:ligatures w14:val="none"/>
              </w:rPr>
              <w:t>1650 – Fish and Wildlife Acts Compliance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38</w:t>
            </w:r>
            <w:r w:rsidRPr="00A700F2">
              <w:rPr>
                <w:rFonts w:ascii="Calibri" w:eastAsia="Calibri" w:hAnsi="Calibri" w:cs="Calibri"/>
                <w:smallCaps/>
                <w:noProof/>
                <w:webHidden/>
                <w:color w:val="000000"/>
                <w:kern w:val="0"/>
                <w14:ligatures w14:val="none"/>
              </w:rPr>
              <w:fldChar w:fldCharType="end"/>
            </w:r>
          </w:hyperlink>
        </w:p>
        <w:p w14:paraId="07A7D18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89" w:history="1">
            <w:r w:rsidRPr="00A700F2">
              <w:rPr>
                <w:rFonts w:ascii="Calibri" w:eastAsia="Calibri" w:hAnsi="Calibri" w:cs="Calibri"/>
                <w:smallCaps/>
                <w:noProof/>
                <w:color w:val="0000FF"/>
                <w:kern w:val="0"/>
                <w:u w:val="single"/>
                <w14:ligatures w14:val="none"/>
              </w:rPr>
              <w:t>1660 – Protection of Historic Properties (National Historic Preservation Act (NHPA))</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_Toc70426589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39</w:t>
            </w:r>
            <w:r w:rsidRPr="00A700F2">
              <w:rPr>
                <w:rFonts w:ascii="Calibri" w:eastAsia="Calibri" w:hAnsi="Calibri" w:cs="Calibri"/>
                <w:smallCaps/>
                <w:noProof/>
                <w:webHidden/>
                <w:color w:val="000000"/>
                <w:kern w:val="0"/>
                <w14:ligatures w14:val="none"/>
              </w:rPr>
              <w:fldChar w:fldCharType="end"/>
            </w:r>
          </w:hyperlink>
        </w:p>
        <w:p w14:paraId="4C1E4C6F"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90" w:history="1">
            <w:r w:rsidRPr="00A700F2">
              <w:rPr>
                <w:rFonts w:ascii="Calibri" w:eastAsia="Calibri" w:hAnsi="Calibri" w:cs="Calibri"/>
                <w:b/>
                <w:bCs/>
                <w:smallCaps/>
                <w:noProof/>
                <w:color w:val="0000FF"/>
                <w:kern w:val="0"/>
                <w:u w:val="single"/>
                <w14:ligatures w14:val="none"/>
              </w:rPr>
              <w:t>1700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_Toc70426590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39</w:t>
            </w:r>
            <w:r w:rsidRPr="00A700F2">
              <w:rPr>
                <w:rFonts w:ascii="Calibri" w:eastAsia="Calibri" w:hAnsi="Calibri" w:cs="Calibri"/>
                <w:b/>
                <w:bCs/>
                <w:smallCaps/>
                <w:noProof/>
                <w:webHidden/>
                <w:color w:val="000000"/>
                <w:kern w:val="0"/>
                <w14:ligatures w14:val="none"/>
              </w:rPr>
              <w:fldChar w:fldCharType="end"/>
            </w:r>
          </w:hyperlink>
        </w:p>
        <w:p w14:paraId="41672C18"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91" w:history="1">
            <w:r w:rsidRPr="00A700F2">
              <w:rPr>
                <w:rFonts w:ascii="Calibri" w:eastAsia="Calibri" w:hAnsi="Calibri" w:cs="Calibri"/>
                <w:b/>
                <w:bCs/>
                <w:smallCaps/>
                <w:noProof/>
                <w:color w:val="0000FF"/>
                <w:kern w:val="0"/>
                <w:u w:val="single"/>
                <w14:ligatures w14:val="none"/>
              </w:rPr>
              <w:t>1800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_Toc70426591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39</w:t>
            </w:r>
            <w:r w:rsidRPr="00A700F2">
              <w:rPr>
                <w:rFonts w:ascii="Calibri" w:eastAsia="Calibri" w:hAnsi="Calibri" w:cs="Calibri"/>
                <w:b/>
                <w:bCs/>
                <w:smallCaps/>
                <w:noProof/>
                <w:webHidden/>
                <w:color w:val="000000"/>
                <w:kern w:val="0"/>
                <w14:ligatures w14:val="none"/>
              </w:rPr>
              <w:fldChar w:fldCharType="end"/>
            </w:r>
          </w:hyperlink>
        </w:p>
        <w:p w14:paraId="2E137288"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92" w:history="1">
            <w:r w:rsidRPr="00A700F2">
              <w:rPr>
                <w:rFonts w:ascii="Calibri" w:eastAsia="Calibri" w:hAnsi="Calibri" w:cs="Calibri"/>
                <w:b/>
                <w:bCs/>
                <w:smallCaps/>
                <w:noProof/>
                <w:color w:val="0000FF"/>
                <w:kern w:val="0"/>
                <w:u w:val="single"/>
                <w14:ligatures w14:val="none"/>
              </w:rPr>
              <w:t>1900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_Toc70426592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39</w:t>
            </w:r>
            <w:r w:rsidRPr="00A700F2">
              <w:rPr>
                <w:rFonts w:ascii="Calibri" w:eastAsia="Calibri" w:hAnsi="Calibri" w:cs="Calibri"/>
                <w:b/>
                <w:bCs/>
                <w:smallCaps/>
                <w:noProof/>
                <w:webHidden/>
                <w:color w:val="000000"/>
                <w:kern w:val="0"/>
                <w14:ligatures w14:val="none"/>
              </w:rPr>
              <w:fldChar w:fldCharType="end"/>
            </w:r>
          </w:hyperlink>
        </w:p>
        <w:p w14:paraId="3B1D8EC4"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593" w:history="1">
            <w:r w:rsidRPr="00A700F2">
              <w:rPr>
                <w:rFonts w:ascii="Calibri" w:eastAsia="Calibri" w:hAnsi="Calibri" w:cs="Calibri"/>
                <w:b/>
                <w:bCs/>
                <w:caps/>
                <w:noProof/>
                <w:color w:val="0000FF"/>
                <w:kern w:val="0"/>
                <w:u w:val="single"/>
                <w14:ligatures w14:val="none"/>
              </w:rPr>
              <w:t>2000 – COMMAND</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_Toc70426593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40</w:t>
            </w:r>
            <w:r w:rsidRPr="00A700F2">
              <w:rPr>
                <w:rFonts w:ascii="Calibri" w:eastAsia="Calibri" w:hAnsi="Calibri" w:cs="Calibri"/>
                <w:b/>
                <w:bCs/>
                <w:caps/>
                <w:noProof/>
                <w:webHidden/>
                <w:color w:val="000000"/>
                <w:kern w:val="0"/>
                <w:u w:val="single"/>
                <w14:ligatures w14:val="none"/>
              </w:rPr>
              <w:fldChar w:fldCharType="end"/>
            </w:r>
          </w:hyperlink>
        </w:p>
        <w:p w14:paraId="77FADA5A"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94" w:history="1">
            <w:r w:rsidRPr="00A700F2">
              <w:rPr>
                <w:rFonts w:ascii="Calibri" w:eastAsia="Calibri" w:hAnsi="Calibri" w:cs="Calibri"/>
                <w:b/>
                <w:bCs/>
                <w:smallCaps/>
                <w:noProof/>
                <w:color w:val="0000FF"/>
                <w:kern w:val="0"/>
                <w:u w:val="single"/>
                <w14:ligatures w14:val="none"/>
              </w:rPr>
              <w:t>2100 – UNIFIED COMMAND (UC)</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_Toc70426594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40</w:t>
            </w:r>
            <w:r w:rsidRPr="00A700F2">
              <w:rPr>
                <w:rFonts w:ascii="Calibri" w:eastAsia="Calibri" w:hAnsi="Calibri" w:cs="Calibri"/>
                <w:b/>
                <w:bCs/>
                <w:smallCaps/>
                <w:noProof/>
                <w:webHidden/>
                <w:color w:val="000000"/>
                <w:kern w:val="0"/>
                <w14:ligatures w14:val="none"/>
              </w:rPr>
              <w:fldChar w:fldCharType="end"/>
            </w:r>
          </w:hyperlink>
        </w:p>
        <w:p w14:paraId="6D97B72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95" w:history="1">
            <w:r w:rsidRPr="00A700F2">
              <w:rPr>
                <w:rFonts w:ascii="Calibri" w:eastAsia="Calibri" w:hAnsi="Calibri" w:cs="Calibri"/>
                <w:smallCaps/>
                <w:noProof/>
                <w:color w:val="0000FF"/>
                <w:kern w:val="0"/>
                <w:u w:val="single"/>
                <w14:ligatures w14:val="none"/>
              </w:rPr>
              <w:t>2110 – Command Representatives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_Toc70426595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41</w:t>
            </w:r>
            <w:r w:rsidRPr="00A700F2">
              <w:rPr>
                <w:rFonts w:ascii="Calibri" w:eastAsia="Calibri" w:hAnsi="Calibri" w:cs="Calibri"/>
                <w:smallCaps/>
                <w:noProof/>
                <w:webHidden/>
                <w:color w:val="000000"/>
                <w:kern w:val="0"/>
                <w14:ligatures w14:val="none"/>
              </w:rPr>
              <w:fldChar w:fldCharType="end"/>
            </w:r>
          </w:hyperlink>
        </w:p>
        <w:p w14:paraId="7059B11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96" w:history="1">
            <w:r w:rsidRPr="00A700F2">
              <w:rPr>
                <w:rFonts w:ascii="Calibri" w:eastAsia="Calibri" w:hAnsi="Calibri" w:cs="Calibri"/>
                <w:smallCaps/>
                <w:noProof/>
                <w:color w:val="0000FF"/>
                <w:kern w:val="0"/>
                <w:u w:val="single"/>
                <w14:ligatures w14:val="none"/>
              </w:rPr>
              <w:t>2120 – Guidance for setting response objectives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_Toc70426596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44</w:t>
            </w:r>
            <w:r w:rsidRPr="00A700F2">
              <w:rPr>
                <w:rFonts w:ascii="Calibri" w:eastAsia="Calibri" w:hAnsi="Calibri" w:cs="Calibri"/>
                <w:smallCaps/>
                <w:noProof/>
                <w:webHidden/>
                <w:color w:val="000000"/>
                <w:kern w:val="0"/>
                <w14:ligatures w14:val="none"/>
              </w:rPr>
              <w:fldChar w:fldCharType="end"/>
            </w:r>
          </w:hyperlink>
        </w:p>
        <w:p w14:paraId="3BEB0D6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97" w:history="1">
            <w:r w:rsidRPr="00A700F2">
              <w:rPr>
                <w:rFonts w:ascii="Calibri" w:eastAsia="Calibri" w:hAnsi="Calibri" w:cs="Calibri"/>
                <w:smallCaps/>
                <w:noProof/>
                <w:color w:val="0000FF"/>
                <w:kern w:val="0"/>
                <w:u w:val="single"/>
                <w14:ligatures w14:val="none"/>
              </w:rPr>
              <w:t>2130 – General response priorities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_Toc70426597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45</w:t>
            </w:r>
            <w:r w:rsidRPr="00A700F2">
              <w:rPr>
                <w:rFonts w:ascii="Calibri" w:eastAsia="Calibri" w:hAnsi="Calibri" w:cs="Calibri"/>
                <w:smallCaps/>
                <w:noProof/>
                <w:webHidden/>
                <w:color w:val="000000"/>
                <w:kern w:val="0"/>
                <w14:ligatures w14:val="none"/>
              </w:rPr>
              <w:fldChar w:fldCharType="end"/>
            </w:r>
          </w:hyperlink>
        </w:p>
        <w:p w14:paraId="436D163C"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598" w:history="1">
            <w:r w:rsidRPr="00A700F2">
              <w:rPr>
                <w:rFonts w:ascii="Calibri" w:eastAsia="Calibri" w:hAnsi="Calibri" w:cs="Calibri"/>
                <w:b/>
                <w:bCs/>
                <w:smallCaps/>
                <w:noProof/>
                <w:color w:val="0000FF"/>
                <w:kern w:val="0"/>
                <w:u w:val="single"/>
                <w14:ligatures w14:val="none"/>
              </w:rPr>
              <w:t>2200 – SAFETY</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_Toc70426598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45</w:t>
            </w:r>
            <w:r w:rsidRPr="00A700F2">
              <w:rPr>
                <w:rFonts w:ascii="Calibri" w:eastAsia="Calibri" w:hAnsi="Calibri" w:cs="Calibri"/>
                <w:b/>
                <w:bCs/>
                <w:smallCaps/>
                <w:noProof/>
                <w:webHidden/>
                <w:color w:val="000000"/>
                <w:kern w:val="0"/>
                <w14:ligatures w14:val="none"/>
              </w:rPr>
              <w:fldChar w:fldCharType="end"/>
            </w:r>
          </w:hyperlink>
        </w:p>
        <w:p w14:paraId="4AFAC706"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599" w:history="1">
            <w:r w:rsidRPr="00A700F2">
              <w:rPr>
                <w:rFonts w:ascii="Calibri" w:eastAsia="Calibri" w:hAnsi="Calibri" w:cs="Calibri"/>
                <w:smallCaps/>
                <w:noProof/>
                <w:color w:val="0000FF"/>
                <w:kern w:val="0"/>
                <w:u w:val="single"/>
                <w14:ligatures w14:val="none"/>
              </w:rPr>
              <w:t>2210 – Safety Officer</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_Toc70426599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47</w:t>
            </w:r>
            <w:r w:rsidRPr="00A700F2">
              <w:rPr>
                <w:rFonts w:ascii="Calibri" w:eastAsia="Calibri" w:hAnsi="Calibri" w:cs="Calibri"/>
                <w:smallCaps/>
                <w:noProof/>
                <w:webHidden/>
                <w:color w:val="000000"/>
                <w:kern w:val="0"/>
                <w14:ligatures w14:val="none"/>
              </w:rPr>
              <w:fldChar w:fldCharType="end"/>
            </w:r>
          </w:hyperlink>
        </w:p>
        <w:p w14:paraId="11B2191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0" w:history="1">
            <w:r w:rsidRPr="00A700F2">
              <w:rPr>
                <w:rFonts w:ascii="Calibri" w:eastAsia="Calibri" w:hAnsi="Calibri" w:cs="Calibri"/>
                <w:smallCaps/>
                <w:noProof/>
                <w:color w:val="0000FF"/>
                <w:kern w:val="0"/>
                <w:u w:val="single"/>
                <w14:ligatures w14:val="none"/>
              </w:rPr>
              <w:t>2220 – Site Safety Plan Development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47</w:t>
            </w:r>
            <w:r w:rsidRPr="00A700F2">
              <w:rPr>
                <w:rFonts w:ascii="Calibri" w:eastAsia="Calibri" w:hAnsi="Calibri" w:cs="Calibri"/>
                <w:smallCaps/>
                <w:noProof/>
                <w:webHidden/>
                <w:color w:val="000000"/>
                <w:kern w:val="0"/>
                <w14:ligatures w14:val="none"/>
              </w:rPr>
              <w:fldChar w:fldCharType="end"/>
            </w:r>
          </w:hyperlink>
        </w:p>
        <w:p w14:paraId="7879F82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1" w:history="1">
            <w:r w:rsidRPr="00A700F2">
              <w:rPr>
                <w:rFonts w:ascii="Calibri" w:eastAsia="Calibri" w:hAnsi="Calibri" w:cs="Calibri"/>
                <w:smallCaps/>
                <w:noProof/>
                <w:color w:val="0000FF"/>
                <w:kern w:val="0"/>
                <w:u w:val="single"/>
                <w14:ligatures w14:val="none"/>
              </w:rPr>
              <w:t>2230 – OSHA Training for Volunteers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47</w:t>
            </w:r>
            <w:r w:rsidRPr="00A700F2">
              <w:rPr>
                <w:rFonts w:ascii="Calibri" w:eastAsia="Calibri" w:hAnsi="Calibri" w:cs="Calibri"/>
                <w:smallCaps/>
                <w:noProof/>
                <w:webHidden/>
                <w:color w:val="000000"/>
                <w:kern w:val="0"/>
                <w14:ligatures w14:val="none"/>
              </w:rPr>
              <w:fldChar w:fldCharType="end"/>
            </w:r>
          </w:hyperlink>
        </w:p>
        <w:p w14:paraId="7A32A83E"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02" w:history="1">
            <w:r w:rsidRPr="00A700F2">
              <w:rPr>
                <w:rFonts w:ascii="Calibri" w:eastAsia="Calibri" w:hAnsi="Calibri" w:cs="Calibri"/>
                <w:b/>
                <w:bCs/>
                <w:smallCaps/>
                <w:noProof/>
                <w:color w:val="0000FF"/>
                <w:kern w:val="0"/>
                <w:u w:val="single"/>
                <w14:ligatures w14:val="none"/>
              </w:rPr>
              <w:t>2300 – INFORMATION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_Toc70426602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47</w:t>
            </w:r>
            <w:r w:rsidRPr="00A700F2">
              <w:rPr>
                <w:rFonts w:ascii="Calibri" w:eastAsia="Calibri" w:hAnsi="Calibri" w:cs="Calibri"/>
                <w:b/>
                <w:bCs/>
                <w:smallCaps/>
                <w:noProof/>
                <w:webHidden/>
                <w:color w:val="000000"/>
                <w:kern w:val="0"/>
                <w14:ligatures w14:val="none"/>
              </w:rPr>
              <w:fldChar w:fldCharType="end"/>
            </w:r>
          </w:hyperlink>
        </w:p>
        <w:p w14:paraId="046D40E6"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3" w:history="1">
            <w:r w:rsidRPr="00A700F2">
              <w:rPr>
                <w:rFonts w:ascii="Calibri" w:eastAsia="Calibri" w:hAnsi="Calibri" w:cs="Calibri"/>
                <w:smallCaps/>
                <w:noProof/>
                <w:color w:val="0000FF"/>
                <w:kern w:val="0"/>
                <w:u w:val="single"/>
                <w14:ligatures w14:val="none"/>
              </w:rPr>
              <w:t>2310 – Protocol for Access/Timing of Media Briefings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48</w:t>
            </w:r>
            <w:r w:rsidRPr="00A700F2">
              <w:rPr>
                <w:rFonts w:ascii="Calibri" w:eastAsia="Calibri" w:hAnsi="Calibri" w:cs="Calibri"/>
                <w:smallCaps/>
                <w:noProof/>
                <w:webHidden/>
                <w:color w:val="000000"/>
                <w:kern w:val="0"/>
                <w14:ligatures w14:val="none"/>
              </w:rPr>
              <w:fldChar w:fldCharType="end"/>
            </w:r>
          </w:hyperlink>
        </w:p>
        <w:p w14:paraId="6E5F5A18"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4" w:history="1">
            <w:r w:rsidRPr="00A700F2">
              <w:rPr>
                <w:rFonts w:ascii="Calibri" w:eastAsia="Calibri" w:hAnsi="Calibri" w:cs="Calibri"/>
                <w:smallCaps/>
                <w:noProof/>
                <w:color w:val="0000FF"/>
                <w:kern w:val="0"/>
                <w:u w:val="single"/>
                <w14:ligatures w14:val="none"/>
              </w:rPr>
              <w:t>2320 – Joint Information Center (JIC)</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53</w:t>
            </w:r>
            <w:r w:rsidRPr="00A700F2">
              <w:rPr>
                <w:rFonts w:ascii="Calibri" w:eastAsia="Calibri" w:hAnsi="Calibri" w:cs="Calibri"/>
                <w:smallCaps/>
                <w:noProof/>
                <w:webHidden/>
                <w:color w:val="000000"/>
                <w:kern w:val="0"/>
                <w14:ligatures w14:val="none"/>
              </w:rPr>
              <w:fldChar w:fldCharType="end"/>
            </w:r>
          </w:hyperlink>
        </w:p>
        <w:p w14:paraId="5B1040C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5" w:history="1">
            <w:r w:rsidRPr="00A700F2">
              <w:rPr>
                <w:rFonts w:ascii="Calibri" w:eastAsia="Calibri" w:hAnsi="Calibri" w:cs="Calibri"/>
                <w:smallCaps/>
                <w:noProof/>
                <w:color w:val="0000FF"/>
                <w:kern w:val="0"/>
                <w:u w:val="single"/>
                <w14:ligatures w14:val="none"/>
              </w:rPr>
              <w:t>2330 – Wire Services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56</w:t>
            </w:r>
            <w:r w:rsidRPr="00A700F2">
              <w:rPr>
                <w:rFonts w:ascii="Calibri" w:eastAsia="Calibri" w:hAnsi="Calibri" w:cs="Calibri"/>
                <w:smallCaps/>
                <w:noProof/>
                <w:webHidden/>
                <w:color w:val="000000"/>
                <w:kern w:val="0"/>
                <w14:ligatures w14:val="none"/>
              </w:rPr>
              <w:fldChar w:fldCharType="end"/>
            </w:r>
          </w:hyperlink>
        </w:p>
        <w:p w14:paraId="199302D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6" w:history="1">
            <w:r w:rsidRPr="00A700F2">
              <w:rPr>
                <w:rFonts w:ascii="Calibri" w:eastAsia="Calibri" w:hAnsi="Calibri" w:cs="Calibri"/>
                <w:smallCaps/>
                <w:noProof/>
                <w:color w:val="0000FF"/>
                <w:kern w:val="0"/>
                <w:u w:val="single"/>
                <w14:ligatures w14:val="none"/>
              </w:rPr>
              <w:t>2340 – Newspaper Contacts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56</w:t>
            </w:r>
            <w:r w:rsidRPr="00A700F2">
              <w:rPr>
                <w:rFonts w:ascii="Calibri" w:eastAsia="Calibri" w:hAnsi="Calibri" w:cs="Calibri"/>
                <w:smallCaps/>
                <w:noProof/>
                <w:webHidden/>
                <w:color w:val="000000"/>
                <w:kern w:val="0"/>
                <w14:ligatures w14:val="none"/>
              </w:rPr>
              <w:fldChar w:fldCharType="end"/>
            </w:r>
          </w:hyperlink>
        </w:p>
        <w:p w14:paraId="37E1C4E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7" w:history="1">
            <w:r w:rsidRPr="00A700F2">
              <w:rPr>
                <w:rFonts w:ascii="Calibri" w:eastAsia="Calibri" w:hAnsi="Calibri" w:cs="Calibri"/>
                <w:smallCaps/>
                <w:noProof/>
                <w:color w:val="0000FF"/>
                <w:kern w:val="0"/>
                <w:u w:val="single"/>
                <w14:ligatures w14:val="none"/>
              </w:rPr>
              <w:t>2350 – Television Contacts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57</w:t>
            </w:r>
            <w:r w:rsidRPr="00A700F2">
              <w:rPr>
                <w:rFonts w:ascii="Calibri" w:eastAsia="Calibri" w:hAnsi="Calibri" w:cs="Calibri"/>
                <w:smallCaps/>
                <w:noProof/>
                <w:webHidden/>
                <w:color w:val="000000"/>
                <w:kern w:val="0"/>
                <w14:ligatures w14:val="none"/>
              </w:rPr>
              <w:fldChar w:fldCharType="end"/>
            </w:r>
          </w:hyperlink>
        </w:p>
        <w:p w14:paraId="6B4CC6D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08" w:history="1">
            <w:r w:rsidRPr="00A700F2">
              <w:rPr>
                <w:rFonts w:ascii="Calibri" w:eastAsia="Calibri" w:hAnsi="Calibri" w:cs="Calibri"/>
                <w:smallCaps/>
                <w:noProof/>
                <w:color w:val="0000FF"/>
                <w:kern w:val="0"/>
                <w:u w:val="single"/>
                <w14:ligatures w14:val="none"/>
              </w:rPr>
              <w:t>2360 – Radio Contacts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_Toc70426608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58</w:t>
            </w:r>
            <w:r w:rsidRPr="00A700F2">
              <w:rPr>
                <w:rFonts w:ascii="Calibri" w:eastAsia="Calibri" w:hAnsi="Calibri" w:cs="Calibri"/>
                <w:smallCaps/>
                <w:noProof/>
                <w:webHidden/>
                <w:color w:val="000000"/>
                <w:kern w:val="0"/>
                <w14:ligatures w14:val="none"/>
              </w:rPr>
              <w:fldChar w:fldCharType="end"/>
            </w:r>
          </w:hyperlink>
        </w:p>
        <w:p w14:paraId="7B74DA8D"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09" w:history="1">
            <w:r w:rsidRPr="00A700F2">
              <w:rPr>
                <w:rFonts w:ascii="Calibri" w:eastAsia="Calibri" w:hAnsi="Calibri" w:cs="Calibri"/>
                <w:b/>
                <w:bCs/>
                <w:smallCaps/>
                <w:noProof/>
                <w:color w:val="0000FF"/>
                <w:kern w:val="0"/>
                <w:u w:val="single"/>
                <w14:ligatures w14:val="none"/>
              </w:rPr>
              <w:t>2400 – LIAISON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_Toc70426609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58</w:t>
            </w:r>
            <w:r w:rsidRPr="00A700F2">
              <w:rPr>
                <w:rFonts w:ascii="Calibri" w:eastAsia="Calibri" w:hAnsi="Calibri" w:cs="Calibri"/>
                <w:b/>
                <w:bCs/>
                <w:smallCaps/>
                <w:noProof/>
                <w:webHidden/>
                <w:color w:val="000000"/>
                <w:kern w:val="0"/>
                <w14:ligatures w14:val="none"/>
              </w:rPr>
              <w:fldChar w:fldCharType="end"/>
            </w:r>
          </w:hyperlink>
        </w:p>
        <w:p w14:paraId="4CF1591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10" w:history="1">
            <w:r w:rsidRPr="00A700F2">
              <w:rPr>
                <w:rFonts w:ascii="Calibri" w:eastAsia="Calibri" w:hAnsi="Calibri" w:cs="Calibri"/>
                <w:smallCaps/>
                <w:noProof/>
                <w:color w:val="0000FF"/>
                <w:kern w:val="0"/>
                <w:u w:val="single"/>
                <w14:ligatures w14:val="none"/>
              </w:rPr>
              <w:t>2410 – Investigators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_Toc70426610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58</w:t>
            </w:r>
            <w:r w:rsidRPr="00A700F2">
              <w:rPr>
                <w:rFonts w:ascii="Calibri" w:eastAsia="Calibri" w:hAnsi="Calibri" w:cs="Calibri"/>
                <w:smallCaps/>
                <w:noProof/>
                <w:webHidden/>
                <w:color w:val="000000"/>
                <w:kern w:val="0"/>
                <w14:ligatures w14:val="none"/>
              </w:rPr>
              <w:fldChar w:fldCharType="end"/>
            </w:r>
          </w:hyperlink>
        </w:p>
        <w:p w14:paraId="61F4C48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11" w:history="1">
            <w:r w:rsidRPr="00A700F2">
              <w:rPr>
                <w:rFonts w:ascii="Calibri" w:eastAsia="Calibri" w:hAnsi="Calibri" w:cs="Calibri"/>
                <w:smallCaps/>
                <w:noProof/>
                <w:color w:val="0000FF"/>
                <w:kern w:val="0"/>
                <w:u w:val="single"/>
                <w14:ligatures w14:val="none"/>
              </w:rPr>
              <w:t>2420 – Federal/State/Local Trustees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_Toc70426611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58</w:t>
            </w:r>
            <w:r w:rsidRPr="00A700F2">
              <w:rPr>
                <w:rFonts w:ascii="Calibri" w:eastAsia="Calibri" w:hAnsi="Calibri" w:cs="Calibri"/>
                <w:smallCaps/>
                <w:noProof/>
                <w:webHidden/>
                <w:color w:val="000000"/>
                <w:kern w:val="0"/>
                <w14:ligatures w14:val="none"/>
              </w:rPr>
              <w:fldChar w:fldCharType="end"/>
            </w:r>
          </w:hyperlink>
        </w:p>
        <w:p w14:paraId="0623D60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12" w:history="1">
            <w:r w:rsidRPr="00A700F2">
              <w:rPr>
                <w:rFonts w:ascii="Calibri" w:eastAsia="Calibri" w:hAnsi="Calibri" w:cs="Calibri"/>
                <w:smallCaps/>
                <w:noProof/>
                <w:color w:val="0000FF"/>
                <w:kern w:val="0"/>
                <w:u w:val="single"/>
                <w14:ligatures w14:val="none"/>
              </w:rPr>
              <w:t>2430 – Agency Representatives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_Toc70426612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59</w:t>
            </w:r>
            <w:r w:rsidRPr="00A700F2">
              <w:rPr>
                <w:rFonts w:ascii="Calibri" w:eastAsia="Calibri" w:hAnsi="Calibri" w:cs="Calibri"/>
                <w:smallCaps/>
                <w:noProof/>
                <w:webHidden/>
                <w:color w:val="000000"/>
                <w:kern w:val="0"/>
                <w14:ligatures w14:val="none"/>
              </w:rPr>
              <w:fldChar w:fldCharType="end"/>
            </w:r>
          </w:hyperlink>
        </w:p>
        <w:p w14:paraId="27D63E08"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13" w:history="1">
            <w:r w:rsidRPr="00A700F2">
              <w:rPr>
                <w:rFonts w:ascii="Calibri" w:eastAsia="Calibri" w:hAnsi="Calibri" w:cs="Calibri"/>
                <w:smallCaps/>
                <w:noProof/>
                <w:color w:val="0000FF"/>
                <w:kern w:val="0"/>
                <w:u w:val="single"/>
                <w14:ligatures w14:val="none"/>
              </w:rPr>
              <w:t>2440 – Stakeholders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_Toc70426613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59</w:t>
            </w:r>
            <w:r w:rsidRPr="00A700F2">
              <w:rPr>
                <w:rFonts w:ascii="Calibri" w:eastAsia="Calibri" w:hAnsi="Calibri" w:cs="Calibri"/>
                <w:smallCaps/>
                <w:noProof/>
                <w:webHidden/>
                <w:color w:val="000000"/>
                <w:kern w:val="0"/>
                <w14:ligatures w14:val="none"/>
              </w:rPr>
              <w:fldChar w:fldCharType="end"/>
            </w:r>
          </w:hyperlink>
        </w:p>
        <w:p w14:paraId="611685E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14" w:history="1">
            <w:r w:rsidRPr="00A700F2">
              <w:rPr>
                <w:rFonts w:ascii="Calibri" w:eastAsia="Calibri" w:hAnsi="Calibri" w:cs="Calibri"/>
                <w:smallCaps/>
                <w:noProof/>
                <w:color w:val="0000FF"/>
                <w:kern w:val="0"/>
                <w:u w:val="single"/>
                <w14:ligatures w14:val="none"/>
              </w:rPr>
              <w:t>2450 – Natural Resource Trustees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_Toc70426614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64</w:t>
            </w:r>
            <w:r w:rsidRPr="00A700F2">
              <w:rPr>
                <w:rFonts w:ascii="Calibri" w:eastAsia="Calibri" w:hAnsi="Calibri" w:cs="Calibri"/>
                <w:smallCaps/>
                <w:noProof/>
                <w:webHidden/>
                <w:color w:val="000000"/>
                <w:kern w:val="0"/>
                <w14:ligatures w14:val="none"/>
              </w:rPr>
              <w:fldChar w:fldCharType="end"/>
            </w:r>
          </w:hyperlink>
        </w:p>
        <w:p w14:paraId="381CF12D"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15" w:history="1">
            <w:r w:rsidRPr="00A700F2">
              <w:rPr>
                <w:rFonts w:ascii="Calibri" w:eastAsia="Calibri" w:hAnsi="Calibri" w:cs="Calibri"/>
                <w:smallCaps/>
                <w:noProof/>
                <w:color w:val="0000FF"/>
                <w:kern w:val="0"/>
                <w:u w:val="single"/>
                <w14:ligatures w14:val="none"/>
              </w:rPr>
              <w:t>2460 – Natural Resource Damage Assessment (NRDA)</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_Toc70426615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65</w:t>
            </w:r>
            <w:r w:rsidRPr="00A700F2">
              <w:rPr>
                <w:rFonts w:ascii="Calibri" w:eastAsia="Calibri" w:hAnsi="Calibri" w:cs="Calibri"/>
                <w:smallCaps/>
                <w:noProof/>
                <w:webHidden/>
                <w:color w:val="000000"/>
                <w:kern w:val="0"/>
                <w14:ligatures w14:val="none"/>
              </w:rPr>
              <w:fldChar w:fldCharType="end"/>
            </w:r>
          </w:hyperlink>
        </w:p>
        <w:p w14:paraId="495D0C89"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16" w:history="1">
            <w:r w:rsidRPr="00A700F2">
              <w:rPr>
                <w:rFonts w:ascii="Calibri" w:eastAsia="Calibri" w:hAnsi="Calibri" w:cs="Calibri"/>
                <w:b/>
                <w:bCs/>
                <w:smallCaps/>
                <w:noProof/>
                <w:color w:val="0000FF"/>
                <w:kern w:val="0"/>
                <w:u w:val="single"/>
                <w14:ligatures w14:val="none"/>
              </w:rPr>
              <w:t>2500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_Toc70426616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65</w:t>
            </w:r>
            <w:r w:rsidRPr="00A700F2">
              <w:rPr>
                <w:rFonts w:ascii="Calibri" w:eastAsia="Calibri" w:hAnsi="Calibri" w:cs="Calibri"/>
                <w:b/>
                <w:bCs/>
                <w:smallCaps/>
                <w:noProof/>
                <w:webHidden/>
                <w:color w:val="000000"/>
                <w:kern w:val="0"/>
                <w14:ligatures w14:val="none"/>
              </w:rPr>
              <w:fldChar w:fldCharType="end"/>
            </w:r>
          </w:hyperlink>
        </w:p>
        <w:p w14:paraId="11B6BEA9"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17" w:history="1">
            <w:r w:rsidRPr="00A700F2">
              <w:rPr>
                <w:rFonts w:ascii="Calibri" w:eastAsia="Calibri" w:hAnsi="Calibri" w:cs="Calibri"/>
                <w:b/>
                <w:bCs/>
                <w:smallCaps/>
                <w:noProof/>
                <w:color w:val="0000FF"/>
                <w:kern w:val="0"/>
                <w:u w:val="single"/>
                <w14:ligatures w14:val="none"/>
              </w:rPr>
              <w:t>2600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_Toc70426617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65</w:t>
            </w:r>
            <w:r w:rsidRPr="00A700F2">
              <w:rPr>
                <w:rFonts w:ascii="Calibri" w:eastAsia="Calibri" w:hAnsi="Calibri" w:cs="Calibri"/>
                <w:b/>
                <w:bCs/>
                <w:smallCaps/>
                <w:noProof/>
                <w:webHidden/>
                <w:color w:val="000000"/>
                <w:kern w:val="0"/>
                <w14:ligatures w14:val="none"/>
              </w:rPr>
              <w:fldChar w:fldCharType="end"/>
            </w:r>
          </w:hyperlink>
        </w:p>
        <w:p w14:paraId="2ABD1989"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18" w:history="1">
            <w:r w:rsidRPr="00A700F2">
              <w:rPr>
                <w:rFonts w:ascii="Calibri" w:eastAsia="Calibri" w:hAnsi="Calibri" w:cs="Calibri"/>
                <w:b/>
                <w:bCs/>
                <w:smallCaps/>
                <w:noProof/>
                <w:color w:val="0000FF"/>
                <w:kern w:val="0"/>
                <w:u w:val="single"/>
                <w14:ligatures w14:val="none"/>
              </w:rPr>
              <w:t>2700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_Toc70426618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65</w:t>
            </w:r>
            <w:r w:rsidRPr="00A700F2">
              <w:rPr>
                <w:rFonts w:ascii="Calibri" w:eastAsia="Calibri" w:hAnsi="Calibri" w:cs="Calibri"/>
                <w:b/>
                <w:bCs/>
                <w:smallCaps/>
                <w:noProof/>
                <w:webHidden/>
                <w:color w:val="000000"/>
                <w:kern w:val="0"/>
                <w14:ligatures w14:val="none"/>
              </w:rPr>
              <w:fldChar w:fldCharType="end"/>
            </w:r>
          </w:hyperlink>
        </w:p>
        <w:p w14:paraId="338962D4"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19" w:history="1">
            <w:r w:rsidRPr="00A700F2">
              <w:rPr>
                <w:rFonts w:ascii="Calibri" w:eastAsia="Calibri" w:hAnsi="Calibri" w:cs="Calibri"/>
                <w:b/>
                <w:bCs/>
                <w:smallCaps/>
                <w:noProof/>
                <w:color w:val="0000FF"/>
                <w:kern w:val="0"/>
                <w:u w:val="single"/>
                <w14:ligatures w14:val="none"/>
              </w:rPr>
              <w:t>2800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_Toc70426619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65</w:t>
            </w:r>
            <w:r w:rsidRPr="00A700F2">
              <w:rPr>
                <w:rFonts w:ascii="Calibri" w:eastAsia="Calibri" w:hAnsi="Calibri" w:cs="Calibri"/>
                <w:b/>
                <w:bCs/>
                <w:smallCaps/>
                <w:noProof/>
                <w:webHidden/>
                <w:color w:val="000000"/>
                <w:kern w:val="0"/>
                <w14:ligatures w14:val="none"/>
              </w:rPr>
              <w:fldChar w:fldCharType="end"/>
            </w:r>
          </w:hyperlink>
        </w:p>
        <w:p w14:paraId="38A1327D"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20" w:history="1">
            <w:r w:rsidRPr="00A700F2">
              <w:rPr>
                <w:rFonts w:ascii="Calibri" w:eastAsia="Calibri" w:hAnsi="Calibri" w:cs="Calibri"/>
                <w:b/>
                <w:bCs/>
                <w:smallCaps/>
                <w:noProof/>
                <w:color w:val="0000FF"/>
                <w:kern w:val="0"/>
                <w:u w:val="single"/>
                <w14:ligatures w14:val="none"/>
              </w:rPr>
              <w:t>2900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_Toc70426620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65</w:t>
            </w:r>
            <w:r w:rsidRPr="00A700F2">
              <w:rPr>
                <w:rFonts w:ascii="Calibri" w:eastAsia="Calibri" w:hAnsi="Calibri" w:cs="Calibri"/>
                <w:b/>
                <w:bCs/>
                <w:smallCaps/>
                <w:noProof/>
                <w:webHidden/>
                <w:color w:val="000000"/>
                <w:kern w:val="0"/>
                <w14:ligatures w14:val="none"/>
              </w:rPr>
              <w:fldChar w:fldCharType="end"/>
            </w:r>
          </w:hyperlink>
        </w:p>
        <w:p w14:paraId="1B1AA63A"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621" w:history="1">
            <w:r w:rsidRPr="00A700F2">
              <w:rPr>
                <w:rFonts w:ascii="Calibri" w:eastAsia="Calibri" w:hAnsi="Calibri" w:cs="Calibri"/>
                <w:b/>
                <w:bCs/>
                <w:caps/>
                <w:noProof/>
                <w:color w:val="0000FF"/>
                <w:kern w:val="0"/>
                <w:u w:val="single"/>
                <w14:ligatures w14:val="none"/>
              </w:rPr>
              <w:t>3000 – OPERATIONS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_Toc70426621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66</w:t>
            </w:r>
            <w:r w:rsidRPr="00A700F2">
              <w:rPr>
                <w:rFonts w:ascii="Calibri" w:eastAsia="Calibri" w:hAnsi="Calibri" w:cs="Calibri"/>
                <w:b/>
                <w:bCs/>
                <w:caps/>
                <w:noProof/>
                <w:webHidden/>
                <w:color w:val="000000"/>
                <w:kern w:val="0"/>
                <w:u w:val="single"/>
                <w14:ligatures w14:val="none"/>
              </w:rPr>
              <w:fldChar w:fldCharType="end"/>
            </w:r>
          </w:hyperlink>
        </w:p>
        <w:p w14:paraId="6867B71D"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22" w:history="1">
            <w:r w:rsidRPr="00A700F2">
              <w:rPr>
                <w:rFonts w:ascii="Calibri" w:eastAsia="Calibri" w:hAnsi="Calibri" w:cs="Calibri"/>
                <w:b/>
                <w:bCs/>
                <w:smallCaps/>
                <w:noProof/>
                <w:color w:val="0000FF"/>
                <w:kern w:val="0"/>
                <w:u w:val="single"/>
                <w14:ligatures w14:val="none"/>
              </w:rPr>
              <w:t>3100 – OPERATIONS SECTION ORGANIZATION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_Toc70426622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66</w:t>
            </w:r>
            <w:r w:rsidRPr="00A700F2">
              <w:rPr>
                <w:rFonts w:ascii="Calibri" w:eastAsia="Calibri" w:hAnsi="Calibri" w:cs="Calibri"/>
                <w:b/>
                <w:bCs/>
                <w:smallCaps/>
                <w:noProof/>
                <w:webHidden/>
                <w:color w:val="000000"/>
                <w:kern w:val="0"/>
                <w14:ligatures w14:val="none"/>
              </w:rPr>
              <w:fldChar w:fldCharType="end"/>
            </w:r>
          </w:hyperlink>
        </w:p>
        <w:p w14:paraId="6DE8CEA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23" w:history="1">
            <w:r w:rsidRPr="00A700F2">
              <w:rPr>
                <w:rFonts w:ascii="Calibri" w:eastAsia="Calibri" w:hAnsi="Calibri" w:cs="Calibri"/>
                <w:smallCaps/>
                <w:noProof/>
                <w:color w:val="0000FF"/>
                <w:kern w:val="0"/>
                <w:u w:val="single"/>
                <w14:ligatures w14:val="none"/>
              </w:rPr>
              <w:t>3110 – Organization Options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_Toc70426623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66</w:t>
            </w:r>
            <w:r w:rsidRPr="00A700F2">
              <w:rPr>
                <w:rFonts w:ascii="Calibri" w:eastAsia="Calibri" w:hAnsi="Calibri" w:cs="Calibri"/>
                <w:smallCaps/>
                <w:noProof/>
                <w:webHidden/>
                <w:color w:val="000000"/>
                <w:kern w:val="0"/>
                <w14:ligatures w14:val="none"/>
              </w:rPr>
              <w:fldChar w:fldCharType="end"/>
            </w:r>
          </w:hyperlink>
        </w:p>
        <w:p w14:paraId="174C542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24" w:history="1">
            <w:r w:rsidRPr="00A700F2">
              <w:rPr>
                <w:rFonts w:ascii="Calibri" w:eastAsia="Calibri" w:hAnsi="Calibri" w:cs="Calibri"/>
                <w:smallCaps/>
                <w:noProof/>
                <w:color w:val="0000FF"/>
                <w:kern w:val="0"/>
                <w:u w:val="single"/>
                <w14:ligatures w14:val="none"/>
              </w:rPr>
              <w:t>3120 – Considerations for Building the Operations Section-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_Toc70426624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66</w:t>
            </w:r>
            <w:r w:rsidRPr="00A700F2">
              <w:rPr>
                <w:rFonts w:ascii="Calibri" w:eastAsia="Calibri" w:hAnsi="Calibri" w:cs="Calibri"/>
                <w:smallCaps/>
                <w:noProof/>
                <w:webHidden/>
                <w:color w:val="000000"/>
                <w:kern w:val="0"/>
                <w14:ligatures w14:val="none"/>
              </w:rPr>
              <w:fldChar w:fldCharType="end"/>
            </w:r>
          </w:hyperlink>
        </w:p>
        <w:p w14:paraId="664434DA"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25" w:history="1">
            <w:r w:rsidRPr="00A700F2">
              <w:rPr>
                <w:rFonts w:ascii="Calibri" w:eastAsia="Calibri" w:hAnsi="Calibri" w:cs="Calibri"/>
                <w:b/>
                <w:bCs/>
                <w:smallCaps/>
                <w:noProof/>
                <w:color w:val="0000FF"/>
                <w:kern w:val="0"/>
                <w:u w:val="single"/>
                <w14:ligatures w14:val="none"/>
              </w:rPr>
              <w:t>3200 – RECOVERY AND PROTECTION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_Toc70426625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66</w:t>
            </w:r>
            <w:r w:rsidRPr="00A700F2">
              <w:rPr>
                <w:rFonts w:ascii="Calibri" w:eastAsia="Calibri" w:hAnsi="Calibri" w:cs="Calibri"/>
                <w:b/>
                <w:bCs/>
                <w:smallCaps/>
                <w:noProof/>
                <w:webHidden/>
                <w:color w:val="000000"/>
                <w:kern w:val="0"/>
                <w14:ligatures w14:val="none"/>
              </w:rPr>
              <w:fldChar w:fldCharType="end"/>
            </w:r>
          </w:hyperlink>
        </w:p>
        <w:p w14:paraId="61AC783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26" w:history="1">
            <w:r w:rsidRPr="00A700F2">
              <w:rPr>
                <w:rFonts w:ascii="Calibri" w:eastAsia="Calibri" w:hAnsi="Calibri" w:cs="Calibri"/>
                <w:smallCaps/>
                <w:noProof/>
                <w:color w:val="0000FF"/>
                <w:kern w:val="0"/>
                <w:u w:val="single"/>
                <w14:ligatures w14:val="none"/>
              </w:rPr>
              <w:t>3210 – Protection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_Toc70426626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66</w:t>
            </w:r>
            <w:r w:rsidRPr="00A700F2">
              <w:rPr>
                <w:rFonts w:ascii="Calibri" w:eastAsia="Calibri" w:hAnsi="Calibri" w:cs="Calibri"/>
                <w:smallCaps/>
                <w:noProof/>
                <w:webHidden/>
                <w:color w:val="000000"/>
                <w:kern w:val="0"/>
                <w14:ligatures w14:val="none"/>
              </w:rPr>
              <w:fldChar w:fldCharType="end"/>
            </w:r>
          </w:hyperlink>
        </w:p>
        <w:p w14:paraId="308DD5B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27" w:history="1">
            <w:r w:rsidRPr="00A700F2">
              <w:rPr>
                <w:rFonts w:ascii="Calibri" w:eastAsia="Calibri" w:hAnsi="Calibri" w:cs="Calibri"/>
                <w:smallCaps/>
                <w:noProof/>
                <w:color w:val="0000FF"/>
                <w:kern w:val="0"/>
                <w:u w:val="single"/>
                <w14:ligatures w14:val="none"/>
              </w:rPr>
              <w:t>3220 – On-Water Recovery</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_Toc70426627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66</w:t>
            </w:r>
            <w:r w:rsidRPr="00A700F2">
              <w:rPr>
                <w:rFonts w:ascii="Calibri" w:eastAsia="Calibri" w:hAnsi="Calibri" w:cs="Calibri"/>
                <w:smallCaps/>
                <w:noProof/>
                <w:webHidden/>
                <w:color w:val="000000"/>
                <w:kern w:val="0"/>
                <w14:ligatures w14:val="none"/>
              </w:rPr>
              <w:fldChar w:fldCharType="end"/>
            </w:r>
          </w:hyperlink>
        </w:p>
        <w:p w14:paraId="4C4BA1B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28" w:history="1">
            <w:r w:rsidRPr="00A700F2">
              <w:rPr>
                <w:rFonts w:ascii="Calibri" w:eastAsia="Calibri" w:hAnsi="Calibri" w:cs="Calibri"/>
                <w:smallCaps/>
                <w:noProof/>
                <w:color w:val="0000FF"/>
                <w:kern w:val="0"/>
                <w:u w:val="single"/>
                <w14:ligatures w14:val="none"/>
              </w:rPr>
              <w:t>3230 – Shoreside Recovery</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_Toc70426628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66</w:t>
            </w:r>
            <w:r w:rsidRPr="00A700F2">
              <w:rPr>
                <w:rFonts w:ascii="Calibri" w:eastAsia="Calibri" w:hAnsi="Calibri" w:cs="Calibri"/>
                <w:smallCaps/>
                <w:noProof/>
                <w:webHidden/>
                <w:color w:val="000000"/>
                <w:kern w:val="0"/>
                <w14:ligatures w14:val="none"/>
              </w:rPr>
              <w:fldChar w:fldCharType="end"/>
            </w:r>
          </w:hyperlink>
        </w:p>
        <w:p w14:paraId="0C88E9F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29" w:history="1">
            <w:r w:rsidRPr="00A700F2">
              <w:rPr>
                <w:rFonts w:ascii="Calibri" w:eastAsia="Calibri" w:hAnsi="Calibri" w:cs="Calibri"/>
                <w:smallCaps/>
                <w:noProof/>
                <w:color w:val="0000FF"/>
                <w:kern w:val="0"/>
                <w:u w:val="single"/>
                <w14:ligatures w14:val="none"/>
              </w:rPr>
              <w:t>3240 – Disposal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_Toc70426629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67</w:t>
            </w:r>
            <w:r w:rsidRPr="00A700F2">
              <w:rPr>
                <w:rFonts w:ascii="Calibri" w:eastAsia="Calibri" w:hAnsi="Calibri" w:cs="Calibri"/>
                <w:smallCaps/>
                <w:noProof/>
                <w:webHidden/>
                <w:color w:val="000000"/>
                <w:kern w:val="0"/>
                <w14:ligatures w14:val="none"/>
              </w:rPr>
              <w:fldChar w:fldCharType="end"/>
            </w:r>
          </w:hyperlink>
        </w:p>
        <w:p w14:paraId="7B8375F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0" w:history="1">
            <w:r w:rsidRPr="00A700F2">
              <w:rPr>
                <w:rFonts w:ascii="Calibri" w:eastAsia="Calibri" w:hAnsi="Calibri" w:cs="Calibri"/>
                <w:smallCaps/>
                <w:noProof/>
                <w:color w:val="0000FF"/>
                <w:kern w:val="0"/>
                <w:u w:val="single"/>
                <w14:ligatures w14:val="none"/>
              </w:rPr>
              <w:t>3250 – Decontamination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82</w:t>
            </w:r>
            <w:r w:rsidRPr="00A700F2">
              <w:rPr>
                <w:rFonts w:ascii="Calibri" w:eastAsia="Calibri" w:hAnsi="Calibri" w:cs="Calibri"/>
                <w:smallCaps/>
                <w:noProof/>
                <w:webHidden/>
                <w:color w:val="000000"/>
                <w:kern w:val="0"/>
                <w14:ligatures w14:val="none"/>
              </w:rPr>
              <w:fldChar w:fldCharType="end"/>
            </w:r>
          </w:hyperlink>
        </w:p>
        <w:p w14:paraId="7D50DC57"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1" w:history="1">
            <w:r w:rsidRPr="00A700F2">
              <w:rPr>
                <w:rFonts w:ascii="Calibri" w:eastAsia="Calibri" w:hAnsi="Calibri" w:cs="Calibri"/>
                <w:smallCaps/>
                <w:noProof/>
                <w:color w:val="0000FF"/>
                <w:kern w:val="0"/>
                <w:u w:val="single"/>
                <w14:ligatures w14:val="none"/>
              </w:rPr>
              <w:t>3260 – Alternative Response Technologies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82</w:t>
            </w:r>
            <w:r w:rsidRPr="00A700F2">
              <w:rPr>
                <w:rFonts w:ascii="Calibri" w:eastAsia="Calibri" w:hAnsi="Calibri" w:cs="Calibri"/>
                <w:smallCaps/>
                <w:noProof/>
                <w:webHidden/>
                <w:color w:val="000000"/>
                <w:kern w:val="0"/>
                <w14:ligatures w14:val="none"/>
              </w:rPr>
              <w:fldChar w:fldCharType="end"/>
            </w:r>
          </w:hyperlink>
        </w:p>
        <w:p w14:paraId="2221F98E"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32" w:history="1">
            <w:r w:rsidRPr="00A700F2">
              <w:rPr>
                <w:rFonts w:ascii="Calibri" w:eastAsia="Calibri" w:hAnsi="Calibri" w:cs="Calibri"/>
                <w:b/>
                <w:bCs/>
                <w:smallCaps/>
                <w:noProof/>
                <w:color w:val="0000FF"/>
                <w:kern w:val="0"/>
                <w:u w:val="single"/>
                <w14:ligatures w14:val="none"/>
              </w:rPr>
              <w:t>3300 – EMERGENCY RESPONSE</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_Toc70426632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83</w:t>
            </w:r>
            <w:r w:rsidRPr="00A700F2">
              <w:rPr>
                <w:rFonts w:ascii="Calibri" w:eastAsia="Calibri" w:hAnsi="Calibri" w:cs="Calibri"/>
                <w:b/>
                <w:bCs/>
                <w:smallCaps/>
                <w:noProof/>
                <w:webHidden/>
                <w:color w:val="000000"/>
                <w:kern w:val="0"/>
                <w14:ligatures w14:val="none"/>
              </w:rPr>
              <w:fldChar w:fldCharType="end"/>
            </w:r>
          </w:hyperlink>
        </w:p>
        <w:p w14:paraId="0C6F917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3" w:history="1">
            <w:r w:rsidRPr="00A700F2">
              <w:rPr>
                <w:rFonts w:ascii="Calibri" w:eastAsia="Calibri" w:hAnsi="Calibri" w:cs="Calibri"/>
                <w:smallCaps/>
                <w:noProof/>
                <w:color w:val="0000FF"/>
                <w:kern w:val="0"/>
                <w:u w:val="single"/>
                <w14:ligatures w14:val="none"/>
              </w:rPr>
              <w:t>3320 – Salvage/Source Control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83</w:t>
            </w:r>
            <w:r w:rsidRPr="00A700F2">
              <w:rPr>
                <w:rFonts w:ascii="Calibri" w:eastAsia="Calibri" w:hAnsi="Calibri" w:cs="Calibri"/>
                <w:smallCaps/>
                <w:noProof/>
                <w:webHidden/>
                <w:color w:val="000000"/>
                <w:kern w:val="0"/>
                <w14:ligatures w14:val="none"/>
              </w:rPr>
              <w:fldChar w:fldCharType="end"/>
            </w:r>
          </w:hyperlink>
        </w:p>
        <w:p w14:paraId="2F2CEDC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4" w:history="1">
            <w:r w:rsidRPr="00A700F2">
              <w:rPr>
                <w:rFonts w:ascii="Calibri" w:eastAsia="Calibri" w:hAnsi="Calibri" w:cs="Calibri"/>
                <w:smallCaps/>
                <w:noProof/>
                <w:color w:val="0000FF"/>
                <w:kern w:val="0"/>
                <w:u w:val="single"/>
                <w14:ligatures w14:val="none"/>
              </w:rPr>
              <w:t>3330 – Marine Fire Fighting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84</w:t>
            </w:r>
            <w:r w:rsidRPr="00A700F2">
              <w:rPr>
                <w:rFonts w:ascii="Calibri" w:eastAsia="Calibri" w:hAnsi="Calibri" w:cs="Calibri"/>
                <w:smallCaps/>
                <w:noProof/>
                <w:webHidden/>
                <w:color w:val="000000"/>
                <w:kern w:val="0"/>
                <w14:ligatures w14:val="none"/>
              </w:rPr>
              <w:fldChar w:fldCharType="end"/>
            </w:r>
          </w:hyperlink>
        </w:p>
        <w:p w14:paraId="69ABD4AB"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5" w:history="1">
            <w:r w:rsidRPr="00A700F2">
              <w:rPr>
                <w:rFonts w:ascii="Calibri" w:eastAsia="Calibri" w:hAnsi="Calibri" w:cs="Calibri"/>
                <w:smallCaps/>
                <w:noProof/>
                <w:color w:val="0000FF"/>
                <w:kern w:val="0"/>
                <w:u w:val="single"/>
                <w14:ligatures w14:val="none"/>
              </w:rPr>
              <w:t>3340 – HAZMAT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84</w:t>
            </w:r>
            <w:r w:rsidRPr="00A700F2">
              <w:rPr>
                <w:rFonts w:ascii="Calibri" w:eastAsia="Calibri" w:hAnsi="Calibri" w:cs="Calibri"/>
                <w:smallCaps/>
                <w:noProof/>
                <w:webHidden/>
                <w:color w:val="000000"/>
                <w:kern w:val="0"/>
                <w14:ligatures w14:val="none"/>
              </w:rPr>
              <w:fldChar w:fldCharType="end"/>
            </w:r>
          </w:hyperlink>
        </w:p>
        <w:p w14:paraId="000AA65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6" w:history="1">
            <w:r w:rsidRPr="00A700F2">
              <w:rPr>
                <w:rFonts w:ascii="Calibri" w:eastAsia="Calibri" w:hAnsi="Calibri" w:cs="Calibri"/>
                <w:smallCaps/>
                <w:noProof/>
                <w:color w:val="0000FF"/>
                <w:kern w:val="0"/>
                <w:u w:val="single"/>
                <w14:ligatures w14:val="none"/>
              </w:rPr>
              <w:t>3350 – Emergency Medical Services (EMS)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84</w:t>
            </w:r>
            <w:r w:rsidRPr="00A700F2">
              <w:rPr>
                <w:rFonts w:ascii="Calibri" w:eastAsia="Calibri" w:hAnsi="Calibri" w:cs="Calibri"/>
                <w:smallCaps/>
                <w:noProof/>
                <w:webHidden/>
                <w:color w:val="000000"/>
                <w:kern w:val="0"/>
                <w14:ligatures w14:val="none"/>
              </w:rPr>
              <w:fldChar w:fldCharType="end"/>
            </w:r>
          </w:hyperlink>
        </w:p>
        <w:p w14:paraId="339C725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7" w:history="1">
            <w:r w:rsidRPr="00A700F2">
              <w:rPr>
                <w:rFonts w:ascii="Calibri" w:eastAsia="Calibri" w:hAnsi="Calibri" w:cs="Calibri"/>
                <w:smallCaps/>
                <w:noProof/>
                <w:color w:val="0000FF"/>
                <w:kern w:val="0"/>
                <w:u w:val="single"/>
                <w14:ligatures w14:val="none"/>
              </w:rPr>
              <w:t>3360 – Law Enforcement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84</w:t>
            </w:r>
            <w:r w:rsidRPr="00A700F2">
              <w:rPr>
                <w:rFonts w:ascii="Calibri" w:eastAsia="Calibri" w:hAnsi="Calibri" w:cs="Calibri"/>
                <w:smallCaps/>
                <w:noProof/>
                <w:webHidden/>
                <w:color w:val="000000"/>
                <w:kern w:val="0"/>
                <w14:ligatures w14:val="none"/>
              </w:rPr>
              <w:fldChar w:fldCharType="end"/>
            </w:r>
          </w:hyperlink>
        </w:p>
        <w:p w14:paraId="13DB0418"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38" w:history="1">
            <w:r w:rsidRPr="00A700F2">
              <w:rPr>
                <w:rFonts w:ascii="Calibri" w:eastAsia="Calibri" w:hAnsi="Calibri" w:cs="Calibri"/>
                <w:smallCaps/>
                <w:noProof/>
                <w:color w:val="0000FF"/>
                <w:kern w:val="0"/>
                <w:u w:val="single"/>
                <w14:ligatures w14:val="none"/>
              </w:rPr>
              <w:t>3370 – Disaster/Emergency Declarations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_Toc70426638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84</w:t>
            </w:r>
            <w:r w:rsidRPr="00A700F2">
              <w:rPr>
                <w:rFonts w:ascii="Calibri" w:eastAsia="Calibri" w:hAnsi="Calibri" w:cs="Calibri"/>
                <w:smallCaps/>
                <w:noProof/>
                <w:webHidden/>
                <w:color w:val="000000"/>
                <w:kern w:val="0"/>
                <w14:ligatures w14:val="none"/>
              </w:rPr>
              <w:fldChar w:fldCharType="end"/>
            </w:r>
          </w:hyperlink>
        </w:p>
        <w:p w14:paraId="5438CC55"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39" w:history="1">
            <w:r w:rsidRPr="00A700F2">
              <w:rPr>
                <w:rFonts w:ascii="Calibri" w:eastAsia="Calibri" w:hAnsi="Calibri" w:cs="Calibri"/>
                <w:b/>
                <w:bCs/>
                <w:smallCaps/>
                <w:noProof/>
                <w:color w:val="0000FF"/>
                <w:kern w:val="0"/>
                <w:u w:val="single"/>
                <w14:ligatures w14:val="none"/>
              </w:rPr>
              <w:t>3400 – AIR OPERATIONS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_Toc70426639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88</w:t>
            </w:r>
            <w:r w:rsidRPr="00A700F2">
              <w:rPr>
                <w:rFonts w:ascii="Calibri" w:eastAsia="Calibri" w:hAnsi="Calibri" w:cs="Calibri"/>
                <w:b/>
                <w:bCs/>
                <w:smallCaps/>
                <w:noProof/>
                <w:webHidden/>
                <w:color w:val="000000"/>
                <w:kern w:val="0"/>
                <w14:ligatures w14:val="none"/>
              </w:rPr>
              <w:fldChar w:fldCharType="end"/>
            </w:r>
          </w:hyperlink>
        </w:p>
        <w:p w14:paraId="2203BAE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40" w:history="1">
            <w:r w:rsidRPr="00A700F2">
              <w:rPr>
                <w:rFonts w:ascii="Calibri" w:eastAsia="Calibri" w:hAnsi="Calibri" w:cs="Calibri"/>
                <w:smallCaps/>
                <w:noProof/>
                <w:color w:val="0000FF"/>
                <w:kern w:val="0"/>
                <w:u w:val="single"/>
                <w14:ligatures w14:val="none"/>
              </w:rPr>
              <w:t>3410 – Air Tactical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_Toc70426640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88</w:t>
            </w:r>
            <w:r w:rsidRPr="00A700F2">
              <w:rPr>
                <w:rFonts w:ascii="Calibri" w:eastAsia="Calibri" w:hAnsi="Calibri" w:cs="Calibri"/>
                <w:smallCaps/>
                <w:noProof/>
                <w:webHidden/>
                <w:color w:val="000000"/>
                <w:kern w:val="0"/>
                <w14:ligatures w14:val="none"/>
              </w:rPr>
              <w:fldChar w:fldCharType="end"/>
            </w:r>
          </w:hyperlink>
        </w:p>
        <w:p w14:paraId="0425606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41" w:history="1">
            <w:r w:rsidRPr="00A700F2">
              <w:rPr>
                <w:rFonts w:ascii="Calibri" w:eastAsia="Calibri" w:hAnsi="Calibri" w:cs="Calibri"/>
                <w:smallCaps/>
                <w:noProof/>
                <w:color w:val="0000FF"/>
                <w:kern w:val="0"/>
                <w:u w:val="single"/>
                <w14:ligatures w14:val="none"/>
              </w:rPr>
              <w:t>3420 – Air Support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_Toc70426641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89</w:t>
            </w:r>
            <w:r w:rsidRPr="00A700F2">
              <w:rPr>
                <w:rFonts w:ascii="Calibri" w:eastAsia="Calibri" w:hAnsi="Calibri" w:cs="Calibri"/>
                <w:smallCaps/>
                <w:noProof/>
                <w:webHidden/>
                <w:color w:val="000000"/>
                <w:kern w:val="0"/>
                <w14:ligatures w14:val="none"/>
              </w:rPr>
              <w:fldChar w:fldCharType="end"/>
            </w:r>
          </w:hyperlink>
        </w:p>
        <w:p w14:paraId="28F0CD6D"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42" w:history="1">
            <w:r w:rsidRPr="00A700F2">
              <w:rPr>
                <w:rFonts w:ascii="Calibri" w:eastAsia="Calibri" w:hAnsi="Calibri" w:cs="Calibri"/>
                <w:b/>
                <w:bCs/>
                <w:smallCaps/>
                <w:noProof/>
                <w:color w:val="0000FF"/>
                <w:kern w:val="0"/>
                <w:u w:val="single"/>
                <w14:ligatures w14:val="none"/>
              </w:rPr>
              <w:t>3500 – STAGING AREAS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_Toc70426642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92</w:t>
            </w:r>
            <w:r w:rsidRPr="00A700F2">
              <w:rPr>
                <w:rFonts w:ascii="Calibri" w:eastAsia="Calibri" w:hAnsi="Calibri" w:cs="Calibri"/>
                <w:b/>
                <w:bCs/>
                <w:smallCaps/>
                <w:noProof/>
                <w:webHidden/>
                <w:color w:val="000000"/>
                <w:kern w:val="0"/>
                <w14:ligatures w14:val="none"/>
              </w:rPr>
              <w:fldChar w:fldCharType="end"/>
            </w:r>
          </w:hyperlink>
        </w:p>
        <w:p w14:paraId="39059F4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43" w:history="1">
            <w:r w:rsidRPr="00A700F2">
              <w:rPr>
                <w:rFonts w:ascii="Calibri" w:eastAsia="Calibri" w:hAnsi="Calibri" w:cs="Calibri"/>
                <w:smallCaps/>
                <w:noProof/>
                <w:color w:val="0000FF"/>
                <w:kern w:val="0"/>
                <w:u w:val="single"/>
                <w14:ligatures w14:val="none"/>
              </w:rPr>
              <w:t>3510 – Pre-Identified Staging Areas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_Toc70426643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92</w:t>
            </w:r>
            <w:r w:rsidRPr="00A700F2">
              <w:rPr>
                <w:rFonts w:ascii="Calibri" w:eastAsia="Calibri" w:hAnsi="Calibri" w:cs="Calibri"/>
                <w:smallCaps/>
                <w:noProof/>
                <w:webHidden/>
                <w:color w:val="000000"/>
                <w:kern w:val="0"/>
                <w14:ligatures w14:val="none"/>
              </w:rPr>
              <w:fldChar w:fldCharType="end"/>
            </w:r>
          </w:hyperlink>
        </w:p>
        <w:p w14:paraId="27BCF22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44" w:history="1">
            <w:r w:rsidRPr="00A700F2">
              <w:rPr>
                <w:rFonts w:ascii="Calibri" w:eastAsia="Calibri" w:hAnsi="Calibri" w:cs="Calibri"/>
                <w:smallCaps/>
                <w:noProof/>
                <w:color w:val="0000FF"/>
                <w:kern w:val="0"/>
                <w:u w:val="single"/>
                <w14:ligatures w14:val="none"/>
              </w:rPr>
              <w:t>3520 – Security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_Toc70426644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92</w:t>
            </w:r>
            <w:r w:rsidRPr="00A700F2">
              <w:rPr>
                <w:rFonts w:ascii="Calibri" w:eastAsia="Calibri" w:hAnsi="Calibri" w:cs="Calibri"/>
                <w:smallCaps/>
                <w:noProof/>
                <w:webHidden/>
                <w:color w:val="000000"/>
                <w:kern w:val="0"/>
                <w14:ligatures w14:val="none"/>
              </w:rPr>
              <w:fldChar w:fldCharType="end"/>
            </w:r>
          </w:hyperlink>
        </w:p>
        <w:p w14:paraId="16A20627"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45" w:history="1">
            <w:r w:rsidRPr="00A700F2">
              <w:rPr>
                <w:rFonts w:ascii="Calibri" w:eastAsia="Calibri" w:hAnsi="Calibri" w:cs="Calibri"/>
                <w:b/>
                <w:bCs/>
                <w:smallCaps/>
                <w:noProof/>
                <w:color w:val="0000FF"/>
                <w:kern w:val="0"/>
                <w:u w:val="single"/>
                <w14:ligatures w14:val="none"/>
              </w:rPr>
              <w:t>3600 – WILDLIFE</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_Toc70426645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92</w:t>
            </w:r>
            <w:r w:rsidRPr="00A700F2">
              <w:rPr>
                <w:rFonts w:ascii="Calibri" w:eastAsia="Calibri" w:hAnsi="Calibri" w:cs="Calibri"/>
                <w:b/>
                <w:bCs/>
                <w:smallCaps/>
                <w:noProof/>
                <w:webHidden/>
                <w:color w:val="000000"/>
                <w:kern w:val="0"/>
                <w14:ligatures w14:val="none"/>
              </w:rPr>
              <w:fldChar w:fldCharType="end"/>
            </w:r>
          </w:hyperlink>
        </w:p>
        <w:p w14:paraId="60D2CD0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46" w:history="1">
            <w:r w:rsidRPr="00A700F2">
              <w:rPr>
                <w:rFonts w:ascii="Calibri" w:eastAsia="Calibri" w:hAnsi="Calibri" w:cs="Calibri"/>
                <w:smallCaps/>
                <w:noProof/>
                <w:color w:val="0000FF"/>
                <w:kern w:val="0"/>
                <w:u w:val="single"/>
                <w14:ligatures w14:val="none"/>
              </w:rPr>
              <w:t>3610 – Fish and Wildlife Points of Contact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_Toc70426646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92</w:t>
            </w:r>
            <w:r w:rsidRPr="00A700F2">
              <w:rPr>
                <w:rFonts w:ascii="Calibri" w:eastAsia="Calibri" w:hAnsi="Calibri" w:cs="Calibri"/>
                <w:smallCaps/>
                <w:noProof/>
                <w:webHidden/>
                <w:color w:val="000000"/>
                <w:kern w:val="0"/>
                <w14:ligatures w14:val="none"/>
              </w:rPr>
              <w:fldChar w:fldCharType="end"/>
            </w:r>
          </w:hyperlink>
        </w:p>
        <w:p w14:paraId="12113F1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47" w:history="1">
            <w:r w:rsidRPr="00A700F2">
              <w:rPr>
                <w:rFonts w:ascii="Calibri" w:eastAsia="Calibri" w:hAnsi="Calibri" w:cs="Calibri"/>
                <w:smallCaps/>
                <w:noProof/>
                <w:color w:val="0000FF"/>
                <w:kern w:val="0"/>
                <w:u w:val="single"/>
                <w14:ligatures w14:val="none"/>
              </w:rPr>
              <w:t>3620 – Wildlife Rehabilitation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_Toc70426647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93</w:t>
            </w:r>
            <w:r w:rsidRPr="00A700F2">
              <w:rPr>
                <w:rFonts w:ascii="Calibri" w:eastAsia="Calibri" w:hAnsi="Calibri" w:cs="Calibri"/>
                <w:smallCaps/>
                <w:noProof/>
                <w:webHidden/>
                <w:color w:val="000000"/>
                <w:kern w:val="0"/>
                <w14:ligatures w14:val="none"/>
              </w:rPr>
              <w:fldChar w:fldCharType="end"/>
            </w:r>
          </w:hyperlink>
        </w:p>
        <w:p w14:paraId="3AAF421B"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48" w:history="1">
            <w:r w:rsidRPr="00A700F2">
              <w:rPr>
                <w:rFonts w:ascii="Calibri" w:eastAsia="Calibri" w:hAnsi="Calibri" w:cs="Calibri"/>
                <w:b/>
                <w:bCs/>
                <w:smallCaps/>
                <w:noProof/>
                <w:color w:val="0000FF"/>
                <w:kern w:val="0"/>
                <w:u w:val="single"/>
                <w14:ligatures w14:val="none"/>
              </w:rPr>
              <w:t>3700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_Toc70426648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93</w:t>
            </w:r>
            <w:r w:rsidRPr="00A700F2">
              <w:rPr>
                <w:rFonts w:ascii="Calibri" w:eastAsia="Calibri" w:hAnsi="Calibri" w:cs="Calibri"/>
                <w:b/>
                <w:bCs/>
                <w:smallCaps/>
                <w:noProof/>
                <w:webHidden/>
                <w:color w:val="000000"/>
                <w:kern w:val="0"/>
                <w14:ligatures w14:val="none"/>
              </w:rPr>
              <w:fldChar w:fldCharType="end"/>
            </w:r>
          </w:hyperlink>
        </w:p>
        <w:p w14:paraId="7087E856"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49" w:history="1">
            <w:r w:rsidRPr="00A700F2">
              <w:rPr>
                <w:rFonts w:ascii="Calibri" w:eastAsia="Calibri" w:hAnsi="Calibri" w:cs="Calibri"/>
                <w:b/>
                <w:bCs/>
                <w:smallCaps/>
                <w:noProof/>
                <w:color w:val="0000FF"/>
                <w:kern w:val="0"/>
                <w:u w:val="single"/>
                <w14:ligatures w14:val="none"/>
              </w:rPr>
              <w:t>3800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_Toc70426649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93</w:t>
            </w:r>
            <w:r w:rsidRPr="00A700F2">
              <w:rPr>
                <w:rFonts w:ascii="Calibri" w:eastAsia="Calibri" w:hAnsi="Calibri" w:cs="Calibri"/>
                <w:b/>
                <w:bCs/>
                <w:smallCaps/>
                <w:noProof/>
                <w:webHidden/>
                <w:color w:val="000000"/>
                <w:kern w:val="0"/>
                <w14:ligatures w14:val="none"/>
              </w:rPr>
              <w:fldChar w:fldCharType="end"/>
            </w:r>
          </w:hyperlink>
        </w:p>
        <w:p w14:paraId="28E925FA"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50" w:history="1">
            <w:r w:rsidRPr="00A700F2">
              <w:rPr>
                <w:rFonts w:ascii="Calibri" w:eastAsia="Calibri" w:hAnsi="Calibri" w:cs="Calibri"/>
                <w:b/>
                <w:bCs/>
                <w:smallCaps/>
                <w:noProof/>
                <w:color w:val="0000FF"/>
                <w:kern w:val="0"/>
                <w:u w:val="single"/>
                <w14:ligatures w14:val="none"/>
              </w:rPr>
              <w:t>3900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_Toc70426650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93</w:t>
            </w:r>
            <w:r w:rsidRPr="00A700F2">
              <w:rPr>
                <w:rFonts w:ascii="Calibri" w:eastAsia="Calibri" w:hAnsi="Calibri" w:cs="Calibri"/>
                <w:b/>
                <w:bCs/>
                <w:smallCaps/>
                <w:noProof/>
                <w:webHidden/>
                <w:color w:val="000000"/>
                <w:kern w:val="0"/>
                <w14:ligatures w14:val="none"/>
              </w:rPr>
              <w:fldChar w:fldCharType="end"/>
            </w:r>
          </w:hyperlink>
        </w:p>
        <w:p w14:paraId="1362AFAE"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651" w:history="1">
            <w:r w:rsidRPr="00A700F2">
              <w:rPr>
                <w:rFonts w:ascii="Calibri" w:eastAsia="Calibri" w:hAnsi="Calibri" w:cs="Calibri"/>
                <w:b/>
                <w:bCs/>
                <w:caps/>
                <w:noProof/>
                <w:color w:val="0000FF"/>
                <w:kern w:val="0"/>
                <w:u w:val="single"/>
                <w14:ligatures w14:val="none"/>
              </w:rPr>
              <w:t>4000 – PLANNING</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_Toc70426651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94</w:t>
            </w:r>
            <w:r w:rsidRPr="00A700F2">
              <w:rPr>
                <w:rFonts w:ascii="Calibri" w:eastAsia="Calibri" w:hAnsi="Calibri" w:cs="Calibri"/>
                <w:b/>
                <w:bCs/>
                <w:caps/>
                <w:noProof/>
                <w:webHidden/>
                <w:color w:val="000000"/>
                <w:kern w:val="0"/>
                <w:u w:val="single"/>
                <w14:ligatures w14:val="none"/>
              </w:rPr>
              <w:fldChar w:fldCharType="end"/>
            </w:r>
          </w:hyperlink>
        </w:p>
        <w:p w14:paraId="4BFA611B"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52" w:history="1">
            <w:r w:rsidRPr="00A700F2">
              <w:rPr>
                <w:rFonts w:ascii="Calibri" w:eastAsia="Calibri" w:hAnsi="Calibri" w:cs="Calibri"/>
                <w:b/>
                <w:bCs/>
                <w:smallCaps/>
                <w:noProof/>
                <w:color w:val="0000FF"/>
                <w:kern w:val="0"/>
                <w:u w:val="single"/>
                <w14:ligatures w14:val="none"/>
              </w:rPr>
              <w:t>4100 – PLANNING SECTION ORGANIZATION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_Toc70426652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94</w:t>
            </w:r>
            <w:r w:rsidRPr="00A700F2">
              <w:rPr>
                <w:rFonts w:ascii="Calibri" w:eastAsia="Calibri" w:hAnsi="Calibri" w:cs="Calibri"/>
                <w:b/>
                <w:bCs/>
                <w:smallCaps/>
                <w:noProof/>
                <w:webHidden/>
                <w:color w:val="000000"/>
                <w:kern w:val="0"/>
                <w14:ligatures w14:val="none"/>
              </w:rPr>
              <w:fldChar w:fldCharType="end"/>
            </w:r>
          </w:hyperlink>
        </w:p>
        <w:p w14:paraId="5F6C19C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53" w:history="1">
            <w:r w:rsidRPr="00A700F2">
              <w:rPr>
                <w:rFonts w:ascii="Calibri" w:eastAsia="Calibri" w:hAnsi="Calibri" w:cs="Calibri"/>
                <w:smallCaps/>
                <w:noProof/>
                <w:color w:val="0000FF"/>
                <w:kern w:val="0"/>
                <w:u w:val="single"/>
                <w14:ligatures w14:val="none"/>
              </w:rPr>
              <w:t>4110 – Planning Cycle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_Toc70426653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94</w:t>
            </w:r>
            <w:r w:rsidRPr="00A700F2">
              <w:rPr>
                <w:rFonts w:ascii="Calibri" w:eastAsia="Calibri" w:hAnsi="Calibri" w:cs="Calibri"/>
                <w:smallCaps/>
                <w:noProof/>
                <w:webHidden/>
                <w:color w:val="000000"/>
                <w:kern w:val="0"/>
                <w14:ligatures w14:val="none"/>
              </w:rPr>
              <w:fldChar w:fldCharType="end"/>
            </w:r>
          </w:hyperlink>
        </w:p>
        <w:p w14:paraId="5126DB3C"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54" w:history="1">
            <w:r w:rsidRPr="00A700F2">
              <w:rPr>
                <w:rFonts w:ascii="Calibri" w:eastAsia="Calibri" w:hAnsi="Calibri" w:cs="Calibri"/>
                <w:b/>
                <w:bCs/>
                <w:smallCaps/>
                <w:noProof/>
                <w:color w:val="0000FF"/>
                <w:kern w:val="0"/>
                <w:u w:val="single"/>
                <w14:ligatures w14:val="none"/>
              </w:rPr>
              <w:t>4200 – SITUATION - 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_Toc70426654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94</w:t>
            </w:r>
            <w:r w:rsidRPr="00A700F2">
              <w:rPr>
                <w:rFonts w:ascii="Calibri" w:eastAsia="Calibri" w:hAnsi="Calibri" w:cs="Calibri"/>
                <w:b/>
                <w:bCs/>
                <w:smallCaps/>
                <w:noProof/>
                <w:webHidden/>
                <w:color w:val="000000"/>
                <w:kern w:val="0"/>
                <w14:ligatures w14:val="none"/>
              </w:rPr>
              <w:fldChar w:fldCharType="end"/>
            </w:r>
          </w:hyperlink>
        </w:p>
        <w:p w14:paraId="5AB5801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55" w:history="1">
            <w:r w:rsidRPr="00A700F2">
              <w:rPr>
                <w:rFonts w:ascii="Calibri" w:eastAsia="Calibri" w:hAnsi="Calibri" w:cs="Calibri"/>
                <w:smallCaps/>
                <w:noProof/>
                <w:color w:val="0000FF"/>
                <w:kern w:val="0"/>
                <w:u w:val="single"/>
                <w14:ligatures w14:val="none"/>
              </w:rPr>
              <w:t>4210 – Chart/Map of Area</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_Toc70426655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94</w:t>
            </w:r>
            <w:r w:rsidRPr="00A700F2">
              <w:rPr>
                <w:rFonts w:ascii="Calibri" w:eastAsia="Calibri" w:hAnsi="Calibri" w:cs="Calibri"/>
                <w:smallCaps/>
                <w:noProof/>
                <w:webHidden/>
                <w:color w:val="000000"/>
                <w:kern w:val="0"/>
                <w14:ligatures w14:val="none"/>
              </w:rPr>
              <w:fldChar w:fldCharType="end"/>
            </w:r>
          </w:hyperlink>
        </w:p>
        <w:p w14:paraId="0000A0E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56" w:history="1">
            <w:r w:rsidRPr="00A700F2">
              <w:rPr>
                <w:rFonts w:ascii="Calibri" w:eastAsia="Calibri" w:hAnsi="Calibri" w:cs="Calibri"/>
                <w:smallCaps/>
                <w:noProof/>
                <w:color w:val="0000FF"/>
                <w:kern w:val="0"/>
                <w:u w:val="single"/>
                <w14:ligatures w14:val="none"/>
              </w:rPr>
              <w:t>4220 – Weather/Tides/Currents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_Toc70426656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94</w:t>
            </w:r>
            <w:r w:rsidRPr="00A700F2">
              <w:rPr>
                <w:rFonts w:ascii="Calibri" w:eastAsia="Calibri" w:hAnsi="Calibri" w:cs="Calibri"/>
                <w:smallCaps/>
                <w:noProof/>
                <w:webHidden/>
                <w:color w:val="000000"/>
                <w:kern w:val="0"/>
                <w14:ligatures w14:val="none"/>
              </w:rPr>
              <w:fldChar w:fldCharType="end"/>
            </w:r>
          </w:hyperlink>
        </w:p>
        <w:p w14:paraId="332A1CA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57" w:history="1">
            <w:r w:rsidRPr="00A700F2">
              <w:rPr>
                <w:rFonts w:ascii="Calibri" w:eastAsia="Calibri" w:hAnsi="Calibri" w:cs="Calibri"/>
                <w:smallCaps/>
                <w:noProof/>
                <w:color w:val="0000FF"/>
                <w:kern w:val="0"/>
                <w:u w:val="single"/>
                <w14:ligatures w14:val="none"/>
              </w:rPr>
              <w:t>4230 – Situation Unit Displays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_Toc70426657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98</w:t>
            </w:r>
            <w:r w:rsidRPr="00A700F2">
              <w:rPr>
                <w:rFonts w:ascii="Calibri" w:eastAsia="Calibri" w:hAnsi="Calibri" w:cs="Calibri"/>
                <w:smallCaps/>
                <w:noProof/>
                <w:webHidden/>
                <w:color w:val="000000"/>
                <w:kern w:val="0"/>
                <w14:ligatures w14:val="none"/>
              </w:rPr>
              <w:fldChar w:fldCharType="end"/>
            </w:r>
          </w:hyperlink>
        </w:p>
        <w:p w14:paraId="719B19B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58" w:history="1">
            <w:r w:rsidRPr="00A700F2">
              <w:rPr>
                <w:rFonts w:ascii="Calibri" w:eastAsia="Calibri" w:hAnsi="Calibri" w:cs="Calibri"/>
                <w:smallCaps/>
                <w:noProof/>
                <w:color w:val="0000FF"/>
                <w:kern w:val="0"/>
                <w:u w:val="single"/>
                <w14:ligatures w14:val="none"/>
              </w:rPr>
              <w:t>4240 – On-Scene Command and Control (OSC2)</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_Toc70426658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98</w:t>
            </w:r>
            <w:r w:rsidRPr="00A700F2">
              <w:rPr>
                <w:rFonts w:ascii="Calibri" w:eastAsia="Calibri" w:hAnsi="Calibri" w:cs="Calibri"/>
                <w:smallCaps/>
                <w:noProof/>
                <w:webHidden/>
                <w:color w:val="000000"/>
                <w:kern w:val="0"/>
                <w14:ligatures w14:val="none"/>
              </w:rPr>
              <w:fldChar w:fldCharType="end"/>
            </w:r>
          </w:hyperlink>
        </w:p>
        <w:p w14:paraId="6636C60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59" w:history="1">
            <w:r w:rsidRPr="00A700F2">
              <w:rPr>
                <w:rFonts w:ascii="Calibri" w:eastAsia="Calibri" w:hAnsi="Calibri" w:cs="Calibri"/>
                <w:smallCaps/>
                <w:noProof/>
                <w:color w:val="0000FF"/>
                <w:kern w:val="0"/>
                <w:u w:val="single"/>
                <w14:ligatures w14:val="none"/>
              </w:rPr>
              <w:t>4250 – Required Operational Reports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_Toc70426659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98</w:t>
            </w:r>
            <w:r w:rsidRPr="00A700F2">
              <w:rPr>
                <w:rFonts w:ascii="Calibri" w:eastAsia="Calibri" w:hAnsi="Calibri" w:cs="Calibri"/>
                <w:smallCaps/>
                <w:noProof/>
                <w:webHidden/>
                <w:color w:val="000000"/>
                <w:kern w:val="0"/>
                <w14:ligatures w14:val="none"/>
              </w:rPr>
              <w:fldChar w:fldCharType="end"/>
            </w:r>
          </w:hyperlink>
        </w:p>
        <w:p w14:paraId="5E577260"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60" w:history="1">
            <w:r w:rsidRPr="00A700F2">
              <w:rPr>
                <w:rFonts w:ascii="Calibri" w:eastAsia="Calibri" w:hAnsi="Calibri" w:cs="Calibri"/>
                <w:b/>
                <w:bCs/>
                <w:smallCaps/>
                <w:noProof/>
                <w:color w:val="0000FF"/>
                <w:kern w:val="0"/>
                <w:u w:val="single"/>
                <w14:ligatures w14:val="none"/>
              </w:rPr>
              <w:t>4300 – RESOURCES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_Toc70426660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99</w:t>
            </w:r>
            <w:r w:rsidRPr="00A700F2">
              <w:rPr>
                <w:rFonts w:ascii="Calibri" w:eastAsia="Calibri" w:hAnsi="Calibri" w:cs="Calibri"/>
                <w:b/>
                <w:bCs/>
                <w:smallCaps/>
                <w:noProof/>
                <w:webHidden/>
                <w:color w:val="000000"/>
                <w:kern w:val="0"/>
                <w14:ligatures w14:val="none"/>
              </w:rPr>
              <w:fldChar w:fldCharType="end"/>
            </w:r>
          </w:hyperlink>
        </w:p>
        <w:p w14:paraId="5BCBAE6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61" w:history="1">
            <w:r w:rsidRPr="00A700F2">
              <w:rPr>
                <w:rFonts w:ascii="Calibri" w:eastAsia="Calibri" w:hAnsi="Calibri" w:cs="Calibri"/>
                <w:smallCaps/>
                <w:noProof/>
                <w:color w:val="0000FF"/>
                <w:kern w:val="0"/>
                <w:u w:val="single"/>
                <w14:ligatures w14:val="none"/>
              </w:rPr>
              <w:t>4310 – Resource Management Procedures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_Toc70426661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99</w:t>
            </w:r>
            <w:r w:rsidRPr="00A700F2">
              <w:rPr>
                <w:rFonts w:ascii="Calibri" w:eastAsia="Calibri" w:hAnsi="Calibri" w:cs="Calibri"/>
                <w:smallCaps/>
                <w:noProof/>
                <w:webHidden/>
                <w:color w:val="000000"/>
                <w:kern w:val="0"/>
                <w14:ligatures w14:val="none"/>
              </w:rPr>
              <w:fldChar w:fldCharType="end"/>
            </w:r>
          </w:hyperlink>
        </w:p>
        <w:p w14:paraId="2FEF9ED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62" w:history="1">
            <w:r w:rsidRPr="00A700F2">
              <w:rPr>
                <w:rFonts w:ascii="Calibri" w:eastAsia="Calibri" w:hAnsi="Calibri" w:cs="Calibri"/>
                <w:smallCaps/>
                <w:noProof/>
                <w:color w:val="0000FF"/>
                <w:kern w:val="0"/>
                <w:u w:val="single"/>
                <w14:ligatures w14:val="none"/>
              </w:rPr>
              <w:t>4320 – Volunteers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_Toc70426662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99</w:t>
            </w:r>
            <w:r w:rsidRPr="00A700F2">
              <w:rPr>
                <w:rFonts w:ascii="Calibri" w:eastAsia="Calibri" w:hAnsi="Calibri" w:cs="Calibri"/>
                <w:smallCaps/>
                <w:noProof/>
                <w:webHidden/>
                <w:color w:val="000000"/>
                <w:kern w:val="0"/>
                <w14:ligatures w14:val="none"/>
              </w:rPr>
              <w:fldChar w:fldCharType="end"/>
            </w:r>
          </w:hyperlink>
        </w:p>
        <w:p w14:paraId="16AD284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63" w:history="1">
            <w:r w:rsidRPr="00A700F2">
              <w:rPr>
                <w:rFonts w:ascii="Calibri" w:eastAsia="Calibri" w:hAnsi="Calibri" w:cs="Calibri"/>
                <w:smallCaps/>
                <w:noProof/>
                <w:color w:val="0000FF"/>
                <w:kern w:val="0"/>
                <w:u w:val="single"/>
                <w14:ligatures w14:val="none"/>
              </w:rPr>
              <w:t>4330 – Alternate Planning Criteria</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_Toc70426663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108</w:t>
            </w:r>
            <w:r w:rsidRPr="00A700F2">
              <w:rPr>
                <w:rFonts w:ascii="Calibri" w:eastAsia="Calibri" w:hAnsi="Calibri" w:cs="Calibri"/>
                <w:smallCaps/>
                <w:noProof/>
                <w:webHidden/>
                <w:color w:val="000000"/>
                <w:kern w:val="0"/>
                <w14:ligatures w14:val="none"/>
              </w:rPr>
              <w:fldChar w:fldCharType="end"/>
            </w:r>
          </w:hyperlink>
        </w:p>
        <w:p w14:paraId="0BEFBA10"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64" w:history="1">
            <w:r w:rsidRPr="00A700F2">
              <w:rPr>
                <w:rFonts w:ascii="Calibri" w:eastAsia="Calibri" w:hAnsi="Calibri" w:cs="Calibri"/>
                <w:b/>
                <w:bCs/>
                <w:smallCaps/>
                <w:noProof/>
                <w:color w:val="0000FF"/>
                <w:kern w:val="0"/>
                <w:u w:val="single"/>
                <w14:ligatures w14:val="none"/>
              </w:rPr>
              <w:t>4400 – DOCUMENTATION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_Toc70426664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109</w:t>
            </w:r>
            <w:r w:rsidRPr="00A700F2">
              <w:rPr>
                <w:rFonts w:ascii="Calibri" w:eastAsia="Calibri" w:hAnsi="Calibri" w:cs="Calibri"/>
                <w:b/>
                <w:bCs/>
                <w:smallCaps/>
                <w:noProof/>
                <w:webHidden/>
                <w:color w:val="000000"/>
                <w:kern w:val="0"/>
                <w14:ligatures w14:val="none"/>
              </w:rPr>
              <w:fldChar w:fldCharType="end"/>
            </w:r>
          </w:hyperlink>
        </w:p>
        <w:p w14:paraId="06C1B21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65" w:history="1">
            <w:r w:rsidRPr="00A700F2">
              <w:rPr>
                <w:rFonts w:ascii="Calibri" w:eastAsia="Calibri" w:hAnsi="Calibri" w:cs="Calibri"/>
                <w:smallCaps/>
                <w:noProof/>
                <w:color w:val="0000FF"/>
                <w:kern w:val="0"/>
                <w:u w:val="single"/>
                <w14:ligatures w14:val="none"/>
              </w:rPr>
              <w:t>4410 – Services Provided-TBD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_Toc70426665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109</w:t>
            </w:r>
            <w:r w:rsidRPr="00A700F2">
              <w:rPr>
                <w:rFonts w:ascii="Calibri" w:eastAsia="Calibri" w:hAnsi="Calibri" w:cs="Calibri"/>
                <w:smallCaps/>
                <w:noProof/>
                <w:webHidden/>
                <w:color w:val="000000"/>
                <w:kern w:val="0"/>
                <w14:ligatures w14:val="none"/>
              </w:rPr>
              <w:fldChar w:fldCharType="end"/>
            </w:r>
          </w:hyperlink>
        </w:p>
        <w:p w14:paraId="4FDA9BC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66" w:history="1">
            <w:r w:rsidRPr="00A700F2">
              <w:rPr>
                <w:rFonts w:ascii="Calibri" w:eastAsia="Calibri" w:hAnsi="Calibri" w:cs="Calibri"/>
                <w:smallCaps/>
                <w:noProof/>
                <w:color w:val="0000FF"/>
                <w:kern w:val="0"/>
                <w:u w:val="single"/>
                <w14:ligatures w14:val="none"/>
              </w:rPr>
              <w:t>4420 – Administrative File Organization-TBD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_Toc70426666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110</w:t>
            </w:r>
            <w:r w:rsidRPr="00A700F2">
              <w:rPr>
                <w:rFonts w:ascii="Calibri" w:eastAsia="Calibri" w:hAnsi="Calibri" w:cs="Calibri"/>
                <w:smallCaps/>
                <w:noProof/>
                <w:webHidden/>
                <w:color w:val="000000"/>
                <w:kern w:val="0"/>
                <w14:ligatures w14:val="none"/>
              </w:rPr>
              <w:fldChar w:fldCharType="end"/>
            </w:r>
          </w:hyperlink>
        </w:p>
        <w:p w14:paraId="10975007"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67" w:history="1">
            <w:r w:rsidRPr="00A700F2">
              <w:rPr>
                <w:rFonts w:ascii="Calibri" w:eastAsia="Calibri" w:hAnsi="Calibri" w:cs="Calibri"/>
                <w:b/>
                <w:bCs/>
                <w:smallCaps/>
                <w:noProof/>
                <w:color w:val="0000FF"/>
                <w:kern w:val="0"/>
                <w:u w:val="single"/>
                <w14:ligatures w14:val="none"/>
              </w:rPr>
              <w:t>4500 – DEMOBILIZATION - 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_Toc70426667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110</w:t>
            </w:r>
            <w:r w:rsidRPr="00A700F2">
              <w:rPr>
                <w:rFonts w:ascii="Calibri" w:eastAsia="Calibri" w:hAnsi="Calibri" w:cs="Calibri"/>
                <w:b/>
                <w:bCs/>
                <w:smallCaps/>
                <w:noProof/>
                <w:webHidden/>
                <w:color w:val="000000"/>
                <w:kern w:val="0"/>
                <w14:ligatures w14:val="none"/>
              </w:rPr>
              <w:fldChar w:fldCharType="end"/>
            </w:r>
          </w:hyperlink>
        </w:p>
        <w:p w14:paraId="17E5E68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68" w:history="1">
            <w:r w:rsidRPr="00A700F2">
              <w:rPr>
                <w:rFonts w:ascii="Calibri" w:eastAsia="Calibri" w:hAnsi="Calibri" w:cs="Calibri"/>
                <w:smallCaps/>
                <w:noProof/>
                <w:color w:val="0000FF"/>
                <w:kern w:val="0"/>
                <w:u w:val="single"/>
                <w14:ligatures w14:val="none"/>
              </w:rPr>
              <w:t>4510 – Sample Demobilization Plan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_Toc70426668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110</w:t>
            </w:r>
            <w:r w:rsidRPr="00A700F2">
              <w:rPr>
                <w:rFonts w:ascii="Calibri" w:eastAsia="Calibri" w:hAnsi="Calibri" w:cs="Calibri"/>
                <w:smallCaps/>
                <w:noProof/>
                <w:webHidden/>
                <w:color w:val="000000"/>
                <w:kern w:val="0"/>
                <w14:ligatures w14:val="none"/>
              </w:rPr>
              <w:fldChar w:fldCharType="end"/>
            </w:r>
          </w:hyperlink>
        </w:p>
        <w:p w14:paraId="69C87AB0"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69" w:history="1">
            <w:r w:rsidRPr="00A700F2">
              <w:rPr>
                <w:rFonts w:ascii="Calibri" w:eastAsia="Calibri" w:hAnsi="Calibri" w:cs="Calibri"/>
                <w:b/>
                <w:bCs/>
                <w:smallCaps/>
                <w:noProof/>
                <w:color w:val="0000FF"/>
                <w:kern w:val="0"/>
                <w:u w:val="single"/>
                <w14:ligatures w14:val="none"/>
              </w:rPr>
              <w:t>4600 – ENVIRONMENTAL - 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_Toc70426669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110</w:t>
            </w:r>
            <w:r w:rsidRPr="00A700F2">
              <w:rPr>
                <w:rFonts w:ascii="Calibri" w:eastAsia="Calibri" w:hAnsi="Calibri" w:cs="Calibri"/>
                <w:b/>
                <w:bCs/>
                <w:smallCaps/>
                <w:noProof/>
                <w:webHidden/>
                <w:color w:val="000000"/>
                <w:kern w:val="0"/>
                <w14:ligatures w14:val="none"/>
              </w:rPr>
              <w:fldChar w:fldCharType="end"/>
            </w:r>
          </w:hyperlink>
        </w:p>
        <w:p w14:paraId="4B17A90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0" w:history="1">
            <w:r w:rsidRPr="00A700F2">
              <w:rPr>
                <w:rFonts w:ascii="Calibri" w:eastAsia="Calibri" w:hAnsi="Calibri" w:cs="Calibri"/>
                <w:smallCaps/>
                <w:noProof/>
                <w:color w:val="0000FF"/>
                <w:kern w:val="0"/>
                <w:u w:val="single"/>
                <w14:ligatures w14:val="none"/>
              </w:rPr>
              <w:t>4610 – Geographic Response Strategies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110</w:t>
            </w:r>
            <w:r w:rsidRPr="00A700F2">
              <w:rPr>
                <w:rFonts w:ascii="Calibri" w:eastAsia="Calibri" w:hAnsi="Calibri" w:cs="Calibri"/>
                <w:smallCaps/>
                <w:noProof/>
                <w:webHidden/>
                <w:color w:val="000000"/>
                <w:kern w:val="0"/>
                <w14:ligatures w14:val="none"/>
              </w:rPr>
              <w:fldChar w:fldCharType="end"/>
            </w:r>
          </w:hyperlink>
        </w:p>
        <w:p w14:paraId="65BB3087"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1" w:history="1">
            <w:r w:rsidRPr="00A700F2">
              <w:rPr>
                <w:rFonts w:ascii="Calibri" w:eastAsia="Calibri" w:hAnsi="Calibri" w:cs="Calibri"/>
                <w:smallCaps/>
                <w:noProof/>
                <w:color w:val="0000FF"/>
                <w:kern w:val="0"/>
                <w:u w:val="single"/>
                <w14:ligatures w14:val="none"/>
              </w:rPr>
              <w:t>4620 – Fish &amp; Wildlife Protection Strategies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110</w:t>
            </w:r>
            <w:r w:rsidRPr="00A700F2">
              <w:rPr>
                <w:rFonts w:ascii="Calibri" w:eastAsia="Calibri" w:hAnsi="Calibri" w:cs="Calibri"/>
                <w:smallCaps/>
                <w:noProof/>
                <w:webHidden/>
                <w:color w:val="000000"/>
                <w:kern w:val="0"/>
                <w14:ligatures w14:val="none"/>
              </w:rPr>
              <w:fldChar w:fldCharType="end"/>
            </w:r>
          </w:hyperlink>
        </w:p>
        <w:p w14:paraId="5941887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2" w:history="1">
            <w:r w:rsidRPr="00A700F2">
              <w:rPr>
                <w:rFonts w:ascii="Calibri" w:eastAsia="Calibri" w:hAnsi="Calibri" w:cs="Calibri"/>
                <w:smallCaps/>
                <w:noProof/>
                <w:color w:val="0000FF"/>
                <w:kern w:val="0"/>
                <w:u w:val="single"/>
                <w14:ligatures w14:val="none"/>
              </w:rPr>
              <w:t>4630 - Potential Places of Refuge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110</w:t>
            </w:r>
            <w:r w:rsidRPr="00A700F2">
              <w:rPr>
                <w:rFonts w:ascii="Calibri" w:eastAsia="Calibri" w:hAnsi="Calibri" w:cs="Calibri"/>
                <w:smallCaps/>
                <w:noProof/>
                <w:webHidden/>
                <w:color w:val="000000"/>
                <w:kern w:val="0"/>
                <w14:ligatures w14:val="none"/>
              </w:rPr>
              <w:fldChar w:fldCharType="end"/>
            </w:r>
          </w:hyperlink>
        </w:p>
        <w:p w14:paraId="421D9D9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3" w:history="1">
            <w:r w:rsidRPr="00A700F2">
              <w:rPr>
                <w:rFonts w:ascii="Calibri" w:eastAsia="Calibri" w:hAnsi="Calibri" w:cs="Calibri"/>
                <w:smallCaps/>
                <w:noProof/>
                <w:color w:val="0000FF"/>
                <w:kern w:val="0"/>
                <w:u w:val="single"/>
                <w14:ligatures w14:val="none"/>
              </w:rPr>
              <w:t>4640 – Sensitive Areas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110</w:t>
            </w:r>
            <w:r w:rsidRPr="00A700F2">
              <w:rPr>
                <w:rFonts w:ascii="Calibri" w:eastAsia="Calibri" w:hAnsi="Calibri" w:cs="Calibri"/>
                <w:smallCaps/>
                <w:noProof/>
                <w:webHidden/>
                <w:color w:val="000000"/>
                <w:kern w:val="0"/>
                <w14:ligatures w14:val="none"/>
              </w:rPr>
              <w:fldChar w:fldCharType="end"/>
            </w:r>
          </w:hyperlink>
        </w:p>
        <w:p w14:paraId="0532971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4" w:history="1">
            <w:r w:rsidRPr="00A700F2">
              <w:rPr>
                <w:rFonts w:ascii="Calibri" w:eastAsia="Calibri" w:hAnsi="Calibri" w:cs="Calibri"/>
                <w:smallCaps/>
                <w:noProof/>
                <w:color w:val="0000FF"/>
                <w:kern w:val="0"/>
                <w:u w:val="single"/>
                <w14:ligatures w14:val="none"/>
              </w:rPr>
              <w:t>4650 - Fate of Spilled Oil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191</w:t>
            </w:r>
            <w:r w:rsidRPr="00A700F2">
              <w:rPr>
                <w:rFonts w:ascii="Calibri" w:eastAsia="Calibri" w:hAnsi="Calibri" w:cs="Calibri"/>
                <w:smallCaps/>
                <w:noProof/>
                <w:webHidden/>
                <w:color w:val="000000"/>
                <w:kern w:val="0"/>
                <w14:ligatures w14:val="none"/>
              </w:rPr>
              <w:fldChar w:fldCharType="end"/>
            </w:r>
          </w:hyperlink>
        </w:p>
        <w:p w14:paraId="00DA6DC0"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75" w:history="1">
            <w:r w:rsidRPr="00A700F2">
              <w:rPr>
                <w:rFonts w:ascii="Calibri" w:eastAsia="Calibri" w:hAnsi="Calibri" w:cs="Calibri"/>
                <w:b/>
                <w:bCs/>
                <w:smallCaps/>
                <w:noProof/>
                <w:color w:val="0000FF"/>
                <w:kern w:val="0"/>
                <w:u w:val="single"/>
                <w14:ligatures w14:val="none"/>
              </w:rPr>
              <w:t>4700 – TECHNICAL SUPPORT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_Toc70426675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192</w:t>
            </w:r>
            <w:r w:rsidRPr="00A700F2">
              <w:rPr>
                <w:rFonts w:ascii="Calibri" w:eastAsia="Calibri" w:hAnsi="Calibri" w:cs="Calibri"/>
                <w:b/>
                <w:bCs/>
                <w:smallCaps/>
                <w:noProof/>
                <w:webHidden/>
                <w:color w:val="000000"/>
                <w:kern w:val="0"/>
                <w14:ligatures w14:val="none"/>
              </w:rPr>
              <w:fldChar w:fldCharType="end"/>
            </w:r>
          </w:hyperlink>
        </w:p>
        <w:p w14:paraId="56B11AEB"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6" w:history="1">
            <w:r w:rsidRPr="00A700F2">
              <w:rPr>
                <w:rFonts w:ascii="Calibri" w:eastAsia="Calibri" w:hAnsi="Calibri" w:cs="Calibri"/>
                <w:smallCaps/>
                <w:noProof/>
                <w:color w:val="0000FF"/>
                <w:kern w:val="0"/>
                <w:u w:val="single"/>
                <w14:ligatures w14:val="none"/>
              </w:rPr>
              <w:t>4710 – Hazardous Materials-TBD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193</w:t>
            </w:r>
            <w:r w:rsidRPr="00A700F2">
              <w:rPr>
                <w:rFonts w:ascii="Calibri" w:eastAsia="Calibri" w:hAnsi="Calibri" w:cs="Calibri"/>
                <w:smallCaps/>
                <w:noProof/>
                <w:webHidden/>
                <w:color w:val="000000"/>
                <w:kern w:val="0"/>
                <w14:ligatures w14:val="none"/>
              </w:rPr>
              <w:fldChar w:fldCharType="end"/>
            </w:r>
          </w:hyperlink>
        </w:p>
        <w:p w14:paraId="63627DBD"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7" w:history="1">
            <w:r w:rsidRPr="00A700F2">
              <w:rPr>
                <w:rFonts w:ascii="Calibri" w:eastAsia="Calibri" w:hAnsi="Calibri" w:cs="Calibri"/>
                <w:smallCaps/>
                <w:noProof/>
                <w:color w:val="0000FF"/>
                <w:kern w:val="0"/>
                <w:u w:val="single"/>
                <w14:ligatures w14:val="none"/>
              </w:rPr>
              <w:t>4720 – Oil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193</w:t>
            </w:r>
            <w:r w:rsidRPr="00A700F2">
              <w:rPr>
                <w:rFonts w:ascii="Calibri" w:eastAsia="Calibri" w:hAnsi="Calibri" w:cs="Calibri"/>
                <w:smallCaps/>
                <w:noProof/>
                <w:webHidden/>
                <w:color w:val="000000"/>
                <w:kern w:val="0"/>
                <w14:ligatures w14:val="none"/>
              </w:rPr>
              <w:fldChar w:fldCharType="end"/>
            </w:r>
          </w:hyperlink>
        </w:p>
        <w:p w14:paraId="547EB53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8" w:history="1">
            <w:r w:rsidRPr="00A700F2">
              <w:rPr>
                <w:rFonts w:ascii="Calibri" w:eastAsia="Calibri" w:hAnsi="Calibri" w:cs="Calibri"/>
                <w:smallCaps/>
                <w:noProof/>
                <w:color w:val="0000FF"/>
                <w:kern w:val="0"/>
                <w:u w:val="single"/>
                <w14:ligatures w14:val="none"/>
              </w:rPr>
              <w:t>4730 – General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194</w:t>
            </w:r>
            <w:r w:rsidRPr="00A700F2">
              <w:rPr>
                <w:rFonts w:ascii="Calibri" w:eastAsia="Calibri" w:hAnsi="Calibri" w:cs="Calibri"/>
                <w:smallCaps/>
                <w:noProof/>
                <w:webHidden/>
                <w:color w:val="000000"/>
                <w:kern w:val="0"/>
                <w14:ligatures w14:val="none"/>
              </w:rPr>
              <w:fldChar w:fldCharType="end"/>
            </w:r>
          </w:hyperlink>
        </w:p>
        <w:p w14:paraId="1BFA0A78"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79" w:history="1">
            <w:r w:rsidRPr="00A700F2">
              <w:rPr>
                <w:rFonts w:ascii="Calibri" w:eastAsia="Calibri" w:hAnsi="Calibri" w:cs="Calibri"/>
                <w:smallCaps/>
                <w:noProof/>
                <w:color w:val="0000FF"/>
                <w:kern w:val="0"/>
                <w:u w:val="single"/>
                <w14:ligatures w14:val="none"/>
              </w:rPr>
              <w:t>4740 – Law Enforcement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_Toc70426679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195</w:t>
            </w:r>
            <w:r w:rsidRPr="00A700F2">
              <w:rPr>
                <w:rFonts w:ascii="Calibri" w:eastAsia="Calibri" w:hAnsi="Calibri" w:cs="Calibri"/>
                <w:smallCaps/>
                <w:noProof/>
                <w:webHidden/>
                <w:color w:val="000000"/>
                <w:kern w:val="0"/>
                <w14:ligatures w14:val="none"/>
              </w:rPr>
              <w:fldChar w:fldCharType="end"/>
            </w:r>
          </w:hyperlink>
        </w:p>
        <w:p w14:paraId="6270661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0" w:history="1">
            <w:r w:rsidRPr="00A700F2">
              <w:rPr>
                <w:rFonts w:ascii="Calibri" w:eastAsia="Calibri" w:hAnsi="Calibri" w:cs="Calibri"/>
                <w:smallCaps/>
                <w:noProof/>
                <w:color w:val="0000FF"/>
                <w:kern w:val="0"/>
                <w:u w:val="single"/>
                <w14:ligatures w14:val="none"/>
              </w:rPr>
              <w:t>4750 – Search and Rescue (SAR)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195</w:t>
            </w:r>
            <w:r w:rsidRPr="00A700F2">
              <w:rPr>
                <w:rFonts w:ascii="Calibri" w:eastAsia="Calibri" w:hAnsi="Calibri" w:cs="Calibri"/>
                <w:smallCaps/>
                <w:noProof/>
                <w:webHidden/>
                <w:color w:val="000000"/>
                <w:kern w:val="0"/>
                <w14:ligatures w14:val="none"/>
              </w:rPr>
              <w:fldChar w:fldCharType="end"/>
            </w:r>
          </w:hyperlink>
        </w:p>
        <w:p w14:paraId="0D0AACE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1" w:history="1">
            <w:r w:rsidRPr="00A700F2">
              <w:rPr>
                <w:rFonts w:ascii="Calibri" w:eastAsia="Calibri" w:hAnsi="Calibri" w:cs="Calibri"/>
                <w:smallCaps/>
                <w:noProof/>
                <w:color w:val="0000FF"/>
                <w:kern w:val="0"/>
                <w:u w:val="single"/>
                <w14:ligatures w14:val="none"/>
              </w:rPr>
              <w:t>4760 – Marine Fire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195</w:t>
            </w:r>
            <w:r w:rsidRPr="00A700F2">
              <w:rPr>
                <w:rFonts w:ascii="Calibri" w:eastAsia="Calibri" w:hAnsi="Calibri" w:cs="Calibri"/>
                <w:smallCaps/>
                <w:noProof/>
                <w:webHidden/>
                <w:color w:val="000000"/>
                <w:kern w:val="0"/>
                <w14:ligatures w14:val="none"/>
              </w:rPr>
              <w:fldChar w:fldCharType="end"/>
            </w:r>
          </w:hyperlink>
        </w:p>
        <w:p w14:paraId="6D96B948"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82" w:history="1">
            <w:r w:rsidRPr="00A700F2">
              <w:rPr>
                <w:rFonts w:ascii="Calibri" w:eastAsia="Calibri" w:hAnsi="Calibri" w:cs="Calibri"/>
                <w:b/>
                <w:bCs/>
                <w:smallCaps/>
                <w:noProof/>
                <w:color w:val="0000FF"/>
                <w:kern w:val="0"/>
                <w:u w:val="single"/>
                <w14:ligatures w14:val="none"/>
              </w:rPr>
              <w:t>4800 – REQUIRED CORRESPONDENCE, PERMITS &amp; CONSULTATION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_Toc70426682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195</w:t>
            </w:r>
            <w:r w:rsidRPr="00A700F2">
              <w:rPr>
                <w:rFonts w:ascii="Calibri" w:eastAsia="Calibri" w:hAnsi="Calibri" w:cs="Calibri"/>
                <w:b/>
                <w:bCs/>
                <w:smallCaps/>
                <w:noProof/>
                <w:webHidden/>
                <w:color w:val="000000"/>
                <w:kern w:val="0"/>
                <w14:ligatures w14:val="none"/>
              </w:rPr>
              <w:fldChar w:fldCharType="end"/>
            </w:r>
          </w:hyperlink>
        </w:p>
        <w:p w14:paraId="4A4EE9E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3" w:history="1">
            <w:r w:rsidRPr="00A700F2">
              <w:rPr>
                <w:rFonts w:ascii="Calibri" w:eastAsia="Calibri" w:hAnsi="Calibri" w:cs="Calibri"/>
                <w:smallCaps/>
                <w:noProof/>
                <w:color w:val="0000FF"/>
                <w:kern w:val="0"/>
                <w:u w:val="single"/>
                <w14:ligatures w14:val="none"/>
              </w:rPr>
              <w:t>4810 – Administrative Orders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195</w:t>
            </w:r>
            <w:r w:rsidRPr="00A700F2">
              <w:rPr>
                <w:rFonts w:ascii="Calibri" w:eastAsia="Calibri" w:hAnsi="Calibri" w:cs="Calibri"/>
                <w:smallCaps/>
                <w:noProof/>
                <w:webHidden/>
                <w:color w:val="000000"/>
                <w:kern w:val="0"/>
                <w14:ligatures w14:val="none"/>
              </w:rPr>
              <w:fldChar w:fldCharType="end"/>
            </w:r>
          </w:hyperlink>
        </w:p>
        <w:p w14:paraId="50712328"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4" w:history="1">
            <w:r w:rsidRPr="00A700F2">
              <w:rPr>
                <w:rFonts w:ascii="Calibri" w:eastAsia="Calibri" w:hAnsi="Calibri" w:cs="Calibri"/>
                <w:smallCaps/>
                <w:noProof/>
                <w:color w:val="0000FF"/>
                <w:kern w:val="0"/>
                <w:u w:val="single"/>
                <w14:ligatures w14:val="none"/>
              </w:rPr>
              <w:t>4820 – Notice of Federal Interest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196</w:t>
            </w:r>
            <w:r w:rsidRPr="00A700F2">
              <w:rPr>
                <w:rFonts w:ascii="Calibri" w:eastAsia="Calibri" w:hAnsi="Calibri" w:cs="Calibri"/>
                <w:smallCaps/>
                <w:noProof/>
                <w:webHidden/>
                <w:color w:val="000000"/>
                <w:kern w:val="0"/>
                <w14:ligatures w14:val="none"/>
              </w:rPr>
              <w:fldChar w:fldCharType="end"/>
            </w:r>
          </w:hyperlink>
        </w:p>
        <w:p w14:paraId="1F5E8B4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5" w:history="1">
            <w:r w:rsidRPr="00A700F2">
              <w:rPr>
                <w:rFonts w:ascii="Calibri" w:eastAsia="Calibri" w:hAnsi="Calibri" w:cs="Calibri"/>
                <w:smallCaps/>
                <w:noProof/>
                <w:color w:val="0000FF"/>
                <w:kern w:val="0"/>
                <w:u w:val="single"/>
                <w14:ligatures w14:val="none"/>
              </w:rPr>
              <w:t>4830 – Notice of Federal Assumption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196</w:t>
            </w:r>
            <w:r w:rsidRPr="00A700F2">
              <w:rPr>
                <w:rFonts w:ascii="Calibri" w:eastAsia="Calibri" w:hAnsi="Calibri" w:cs="Calibri"/>
                <w:smallCaps/>
                <w:noProof/>
                <w:webHidden/>
                <w:color w:val="000000"/>
                <w:kern w:val="0"/>
                <w14:ligatures w14:val="none"/>
              </w:rPr>
              <w:fldChar w:fldCharType="end"/>
            </w:r>
          </w:hyperlink>
        </w:p>
        <w:p w14:paraId="0910E84D"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6" w:history="1">
            <w:r w:rsidRPr="00A700F2">
              <w:rPr>
                <w:rFonts w:ascii="Calibri" w:eastAsia="Calibri" w:hAnsi="Calibri" w:cs="Calibri"/>
                <w:smallCaps/>
                <w:noProof/>
                <w:color w:val="0000FF"/>
                <w:kern w:val="0"/>
                <w:u w:val="single"/>
                <w14:ligatures w14:val="none"/>
              </w:rPr>
              <w:t>4840 – Letter of Designation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196</w:t>
            </w:r>
            <w:r w:rsidRPr="00A700F2">
              <w:rPr>
                <w:rFonts w:ascii="Calibri" w:eastAsia="Calibri" w:hAnsi="Calibri" w:cs="Calibri"/>
                <w:smallCaps/>
                <w:noProof/>
                <w:webHidden/>
                <w:color w:val="000000"/>
                <w:kern w:val="0"/>
                <w14:ligatures w14:val="none"/>
              </w:rPr>
              <w:fldChar w:fldCharType="end"/>
            </w:r>
          </w:hyperlink>
        </w:p>
        <w:p w14:paraId="68AC817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7" w:history="1">
            <w:r w:rsidRPr="00A700F2">
              <w:rPr>
                <w:rFonts w:ascii="Calibri" w:eastAsia="Calibri" w:hAnsi="Calibri" w:cs="Calibri"/>
                <w:smallCaps/>
                <w:noProof/>
                <w:color w:val="0000FF"/>
                <w:kern w:val="0"/>
                <w:u w:val="single"/>
                <w14:ligatures w14:val="none"/>
              </w:rPr>
              <w:t>4850 – Permits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196</w:t>
            </w:r>
            <w:r w:rsidRPr="00A700F2">
              <w:rPr>
                <w:rFonts w:ascii="Calibri" w:eastAsia="Calibri" w:hAnsi="Calibri" w:cs="Calibri"/>
                <w:smallCaps/>
                <w:noProof/>
                <w:webHidden/>
                <w:color w:val="000000"/>
                <w:kern w:val="0"/>
                <w14:ligatures w14:val="none"/>
              </w:rPr>
              <w:fldChar w:fldCharType="end"/>
            </w:r>
          </w:hyperlink>
        </w:p>
        <w:p w14:paraId="3CF0054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8" w:history="1">
            <w:r w:rsidRPr="00A700F2">
              <w:rPr>
                <w:rFonts w:ascii="Calibri" w:eastAsia="Calibri" w:hAnsi="Calibri" w:cs="Calibri"/>
                <w:smallCaps/>
                <w:noProof/>
                <w:color w:val="0000FF"/>
                <w:kern w:val="0"/>
                <w:u w:val="single"/>
                <w14:ligatures w14:val="none"/>
              </w:rPr>
              <w:t>4860 – ESA Consultations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204</w:t>
            </w:r>
            <w:r w:rsidRPr="00A700F2">
              <w:rPr>
                <w:rFonts w:ascii="Calibri" w:eastAsia="Calibri" w:hAnsi="Calibri" w:cs="Calibri"/>
                <w:smallCaps/>
                <w:noProof/>
                <w:webHidden/>
                <w:color w:val="000000"/>
                <w:kern w:val="0"/>
                <w14:ligatures w14:val="none"/>
              </w:rPr>
              <w:fldChar w:fldCharType="end"/>
            </w:r>
          </w:hyperlink>
        </w:p>
        <w:p w14:paraId="5F084EF6"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89" w:history="1">
            <w:r w:rsidRPr="00A700F2">
              <w:rPr>
                <w:rFonts w:ascii="Calibri" w:eastAsia="Calibri" w:hAnsi="Calibri" w:cs="Calibri"/>
                <w:smallCaps/>
                <w:noProof/>
                <w:color w:val="0000FF"/>
                <w:kern w:val="0"/>
                <w:u w:val="single"/>
                <w14:ligatures w14:val="none"/>
              </w:rPr>
              <w:t>4870 – Disposal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_Toc70426689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206</w:t>
            </w:r>
            <w:r w:rsidRPr="00A700F2">
              <w:rPr>
                <w:rFonts w:ascii="Calibri" w:eastAsia="Calibri" w:hAnsi="Calibri" w:cs="Calibri"/>
                <w:smallCaps/>
                <w:noProof/>
                <w:webHidden/>
                <w:color w:val="000000"/>
                <w:kern w:val="0"/>
                <w14:ligatures w14:val="none"/>
              </w:rPr>
              <w:fldChar w:fldCharType="end"/>
            </w:r>
          </w:hyperlink>
        </w:p>
        <w:p w14:paraId="5CCA141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90" w:history="1">
            <w:r w:rsidRPr="00A700F2">
              <w:rPr>
                <w:rFonts w:ascii="Calibri" w:eastAsia="Calibri" w:hAnsi="Calibri" w:cs="Calibri"/>
                <w:smallCaps/>
                <w:noProof/>
                <w:color w:val="0000FF"/>
                <w:kern w:val="0"/>
                <w:u w:val="single"/>
                <w14:ligatures w14:val="none"/>
              </w:rPr>
              <w:t>4880 – Dredging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_Toc70426690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206</w:t>
            </w:r>
            <w:r w:rsidRPr="00A700F2">
              <w:rPr>
                <w:rFonts w:ascii="Calibri" w:eastAsia="Calibri" w:hAnsi="Calibri" w:cs="Calibri"/>
                <w:smallCaps/>
                <w:noProof/>
                <w:webHidden/>
                <w:color w:val="000000"/>
                <w:kern w:val="0"/>
                <w14:ligatures w14:val="none"/>
              </w:rPr>
              <w:fldChar w:fldCharType="end"/>
            </w:r>
          </w:hyperlink>
        </w:p>
        <w:p w14:paraId="4F71F007"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91" w:history="1">
            <w:r w:rsidRPr="00A700F2">
              <w:rPr>
                <w:rFonts w:ascii="Calibri" w:eastAsia="Calibri" w:hAnsi="Calibri" w:cs="Calibri"/>
                <w:smallCaps/>
                <w:noProof/>
                <w:color w:val="0000FF"/>
                <w:kern w:val="0"/>
                <w:u w:val="single"/>
                <w14:ligatures w14:val="none"/>
              </w:rPr>
              <w:t>4890 – Decanting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_Toc70426691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206</w:t>
            </w:r>
            <w:r w:rsidRPr="00A700F2">
              <w:rPr>
                <w:rFonts w:ascii="Calibri" w:eastAsia="Calibri" w:hAnsi="Calibri" w:cs="Calibri"/>
                <w:smallCaps/>
                <w:noProof/>
                <w:webHidden/>
                <w:color w:val="000000"/>
                <w:kern w:val="0"/>
                <w14:ligatures w14:val="none"/>
              </w:rPr>
              <w:fldChar w:fldCharType="end"/>
            </w:r>
          </w:hyperlink>
        </w:p>
        <w:p w14:paraId="61121A6D"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92" w:history="1">
            <w:r w:rsidRPr="00A700F2">
              <w:rPr>
                <w:rFonts w:ascii="Calibri" w:eastAsia="Calibri" w:hAnsi="Calibri" w:cs="Calibri"/>
                <w:b/>
                <w:bCs/>
                <w:smallCaps/>
                <w:noProof/>
                <w:color w:val="0000FF"/>
                <w:kern w:val="0"/>
                <w:u w:val="single"/>
                <w14:ligatures w14:val="none"/>
              </w:rPr>
              <w:t>4900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_Toc70426692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206</w:t>
            </w:r>
            <w:r w:rsidRPr="00A700F2">
              <w:rPr>
                <w:rFonts w:ascii="Calibri" w:eastAsia="Calibri" w:hAnsi="Calibri" w:cs="Calibri"/>
                <w:b/>
                <w:bCs/>
                <w:smallCaps/>
                <w:noProof/>
                <w:webHidden/>
                <w:color w:val="000000"/>
                <w:kern w:val="0"/>
                <w14:ligatures w14:val="none"/>
              </w:rPr>
              <w:fldChar w:fldCharType="end"/>
            </w:r>
          </w:hyperlink>
        </w:p>
        <w:p w14:paraId="0E8CB84B"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693" w:history="1">
            <w:r w:rsidRPr="00A700F2">
              <w:rPr>
                <w:rFonts w:ascii="Calibri" w:eastAsia="Calibri" w:hAnsi="Calibri" w:cs="Calibri"/>
                <w:b/>
                <w:bCs/>
                <w:caps/>
                <w:noProof/>
                <w:color w:val="0000FF"/>
                <w:kern w:val="0"/>
                <w:u w:val="single"/>
                <w14:ligatures w14:val="none"/>
              </w:rPr>
              <w:t>5000 – LOGISTICS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_Toc70426693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207</w:t>
            </w:r>
            <w:r w:rsidRPr="00A700F2">
              <w:rPr>
                <w:rFonts w:ascii="Calibri" w:eastAsia="Calibri" w:hAnsi="Calibri" w:cs="Calibri"/>
                <w:b/>
                <w:bCs/>
                <w:caps/>
                <w:noProof/>
                <w:webHidden/>
                <w:color w:val="000000"/>
                <w:kern w:val="0"/>
                <w:u w:val="single"/>
                <w14:ligatures w14:val="none"/>
              </w:rPr>
              <w:fldChar w:fldCharType="end"/>
            </w:r>
          </w:hyperlink>
        </w:p>
        <w:p w14:paraId="4786CFEA"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94" w:history="1">
            <w:r w:rsidRPr="00A700F2">
              <w:rPr>
                <w:rFonts w:ascii="Calibri" w:eastAsia="Calibri" w:hAnsi="Calibri" w:cs="Calibri"/>
                <w:b/>
                <w:bCs/>
                <w:smallCaps/>
                <w:noProof/>
                <w:color w:val="0000FF"/>
                <w:kern w:val="0"/>
                <w:u w:val="single"/>
                <w14:ligatures w14:val="none"/>
              </w:rPr>
              <w:t>5100 – LOGISTICS SECTION ORGANIZATION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_Toc70426694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207</w:t>
            </w:r>
            <w:r w:rsidRPr="00A700F2">
              <w:rPr>
                <w:rFonts w:ascii="Calibri" w:eastAsia="Calibri" w:hAnsi="Calibri" w:cs="Calibri"/>
                <w:b/>
                <w:bCs/>
                <w:smallCaps/>
                <w:noProof/>
                <w:webHidden/>
                <w:color w:val="000000"/>
                <w:kern w:val="0"/>
                <w14:ligatures w14:val="none"/>
              </w:rPr>
              <w:fldChar w:fldCharType="end"/>
            </w:r>
          </w:hyperlink>
        </w:p>
        <w:p w14:paraId="19E32677"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695" w:history="1">
            <w:r w:rsidRPr="00A700F2">
              <w:rPr>
                <w:rFonts w:ascii="Calibri" w:eastAsia="Calibri" w:hAnsi="Calibri" w:cs="Calibri"/>
                <w:b/>
                <w:bCs/>
                <w:smallCaps/>
                <w:noProof/>
                <w:color w:val="0000FF"/>
                <w:kern w:val="0"/>
                <w:u w:val="single"/>
                <w14:ligatures w14:val="none"/>
              </w:rPr>
              <w:t>5200 – SUPPORT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_Toc70426695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207</w:t>
            </w:r>
            <w:r w:rsidRPr="00A700F2">
              <w:rPr>
                <w:rFonts w:ascii="Calibri" w:eastAsia="Calibri" w:hAnsi="Calibri" w:cs="Calibri"/>
                <w:b/>
                <w:bCs/>
                <w:smallCaps/>
                <w:noProof/>
                <w:webHidden/>
                <w:color w:val="000000"/>
                <w:kern w:val="0"/>
                <w14:ligatures w14:val="none"/>
              </w:rPr>
              <w:fldChar w:fldCharType="end"/>
            </w:r>
          </w:hyperlink>
        </w:p>
        <w:p w14:paraId="3A4770A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96" w:history="1">
            <w:r w:rsidRPr="00A700F2">
              <w:rPr>
                <w:rFonts w:ascii="Calibri" w:eastAsia="Calibri" w:hAnsi="Calibri" w:cs="Calibri"/>
                <w:smallCaps/>
                <w:noProof/>
                <w:color w:val="0000FF"/>
                <w:kern w:val="0"/>
                <w:u w:val="single"/>
                <w14:ligatures w14:val="none"/>
              </w:rPr>
              <w:t>5210 – Supply</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_Toc70426696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207</w:t>
            </w:r>
            <w:r w:rsidRPr="00A700F2">
              <w:rPr>
                <w:rFonts w:ascii="Calibri" w:eastAsia="Calibri" w:hAnsi="Calibri" w:cs="Calibri"/>
                <w:smallCaps/>
                <w:noProof/>
                <w:webHidden/>
                <w:color w:val="000000"/>
                <w:kern w:val="0"/>
                <w14:ligatures w14:val="none"/>
              </w:rPr>
              <w:fldChar w:fldCharType="end"/>
            </w:r>
          </w:hyperlink>
        </w:p>
        <w:p w14:paraId="61B8C2AD"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97" w:history="1">
            <w:r w:rsidRPr="00A700F2">
              <w:rPr>
                <w:rFonts w:ascii="Calibri" w:eastAsia="Calibri" w:hAnsi="Calibri" w:cs="Calibri"/>
                <w:smallCaps/>
                <w:noProof/>
                <w:color w:val="0000FF"/>
                <w:kern w:val="0"/>
                <w:u w:val="single"/>
                <w14:ligatures w14:val="none"/>
              </w:rPr>
              <w:t>5220 – Facilities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_Toc70426697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226</w:t>
            </w:r>
            <w:r w:rsidRPr="00A700F2">
              <w:rPr>
                <w:rFonts w:ascii="Calibri" w:eastAsia="Calibri" w:hAnsi="Calibri" w:cs="Calibri"/>
                <w:smallCaps/>
                <w:noProof/>
                <w:webHidden/>
                <w:color w:val="000000"/>
                <w:kern w:val="0"/>
                <w14:ligatures w14:val="none"/>
              </w:rPr>
              <w:fldChar w:fldCharType="end"/>
            </w:r>
          </w:hyperlink>
        </w:p>
        <w:p w14:paraId="0811602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98" w:history="1">
            <w:r w:rsidRPr="00A700F2">
              <w:rPr>
                <w:rFonts w:ascii="Calibri" w:eastAsia="Calibri" w:hAnsi="Calibri" w:cs="Calibri"/>
                <w:smallCaps/>
                <w:noProof/>
                <w:color w:val="0000FF"/>
                <w:kern w:val="0"/>
                <w:u w:val="single"/>
                <w14:ligatures w14:val="none"/>
              </w:rPr>
              <w:t>5230 – Vessel Support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_Toc70426698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229</w:t>
            </w:r>
            <w:r w:rsidRPr="00A700F2">
              <w:rPr>
                <w:rFonts w:ascii="Calibri" w:eastAsia="Calibri" w:hAnsi="Calibri" w:cs="Calibri"/>
                <w:smallCaps/>
                <w:noProof/>
                <w:webHidden/>
                <w:color w:val="000000"/>
                <w:kern w:val="0"/>
                <w14:ligatures w14:val="none"/>
              </w:rPr>
              <w:fldChar w:fldCharType="end"/>
            </w:r>
          </w:hyperlink>
        </w:p>
        <w:p w14:paraId="1DA2BB4B"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699" w:history="1">
            <w:r w:rsidRPr="00A700F2">
              <w:rPr>
                <w:rFonts w:ascii="Calibri" w:eastAsia="Calibri" w:hAnsi="Calibri" w:cs="Calibri"/>
                <w:smallCaps/>
                <w:noProof/>
                <w:color w:val="0000FF"/>
                <w:kern w:val="0"/>
                <w:u w:val="single"/>
                <w14:ligatures w14:val="none"/>
              </w:rPr>
              <w:t>5240 – Ground Support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_Toc70426699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229</w:t>
            </w:r>
            <w:r w:rsidRPr="00A700F2">
              <w:rPr>
                <w:rFonts w:ascii="Calibri" w:eastAsia="Calibri" w:hAnsi="Calibri" w:cs="Calibri"/>
                <w:smallCaps/>
                <w:noProof/>
                <w:webHidden/>
                <w:color w:val="000000"/>
                <w:kern w:val="0"/>
                <w14:ligatures w14:val="none"/>
              </w:rPr>
              <w:fldChar w:fldCharType="end"/>
            </w:r>
          </w:hyperlink>
        </w:p>
        <w:p w14:paraId="06F80125"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00" w:history="1">
            <w:r w:rsidRPr="00A700F2">
              <w:rPr>
                <w:rFonts w:ascii="Calibri" w:eastAsia="Calibri" w:hAnsi="Calibri" w:cs="Calibri"/>
                <w:b/>
                <w:bCs/>
                <w:smallCaps/>
                <w:noProof/>
                <w:color w:val="0000FF"/>
                <w:kern w:val="0"/>
                <w:u w:val="single"/>
                <w14:ligatures w14:val="none"/>
              </w:rPr>
              <w:t>5300 – SERVICES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_Toc70426700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230</w:t>
            </w:r>
            <w:r w:rsidRPr="00A700F2">
              <w:rPr>
                <w:rFonts w:ascii="Calibri" w:eastAsia="Calibri" w:hAnsi="Calibri" w:cs="Calibri"/>
                <w:b/>
                <w:bCs/>
                <w:smallCaps/>
                <w:noProof/>
                <w:webHidden/>
                <w:color w:val="000000"/>
                <w:kern w:val="0"/>
                <w14:ligatures w14:val="none"/>
              </w:rPr>
              <w:fldChar w:fldCharType="end"/>
            </w:r>
          </w:hyperlink>
        </w:p>
        <w:p w14:paraId="7350943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1" w:history="1">
            <w:r w:rsidRPr="00A700F2">
              <w:rPr>
                <w:rFonts w:ascii="Calibri" w:eastAsia="Calibri" w:hAnsi="Calibri" w:cs="Calibri"/>
                <w:smallCaps/>
                <w:noProof/>
                <w:color w:val="0000FF"/>
                <w:kern w:val="0"/>
                <w:u w:val="single"/>
                <w14:ligatures w14:val="none"/>
              </w:rPr>
              <w:t>5310 – Food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230</w:t>
            </w:r>
            <w:r w:rsidRPr="00A700F2">
              <w:rPr>
                <w:rFonts w:ascii="Calibri" w:eastAsia="Calibri" w:hAnsi="Calibri" w:cs="Calibri"/>
                <w:smallCaps/>
                <w:noProof/>
                <w:webHidden/>
                <w:color w:val="000000"/>
                <w:kern w:val="0"/>
                <w14:ligatures w14:val="none"/>
              </w:rPr>
              <w:fldChar w:fldCharType="end"/>
            </w:r>
          </w:hyperlink>
        </w:p>
        <w:p w14:paraId="7552455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2" w:history="1">
            <w:r w:rsidRPr="00A700F2">
              <w:rPr>
                <w:rFonts w:ascii="Calibri" w:eastAsia="Calibri" w:hAnsi="Calibri" w:cs="Calibri"/>
                <w:smallCaps/>
                <w:noProof/>
                <w:color w:val="0000FF"/>
                <w:kern w:val="0"/>
                <w:u w:val="single"/>
                <w14:ligatures w14:val="none"/>
              </w:rPr>
              <w:t>5320 – Medical</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231</w:t>
            </w:r>
            <w:r w:rsidRPr="00A700F2">
              <w:rPr>
                <w:rFonts w:ascii="Calibri" w:eastAsia="Calibri" w:hAnsi="Calibri" w:cs="Calibri"/>
                <w:smallCaps/>
                <w:noProof/>
                <w:webHidden/>
                <w:color w:val="000000"/>
                <w:kern w:val="0"/>
                <w14:ligatures w14:val="none"/>
              </w:rPr>
              <w:fldChar w:fldCharType="end"/>
            </w:r>
          </w:hyperlink>
        </w:p>
        <w:p w14:paraId="703BDCB8"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3" w:history="1">
            <w:r w:rsidRPr="00A700F2">
              <w:rPr>
                <w:rFonts w:ascii="Calibri" w:eastAsia="Calibri" w:hAnsi="Calibri" w:cs="Calibri"/>
                <w:smallCaps/>
                <w:noProof/>
                <w:color w:val="0000FF"/>
                <w:kern w:val="0"/>
                <w:u w:val="single"/>
                <w14:ligatures w14:val="none"/>
              </w:rPr>
              <w:t>5330 – Sanitation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231</w:t>
            </w:r>
            <w:r w:rsidRPr="00A700F2">
              <w:rPr>
                <w:rFonts w:ascii="Calibri" w:eastAsia="Calibri" w:hAnsi="Calibri" w:cs="Calibri"/>
                <w:smallCaps/>
                <w:noProof/>
                <w:webHidden/>
                <w:color w:val="000000"/>
                <w:kern w:val="0"/>
                <w14:ligatures w14:val="none"/>
              </w:rPr>
              <w:fldChar w:fldCharType="end"/>
            </w:r>
          </w:hyperlink>
        </w:p>
        <w:p w14:paraId="438F7A4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4" w:history="1">
            <w:r w:rsidRPr="00A700F2">
              <w:rPr>
                <w:rFonts w:ascii="Calibri" w:eastAsia="Calibri" w:hAnsi="Calibri" w:cs="Calibri"/>
                <w:smallCaps/>
                <w:noProof/>
                <w:color w:val="0000FF"/>
                <w:kern w:val="0"/>
                <w:u w:val="single"/>
                <w14:ligatures w14:val="none"/>
              </w:rPr>
              <w:t>5340 – Clothing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232</w:t>
            </w:r>
            <w:r w:rsidRPr="00A700F2">
              <w:rPr>
                <w:rFonts w:ascii="Calibri" w:eastAsia="Calibri" w:hAnsi="Calibri" w:cs="Calibri"/>
                <w:smallCaps/>
                <w:noProof/>
                <w:webHidden/>
                <w:color w:val="000000"/>
                <w:kern w:val="0"/>
                <w14:ligatures w14:val="none"/>
              </w:rPr>
              <w:fldChar w:fldCharType="end"/>
            </w:r>
          </w:hyperlink>
        </w:p>
        <w:p w14:paraId="7251C961"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05" w:history="1">
            <w:r w:rsidRPr="00A700F2">
              <w:rPr>
                <w:rFonts w:ascii="Calibri" w:eastAsia="Calibri" w:hAnsi="Calibri" w:cs="Calibri"/>
                <w:b/>
                <w:bCs/>
                <w:smallCaps/>
                <w:noProof/>
                <w:color w:val="0000FF"/>
                <w:kern w:val="0"/>
                <w:u w:val="single"/>
                <w14:ligatures w14:val="none"/>
              </w:rPr>
              <w:t>5400 – COMMUNICATIONS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_Toc70426705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232</w:t>
            </w:r>
            <w:r w:rsidRPr="00A700F2">
              <w:rPr>
                <w:rFonts w:ascii="Calibri" w:eastAsia="Calibri" w:hAnsi="Calibri" w:cs="Calibri"/>
                <w:b/>
                <w:bCs/>
                <w:smallCaps/>
                <w:noProof/>
                <w:webHidden/>
                <w:color w:val="000000"/>
                <w:kern w:val="0"/>
                <w14:ligatures w14:val="none"/>
              </w:rPr>
              <w:fldChar w:fldCharType="end"/>
            </w:r>
          </w:hyperlink>
        </w:p>
        <w:p w14:paraId="46A7902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6" w:history="1">
            <w:r w:rsidRPr="00A700F2">
              <w:rPr>
                <w:rFonts w:ascii="Calibri" w:eastAsia="Calibri" w:hAnsi="Calibri" w:cs="Calibri"/>
                <w:smallCaps/>
                <w:noProof/>
                <w:color w:val="0000FF"/>
                <w:kern w:val="0"/>
                <w:u w:val="single"/>
                <w14:ligatures w14:val="none"/>
              </w:rPr>
              <w:t>5410 – Communications Plan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232</w:t>
            </w:r>
            <w:r w:rsidRPr="00A700F2">
              <w:rPr>
                <w:rFonts w:ascii="Calibri" w:eastAsia="Calibri" w:hAnsi="Calibri" w:cs="Calibri"/>
                <w:smallCaps/>
                <w:noProof/>
                <w:webHidden/>
                <w:color w:val="000000"/>
                <w:kern w:val="0"/>
                <w14:ligatures w14:val="none"/>
              </w:rPr>
              <w:fldChar w:fldCharType="end"/>
            </w:r>
          </w:hyperlink>
        </w:p>
        <w:p w14:paraId="255273E6"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7" w:history="1">
            <w:r w:rsidRPr="00A700F2">
              <w:rPr>
                <w:rFonts w:ascii="Calibri" w:eastAsia="Calibri" w:hAnsi="Calibri" w:cs="Calibri"/>
                <w:smallCaps/>
                <w:noProof/>
                <w:color w:val="0000FF"/>
                <w:kern w:val="0"/>
                <w:u w:val="single"/>
                <w14:ligatures w14:val="none"/>
              </w:rPr>
              <w:t>5420 – Communications Capabilities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238</w:t>
            </w:r>
            <w:r w:rsidRPr="00A700F2">
              <w:rPr>
                <w:rFonts w:ascii="Calibri" w:eastAsia="Calibri" w:hAnsi="Calibri" w:cs="Calibri"/>
                <w:smallCaps/>
                <w:noProof/>
                <w:webHidden/>
                <w:color w:val="000000"/>
                <w:kern w:val="0"/>
                <w14:ligatures w14:val="none"/>
              </w:rPr>
              <w:fldChar w:fldCharType="end"/>
            </w:r>
          </w:hyperlink>
        </w:p>
        <w:p w14:paraId="673513D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8" w:history="1">
            <w:r w:rsidRPr="00A700F2">
              <w:rPr>
                <w:rFonts w:ascii="Calibri" w:eastAsia="Calibri" w:hAnsi="Calibri" w:cs="Calibri"/>
                <w:smallCaps/>
                <w:noProof/>
                <w:color w:val="0000FF"/>
                <w:kern w:val="0"/>
                <w:u w:val="single"/>
                <w14:ligatures w14:val="none"/>
              </w:rPr>
              <w:t>5430 – Federal Communications Assets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249</w:t>
            </w:r>
            <w:r w:rsidRPr="00A700F2">
              <w:rPr>
                <w:rFonts w:ascii="Calibri" w:eastAsia="Calibri" w:hAnsi="Calibri" w:cs="Calibri"/>
                <w:smallCaps/>
                <w:noProof/>
                <w:webHidden/>
                <w:color w:val="000000"/>
                <w:kern w:val="0"/>
                <w14:ligatures w14:val="none"/>
              </w:rPr>
              <w:fldChar w:fldCharType="end"/>
            </w:r>
          </w:hyperlink>
        </w:p>
        <w:p w14:paraId="7A46544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09" w:history="1">
            <w:r w:rsidRPr="00A700F2">
              <w:rPr>
                <w:rFonts w:ascii="Calibri" w:eastAsia="Calibri" w:hAnsi="Calibri" w:cs="Calibri"/>
                <w:smallCaps/>
                <w:noProof/>
                <w:color w:val="0000FF"/>
                <w:kern w:val="0"/>
                <w:u w:val="single"/>
                <w14:ligatures w14:val="none"/>
              </w:rPr>
              <w:t>5440 – State Communication Assets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_Toc70426709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252</w:t>
            </w:r>
            <w:r w:rsidRPr="00A700F2">
              <w:rPr>
                <w:rFonts w:ascii="Calibri" w:eastAsia="Calibri" w:hAnsi="Calibri" w:cs="Calibri"/>
                <w:smallCaps/>
                <w:noProof/>
                <w:webHidden/>
                <w:color w:val="000000"/>
                <w:kern w:val="0"/>
                <w14:ligatures w14:val="none"/>
              </w:rPr>
              <w:fldChar w:fldCharType="end"/>
            </w:r>
          </w:hyperlink>
        </w:p>
        <w:p w14:paraId="771B09D7"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0" w:history="1">
            <w:r w:rsidRPr="00A700F2">
              <w:rPr>
                <w:rFonts w:ascii="Calibri" w:eastAsia="Calibri" w:hAnsi="Calibri" w:cs="Calibri"/>
                <w:b/>
                <w:bCs/>
                <w:smallCaps/>
                <w:noProof/>
                <w:color w:val="0000FF"/>
                <w:kern w:val="0"/>
                <w:u w:val="single"/>
                <w14:ligatures w14:val="none"/>
              </w:rPr>
              <w:t>5500 –</w:t>
            </w:r>
            <w:r w:rsidRPr="00A700F2">
              <w:rPr>
                <w:rFonts w:ascii="Calibri" w:eastAsia="Calibri" w:hAnsi="Calibri" w:cs="Calibri"/>
                <w:b/>
                <w:bCs/>
                <w:smallCaps/>
                <w:noProof/>
                <w:color w:val="0000FF"/>
                <w:spacing w:val="-3"/>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261</w:t>
            </w:r>
            <w:r w:rsidRPr="00A700F2">
              <w:rPr>
                <w:rFonts w:ascii="Calibri" w:eastAsia="Calibri" w:hAnsi="Calibri" w:cs="Calibri"/>
                <w:b/>
                <w:bCs/>
                <w:smallCaps/>
                <w:noProof/>
                <w:webHidden/>
                <w:color w:val="000000"/>
                <w:kern w:val="0"/>
                <w14:ligatures w14:val="none"/>
              </w:rPr>
              <w:fldChar w:fldCharType="end"/>
            </w:r>
          </w:hyperlink>
        </w:p>
        <w:p w14:paraId="63558134"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1" w:history="1">
            <w:r w:rsidRPr="00A700F2">
              <w:rPr>
                <w:rFonts w:ascii="Calibri" w:eastAsia="Calibri" w:hAnsi="Calibri" w:cs="Calibri"/>
                <w:b/>
                <w:bCs/>
                <w:smallCaps/>
                <w:noProof/>
                <w:color w:val="0000FF"/>
                <w:kern w:val="0"/>
                <w:u w:val="single"/>
                <w14:ligatures w14:val="none"/>
              </w:rPr>
              <w:t>5600 –</w:t>
            </w:r>
            <w:r w:rsidRPr="00A700F2">
              <w:rPr>
                <w:rFonts w:ascii="Calibri" w:eastAsia="Calibri" w:hAnsi="Calibri" w:cs="Calibri"/>
                <w:b/>
                <w:bCs/>
                <w:smallCaps/>
                <w:noProof/>
                <w:color w:val="0000FF"/>
                <w:spacing w:val="-3"/>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_Toc70426711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261</w:t>
            </w:r>
            <w:r w:rsidRPr="00A700F2">
              <w:rPr>
                <w:rFonts w:ascii="Calibri" w:eastAsia="Calibri" w:hAnsi="Calibri" w:cs="Calibri"/>
                <w:b/>
                <w:bCs/>
                <w:smallCaps/>
                <w:noProof/>
                <w:webHidden/>
                <w:color w:val="000000"/>
                <w:kern w:val="0"/>
                <w14:ligatures w14:val="none"/>
              </w:rPr>
              <w:fldChar w:fldCharType="end"/>
            </w:r>
          </w:hyperlink>
        </w:p>
        <w:p w14:paraId="624A8AB8"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2" w:history="1">
            <w:r w:rsidRPr="00A700F2">
              <w:rPr>
                <w:rFonts w:ascii="Calibri" w:eastAsia="Calibri" w:hAnsi="Calibri" w:cs="Calibri"/>
                <w:b/>
                <w:bCs/>
                <w:smallCaps/>
                <w:noProof/>
                <w:color w:val="0000FF"/>
                <w:kern w:val="0"/>
                <w:u w:val="single"/>
                <w14:ligatures w14:val="none"/>
              </w:rPr>
              <w:t>5700 –</w:t>
            </w:r>
            <w:r w:rsidRPr="00A700F2">
              <w:rPr>
                <w:rFonts w:ascii="Calibri" w:eastAsia="Calibri" w:hAnsi="Calibri" w:cs="Calibri"/>
                <w:b/>
                <w:bCs/>
                <w:smallCaps/>
                <w:noProof/>
                <w:color w:val="0000FF"/>
                <w:spacing w:val="-3"/>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261</w:t>
            </w:r>
            <w:r w:rsidRPr="00A700F2">
              <w:rPr>
                <w:rFonts w:ascii="Calibri" w:eastAsia="Calibri" w:hAnsi="Calibri" w:cs="Calibri"/>
                <w:b/>
                <w:bCs/>
                <w:smallCaps/>
                <w:noProof/>
                <w:webHidden/>
                <w:color w:val="000000"/>
                <w:kern w:val="0"/>
                <w14:ligatures w14:val="none"/>
              </w:rPr>
              <w:fldChar w:fldCharType="end"/>
            </w:r>
          </w:hyperlink>
        </w:p>
        <w:p w14:paraId="60B8A516"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3" w:history="1">
            <w:r w:rsidRPr="00A700F2">
              <w:rPr>
                <w:rFonts w:ascii="Calibri" w:eastAsia="Calibri" w:hAnsi="Calibri" w:cs="Calibri"/>
                <w:b/>
                <w:bCs/>
                <w:smallCaps/>
                <w:noProof/>
                <w:color w:val="0000FF"/>
                <w:kern w:val="0"/>
                <w:u w:val="single"/>
                <w14:ligatures w14:val="none"/>
              </w:rPr>
              <w:t>5800 –</w:t>
            </w:r>
            <w:r w:rsidRPr="00A700F2">
              <w:rPr>
                <w:rFonts w:ascii="Calibri" w:eastAsia="Calibri" w:hAnsi="Calibri" w:cs="Calibri"/>
                <w:b/>
                <w:bCs/>
                <w:smallCaps/>
                <w:noProof/>
                <w:color w:val="0000FF"/>
                <w:spacing w:val="-3"/>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_Toc70426713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261</w:t>
            </w:r>
            <w:r w:rsidRPr="00A700F2">
              <w:rPr>
                <w:rFonts w:ascii="Calibri" w:eastAsia="Calibri" w:hAnsi="Calibri" w:cs="Calibri"/>
                <w:b/>
                <w:bCs/>
                <w:smallCaps/>
                <w:noProof/>
                <w:webHidden/>
                <w:color w:val="000000"/>
                <w:kern w:val="0"/>
                <w14:ligatures w14:val="none"/>
              </w:rPr>
              <w:fldChar w:fldCharType="end"/>
            </w:r>
          </w:hyperlink>
        </w:p>
        <w:p w14:paraId="26A21A94"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4" w:history="1">
            <w:r w:rsidRPr="00A700F2">
              <w:rPr>
                <w:rFonts w:ascii="Calibri" w:eastAsia="Calibri" w:hAnsi="Calibri" w:cs="Calibri"/>
                <w:b/>
                <w:bCs/>
                <w:smallCaps/>
                <w:noProof/>
                <w:color w:val="0000FF"/>
                <w:kern w:val="0"/>
                <w:u w:val="single"/>
                <w14:ligatures w14:val="none"/>
              </w:rPr>
              <w:t>5900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261</w:t>
            </w:r>
            <w:r w:rsidRPr="00A700F2">
              <w:rPr>
                <w:rFonts w:ascii="Calibri" w:eastAsia="Calibri" w:hAnsi="Calibri" w:cs="Calibri"/>
                <w:b/>
                <w:bCs/>
                <w:smallCaps/>
                <w:noProof/>
                <w:webHidden/>
                <w:color w:val="000000"/>
                <w:kern w:val="0"/>
                <w14:ligatures w14:val="none"/>
              </w:rPr>
              <w:fldChar w:fldCharType="end"/>
            </w:r>
          </w:hyperlink>
        </w:p>
        <w:p w14:paraId="33E27496"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715" w:history="1">
            <w:r w:rsidRPr="00A700F2">
              <w:rPr>
                <w:rFonts w:ascii="Calibri" w:eastAsia="Calibri" w:hAnsi="Calibri" w:cs="Calibri"/>
                <w:b/>
                <w:bCs/>
                <w:caps/>
                <w:noProof/>
                <w:color w:val="0000FF"/>
                <w:kern w:val="0"/>
                <w:u w:val="single"/>
                <w14:ligatures w14:val="none"/>
              </w:rPr>
              <w:t>6000 – FINANCE/ADMINISTRATION</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_Toc70426715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262</w:t>
            </w:r>
            <w:r w:rsidRPr="00A700F2">
              <w:rPr>
                <w:rFonts w:ascii="Calibri" w:eastAsia="Calibri" w:hAnsi="Calibri" w:cs="Calibri"/>
                <w:b/>
                <w:bCs/>
                <w:caps/>
                <w:noProof/>
                <w:webHidden/>
                <w:color w:val="000000"/>
                <w:kern w:val="0"/>
                <w:u w:val="single"/>
                <w14:ligatures w14:val="none"/>
              </w:rPr>
              <w:fldChar w:fldCharType="end"/>
            </w:r>
          </w:hyperlink>
        </w:p>
        <w:p w14:paraId="119F69A6"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6" w:history="1">
            <w:r w:rsidRPr="00A700F2">
              <w:rPr>
                <w:rFonts w:ascii="Calibri" w:eastAsia="Calibri" w:hAnsi="Calibri" w:cs="Calibri"/>
                <w:b/>
                <w:bCs/>
                <w:smallCaps/>
                <w:noProof/>
                <w:color w:val="0000FF"/>
                <w:kern w:val="0"/>
                <w:u w:val="single"/>
                <w14:ligatures w14:val="none"/>
              </w:rPr>
              <w:t>6100 – FINANCE/ADMINISTRATIVE SECTION ORGANIZATION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_Toc70426716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262</w:t>
            </w:r>
            <w:r w:rsidRPr="00A700F2">
              <w:rPr>
                <w:rFonts w:ascii="Calibri" w:eastAsia="Calibri" w:hAnsi="Calibri" w:cs="Calibri"/>
                <w:b/>
                <w:bCs/>
                <w:smallCaps/>
                <w:noProof/>
                <w:webHidden/>
                <w:color w:val="000000"/>
                <w:kern w:val="0"/>
                <w14:ligatures w14:val="none"/>
              </w:rPr>
              <w:fldChar w:fldCharType="end"/>
            </w:r>
          </w:hyperlink>
        </w:p>
        <w:p w14:paraId="2BA4BFE6"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17" w:history="1">
            <w:r w:rsidRPr="00A700F2">
              <w:rPr>
                <w:rFonts w:ascii="Calibri" w:eastAsia="Calibri" w:hAnsi="Calibri" w:cs="Calibri"/>
                <w:b/>
                <w:bCs/>
                <w:smallCaps/>
                <w:noProof/>
                <w:color w:val="0000FF"/>
                <w:kern w:val="0"/>
                <w:u w:val="single"/>
                <w14:ligatures w14:val="none"/>
              </w:rPr>
              <w:t>6200 – Fund Access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_Toc70426717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262</w:t>
            </w:r>
            <w:r w:rsidRPr="00A700F2">
              <w:rPr>
                <w:rFonts w:ascii="Calibri" w:eastAsia="Calibri" w:hAnsi="Calibri" w:cs="Calibri"/>
                <w:b/>
                <w:bCs/>
                <w:smallCaps/>
                <w:noProof/>
                <w:webHidden/>
                <w:color w:val="000000"/>
                <w:kern w:val="0"/>
                <w14:ligatures w14:val="none"/>
              </w:rPr>
              <w:fldChar w:fldCharType="end"/>
            </w:r>
          </w:hyperlink>
        </w:p>
        <w:p w14:paraId="6A62B60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18" w:history="1">
            <w:r w:rsidRPr="00A700F2">
              <w:rPr>
                <w:rFonts w:ascii="Calibri" w:eastAsia="Calibri" w:hAnsi="Calibri" w:cs="Calibri"/>
                <w:smallCaps/>
                <w:noProof/>
                <w:color w:val="0000FF"/>
                <w:kern w:val="0"/>
                <w:u w:val="single"/>
                <w14:ligatures w14:val="none"/>
              </w:rPr>
              <w:t>6210 – Federal On-Scene Coordinator (FOSC) Funding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_Toc70426718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262</w:t>
            </w:r>
            <w:r w:rsidRPr="00A700F2">
              <w:rPr>
                <w:rFonts w:ascii="Calibri" w:eastAsia="Calibri" w:hAnsi="Calibri" w:cs="Calibri"/>
                <w:smallCaps/>
                <w:noProof/>
                <w:webHidden/>
                <w:color w:val="000000"/>
                <w:kern w:val="0"/>
                <w14:ligatures w14:val="none"/>
              </w:rPr>
              <w:fldChar w:fldCharType="end"/>
            </w:r>
          </w:hyperlink>
        </w:p>
        <w:p w14:paraId="67EE958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19" w:history="1">
            <w:r w:rsidRPr="00A700F2">
              <w:rPr>
                <w:rFonts w:ascii="Calibri" w:eastAsia="Calibri" w:hAnsi="Calibri" w:cs="Calibri"/>
                <w:smallCaps/>
                <w:noProof/>
                <w:color w:val="0000FF"/>
                <w:kern w:val="0"/>
                <w:u w:val="single"/>
                <w14:ligatures w14:val="none"/>
              </w:rPr>
              <w:t>6220 – State Funding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_Toc70426719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262</w:t>
            </w:r>
            <w:r w:rsidRPr="00A700F2">
              <w:rPr>
                <w:rFonts w:ascii="Calibri" w:eastAsia="Calibri" w:hAnsi="Calibri" w:cs="Calibri"/>
                <w:smallCaps/>
                <w:noProof/>
                <w:webHidden/>
                <w:color w:val="000000"/>
                <w:kern w:val="0"/>
                <w14:ligatures w14:val="none"/>
              </w:rPr>
              <w:fldChar w:fldCharType="end"/>
            </w:r>
          </w:hyperlink>
        </w:p>
        <w:p w14:paraId="46EADAC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0" w:history="1">
            <w:r w:rsidRPr="00A700F2">
              <w:rPr>
                <w:rFonts w:ascii="Calibri" w:eastAsia="Calibri" w:hAnsi="Calibri" w:cs="Calibri"/>
                <w:smallCaps/>
                <w:noProof/>
                <w:color w:val="0000FF"/>
                <w:kern w:val="0"/>
                <w:u w:val="single"/>
                <w14:ligatures w14:val="none"/>
              </w:rPr>
              <w:t>6230 – Trustee Funding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262</w:t>
            </w:r>
            <w:r w:rsidRPr="00A700F2">
              <w:rPr>
                <w:rFonts w:ascii="Calibri" w:eastAsia="Calibri" w:hAnsi="Calibri" w:cs="Calibri"/>
                <w:smallCaps/>
                <w:noProof/>
                <w:webHidden/>
                <w:color w:val="000000"/>
                <w:kern w:val="0"/>
                <w14:ligatures w14:val="none"/>
              </w:rPr>
              <w:fldChar w:fldCharType="end"/>
            </w:r>
          </w:hyperlink>
        </w:p>
        <w:p w14:paraId="3AD78E09"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21" w:history="1">
            <w:r w:rsidRPr="00A700F2">
              <w:rPr>
                <w:rFonts w:ascii="Calibri" w:eastAsia="Calibri" w:hAnsi="Calibri" w:cs="Calibri"/>
                <w:b/>
                <w:bCs/>
                <w:smallCaps/>
                <w:noProof/>
                <w:color w:val="0000FF"/>
                <w:kern w:val="0"/>
                <w:u w:val="single"/>
                <w14:ligatures w14:val="none"/>
              </w:rPr>
              <w:t>6300 – COST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_Toc70426721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263</w:t>
            </w:r>
            <w:r w:rsidRPr="00A700F2">
              <w:rPr>
                <w:rFonts w:ascii="Calibri" w:eastAsia="Calibri" w:hAnsi="Calibri" w:cs="Calibri"/>
                <w:b/>
                <w:bCs/>
                <w:smallCaps/>
                <w:noProof/>
                <w:webHidden/>
                <w:color w:val="000000"/>
                <w:kern w:val="0"/>
                <w14:ligatures w14:val="none"/>
              </w:rPr>
              <w:fldChar w:fldCharType="end"/>
            </w:r>
          </w:hyperlink>
        </w:p>
        <w:p w14:paraId="7A70BA4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2" w:history="1">
            <w:r w:rsidRPr="00A700F2">
              <w:rPr>
                <w:rFonts w:ascii="Calibri" w:eastAsia="Calibri" w:hAnsi="Calibri" w:cs="Calibri"/>
                <w:smallCaps/>
                <w:noProof/>
                <w:color w:val="0000FF"/>
                <w:kern w:val="0"/>
                <w:u w:val="single"/>
                <w14:ligatures w14:val="none"/>
              </w:rPr>
              <w:t>6310 – Cost Recovery</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263</w:t>
            </w:r>
            <w:r w:rsidRPr="00A700F2">
              <w:rPr>
                <w:rFonts w:ascii="Calibri" w:eastAsia="Calibri" w:hAnsi="Calibri" w:cs="Calibri"/>
                <w:smallCaps/>
                <w:noProof/>
                <w:webHidden/>
                <w:color w:val="000000"/>
                <w:kern w:val="0"/>
                <w14:ligatures w14:val="none"/>
              </w:rPr>
              <w:fldChar w:fldCharType="end"/>
            </w:r>
          </w:hyperlink>
        </w:p>
        <w:p w14:paraId="51A6E27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3" w:history="1">
            <w:r w:rsidRPr="00A700F2">
              <w:rPr>
                <w:rFonts w:ascii="Calibri" w:eastAsia="Calibri" w:hAnsi="Calibri" w:cs="Calibri"/>
                <w:smallCaps/>
                <w:noProof/>
                <w:color w:val="0000FF"/>
                <w:kern w:val="0"/>
                <w:u w:val="single"/>
                <w14:ligatures w14:val="none"/>
              </w:rPr>
              <w:t>6320 – Cost Documentation, Procedures, Forms &amp; Completion Report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264</w:t>
            </w:r>
            <w:r w:rsidRPr="00A700F2">
              <w:rPr>
                <w:rFonts w:ascii="Calibri" w:eastAsia="Calibri" w:hAnsi="Calibri" w:cs="Calibri"/>
                <w:smallCaps/>
                <w:noProof/>
                <w:webHidden/>
                <w:color w:val="000000"/>
                <w:kern w:val="0"/>
                <w14:ligatures w14:val="none"/>
              </w:rPr>
              <w:fldChar w:fldCharType="end"/>
            </w:r>
          </w:hyperlink>
        </w:p>
        <w:p w14:paraId="0A4A398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4" w:history="1">
            <w:r w:rsidRPr="00A700F2">
              <w:rPr>
                <w:rFonts w:ascii="Calibri" w:eastAsia="Calibri" w:hAnsi="Calibri" w:cs="Calibri"/>
                <w:smallCaps/>
                <w:noProof/>
                <w:color w:val="0000FF"/>
                <w:kern w:val="0"/>
                <w:u w:val="single"/>
                <w14:ligatures w14:val="none"/>
              </w:rPr>
              <w:t>6330 – Reimbursable Expenses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268</w:t>
            </w:r>
            <w:r w:rsidRPr="00A700F2">
              <w:rPr>
                <w:rFonts w:ascii="Calibri" w:eastAsia="Calibri" w:hAnsi="Calibri" w:cs="Calibri"/>
                <w:smallCaps/>
                <w:noProof/>
                <w:webHidden/>
                <w:color w:val="000000"/>
                <w:kern w:val="0"/>
                <w14:ligatures w14:val="none"/>
              </w:rPr>
              <w:fldChar w:fldCharType="end"/>
            </w:r>
          </w:hyperlink>
        </w:p>
        <w:p w14:paraId="5C8D00F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5" w:history="1">
            <w:r w:rsidRPr="00A700F2">
              <w:rPr>
                <w:rFonts w:ascii="Calibri" w:eastAsia="Calibri" w:hAnsi="Calibri" w:cs="Calibri"/>
                <w:smallCaps/>
                <w:noProof/>
                <w:color w:val="0000FF"/>
                <w:kern w:val="0"/>
                <w:u w:val="single"/>
                <w14:ligatures w14:val="none"/>
              </w:rPr>
              <w:t>6340 – Liability Limits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268</w:t>
            </w:r>
            <w:r w:rsidRPr="00A700F2">
              <w:rPr>
                <w:rFonts w:ascii="Calibri" w:eastAsia="Calibri" w:hAnsi="Calibri" w:cs="Calibri"/>
                <w:smallCaps/>
                <w:noProof/>
                <w:webHidden/>
                <w:color w:val="000000"/>
                <w:kern w:val="0"/>
                <w14:ligatures w14:val="none"/>
              </w:rPr>
              <w:fldChar w:fldCharType="end"/>
            </w:r>
          </w:hyperlink>
        </w:p>
        <w:p w14:paraId="286C2F7F"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26" w:history="1">
            <w:r w:rsidRPr="00A700F2">
              <w:rPr>
                <w:rFonts w:ascii="Calibri" w:eastAsia="Calibri" w:hAnsi="Calibri" w:cs="Calibri"/>
                <w:b/>
                <w:bCs/>
                <w:smallCaps/>
                <w:noProof/>
                <w:color w:val="0000FF"/>
                <w:kern w:val="0"/>
                <w:u w:val="single"/>
                <w14:ligatures w14:val="none"/>
              </w:rPr>
              <w:t>6400 – TIME - 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_Toc70426726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268</w:t>
            </w:r>
            <w:r w:rsidRPr="00A700F2">
              <w:rPr>
                <w:rFonts w:ascii="Calibri" w:eastAsia="Calibri" w:hAnsi="Calibri" w:cs="Calibri"/>
                <w:b/>
                <w:bCs/>
                <w:smallCaps/>
                <w:noProof/>
                <w:webHidden/>
                <w:color w:val="000000"/>
                <w:kern w:val="0"/>
                <w14:ligatures w14:val="none"/>
              </w:rPr>
              <w:fldChar w:fldCharType="end"/>
            </w:r>
          </w:hyperlink>
        </w:p>
        <w:p w14:paraId="5966F473"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27" w:history="1">
            <w:r w:rsidRPr="00A700F2">
              <w:rPr>
                <w:rFonts w:ascii="Calibri" w:eastAsia="Calibri" w:hAnsi="Calibri" w:cs="Calibri"/>
                <w:b/>
                <w:bCs/>
                <w:smallCaps/>
                <w:noProof/>
                <w:color w:val="0000FF"/>
                <w:kern w:val="0"/>
                <w:u w:val="single"/>
                <w14:ligatures w14:val="none"/>
              </w:rPr>
              <w:t>6500 – COMPENSATION/CLAIMS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_Toc70426727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268</w:t>
            </w:r>
            <w:r w:rsidRPr="00A700F2">
              <w:rPr>
                <w:rFonts w:ascii="Calibri" w:eastAsia="Calibri" w:hAnsi="Calibri" w:cs="Calibri"/>
                <w:b/>
                <w:bCs/>
                <w:smallCaps/>
                <w:noProof/>
                <w:webHidden/>
                <w:color w:val="000000"/>
                <w:kern w:val="0"/>
                <w14:ligatures w14:val="none"/>
              </w:rPr>
              <w:fldChar w:fldCharType="end"/>
            </w:r>
          </w:hyperlink>
        </w:p>
        <w:p w14:paraId="5DBCCD6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8" w:history="1">
            <w:r w:rsidRPr="00A700F2">
              <w:rPr>
                <w:rFonts w:ascii="Calibri" w:eastAsia="Calibri" w:hAnsi="Calibri" w:cs="Calibri"/>
                <w:smallCaps/>
                <w:noProof/>
                <w:color w:val="0000FF"/>
                <w:kern w:val="0"/>
                <w:u w:val="single"/>
                <w14:ligatures w14:val="none"/>
              </w:rPr>
              <w:t>6510 – Claims against the OSLTF</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268</w:t>
            </w:r>
            <w:r w:rsidRPr="00A700F2">
              <w:rPr>
                <w:rFonts w:ascii="Calibri" w:eastAsia="Calibri" w:hAnsi="Calibri" w:cs="Calibri"/>
                <w:smallCaps/>
                <w:noProof/>
                <w:webHidden/>
                <w:color w:val="000000"/>
                <w:kern w:val="0"/>
                <w14:ligatures w14:val="none"/>
              </w:rPr>
              <w:fldChar w:fldCharType="end"/>
            </w:r>
          </w:hyperlink>
        </w:p>
        <w:p w14:paraId="2F2091E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29" w:history="1">
            <w:r w:rsidRPr="00A700F2">
              <w:rPr>
                <w:rFonts w:ascii="Calibri" w:eastAsia="Calibri" w:hAnsi="Calibri" w:cs="Calibri"/>
                <w:smallCaps/>
                <w:noProof/>
                <w:color w:val="0000FF"/>
                <w:kern w:val="0"/>
                <w:u w:val="single"/>
                <w14:ligatures w14:val="none"/>
              </w:rPr>
              <w:t>6520 – Compensation for Injury Specialist (INJR) - TBD 6530 – Claims Specialist (CLMS)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_Toc70426729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268</w:t>
            </w:r>
            <w:r w:rsidRPr="00A700F2">
              <w:rPr>
                <w:rFonts w:ascii="Calibri" w:eastAsia="Calibri" w:hAnsi="Calibri" w:cs="Calibri"/>
                <w:smallCaps/>
                <w:noProof/>
                <w:webHidden/>
                <w:color w:val="000000"/>
                <w:kern w:val="0"/>
                <w14:ligatures w14:val="none"/>
              </w:rPr>
              <w:fldChar w:fldCharType="end"/>
            </w:r>
          </w:hyperlink>
        </w:p>
        <w:p w14:paraId="0F8B2311"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30" w:history="1">
            <w:r w:rsidRPr="00A700F2">
              <w:rPr>
                <w:rFonts w:ascii="Calibri" w:eastAsia="Calibri" w:hAnsi="Calibri" w:cs="Calibri"/>
                <w:b/>
                <w:bCs/>
                <w:smallCaps/>
                <w:noProof/>
                <w:color w:val="0000FF"/>
                <w:kern w:val="0"/>
                <w:u w:val="single"/>
                <w14:ligatures w14:val="none"/>
              </w:rPr>
              <w:t>6600 – PROCUREMENT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_Toc70426730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268</w:t>
            </w:r>
            <w:r w:rsidRPr="00A700F2">
              <w:rPr>
                <w:rFonts w:ascii="Calibri" w:eastAsia="Calibri" w:hAnsi="Calibri" w:cs="Calibri"/>
                <w:b/>
                <w:bCs/>
                <w:smallCaps/>
                <w:noProof/>
                <w:webHidden/>
                <w:color w:val="000000"/>
                <w:kern w:val="0"/>
                <w14:ligatures w14:val="none"/>
              </w:rPr>
              <w:fldChar w:fldCharType="end"/>
            </w:r>
          </w:hyperlink>
        </w:p>
        <w:p w14:paraId="67CD0137"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31" w:history="1">
            <w:r w:rsidRPr="00A700F2">
              <w:rPr>
                <w:rFonts w:ascii="Calibri" w:eastAsia="Calibri" w:hAnsi="Calibri" w:cs="Calibri"/>
                <w:smallCaps/>
                <w:noProof/>
                <w:color w:val="0000FF"/>
                <w:kern w:val="0"/>
                <w:u w:val="single"/>
                <w14:ligatures w14:val="none"/>
              </w:rPr>
              <w:t>6610 – Contracting Officer Authority</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_Toc70426731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268</w:t>
            </w:r>
            <w:r w:rsidRPr="00A700F2">
              <w:rPr>
                <w:rFonts w:ascii="Calibri" w:eastAsia="Calibri" w:hAnsi="Calibri" w:cs="Calibri"/>
                <w:smallCaps/>
                <w:noProof/>
                <w:webHidden/>
                <w:color w:val="000000"/>
                <w:kern w:val="0"/>
                <w14:ligatures w14:val="none"/>
              </w:rPr>
              <w:fldChar w:fldCharType="end"/>
            </w:r>
          </w:hyperlink>
        </w:p>
        <w:p w14:paraId="3EB4841B"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32" w:history="1">
            <w:r w:rsidRPr="00A700F2">
              <w:rPr>
                <w:rFonts w:ascii="Calibri" w:eastAsia="Calibri" w:hAnsi="Calibri" w:cs="Calibri"/>
                <w:b/>
                <w:bCs/>
                <w:smallCaps/>
                <w:noProof/>
                <w:color w:val="0000FF"/>
                <w:kern w:val="0"/>
                <w:u w:val="single"/>
                <w14:ligatures w14:val="none"/>
              </w:rPr>
              <w:t>6700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_Toc70426732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269</w:t>
            </w:r>
            <w:r w:rsidRPr="00A700F2">
              <w:rPr>
                <w:rFonts w:ascii="Calibri" w:eastAsia="Calibri" w:hAnsi="Calibri" w:cs="Calibri"/>
                <w:b/>
                <w:bCs/>
                <w:smallCaps/>
                <w:noProof/>
                <w:webHidden/>
                <w:color w:val="000000"/>
                <w:kern w:val="0"/>
                <w14:ligatures w14:val="none"/>
              </w:rPr>
              <w:fldChar w:fldCharType="end"/>
            </w:r>
          </w:hyperlink>
        </w:p>
        <w:p w14:paraId="2E3CD394"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33" w:history="1">
            <w:r w:rsidRPr="00A700F2">
              <w:rPr>
                <w:rFonts w:ascii="Calibri" w:eastAsia="Calibri" w:hAnsi="Calibri" w:cs="Calibri"/>
                <w:b/>
                <w:bCs/>
                <w:smallCaps/>
                <w:noProof/>
                <w:color w:val="0000FF"/>
                <w:kern w:val="0"/>
                <w:u w:val="single"/>
                <w14:ligatures w14:val="none"/>
              </w:rPr>
              <w:t>6800 –</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_Toc70426733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269</w:t>
            </w:r>
            <w:r w:rsidRPr="00A700F2">
              <w:rPr>
                <w:rFonts w:ascii="Calibri" w:eastAsia="Calibri" w:hAnsi="Calibri" w:cs="Calibri"/>
                <w:b/>
                <w:bCs/>
                <w:smallCaps/>
                <w:noProof/>
                <w:webHidden/>
                <w:color w:val="000000"/>
                <w:kern w:val="0"/>
                <w14:ligatures w14:val="none"/>
              </w:rPr>
              <w:fldChar w:fldCharType="end"/>
            </w:r>
          </w:hyperlink>
        </w:p>
        <w:p w14:paraId="6E8DB173"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34" w:history="1">
            <w:r w:rsidRPr="00A700F2">
              <w:rPr>
                <w:rFonts w:ascii="Calibri" w:eastAsia="Calibri" w:hAnsi="Calibri" w:cs="Calibri"/>
                <w:b/>
                <w:bCs/>
                <w:smallCaps/>
                <w:noProof/>
                <w:color w:val="0000FF"/>
                <w:kern w:val="0"/>
                <w:u w:val="single"/>
                <w14:ligatures w14:val="none"/>
              </w:rPr>
              <w:t>6900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_Toc70426734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269</w:t>
            </w:r>
            <w:r w:rsidRPr="00A700F2">
              <w:rPr>
                <w:rFonts w:ascii="Calibri" w:eastAsia="Calibri" w:hAnsi="Calibri" w:cs="Calibri"/>
                <w:b/>
                <w:bCs/>
                <w:smallCaps/>
                <w:noProof/>
                <w:webHidden/>
                <w:color w:val="000000"/>
                <w:kern w:val="0"/>
                <w14:ligatures w14:val="none"/>
              </w:rPr>
              <w:fldChar w:fldCharType="end"/>
            </w:r>
          </w:hyperlink>
        </w:p>
        <w:p w14:paraId="4CDD7D11"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735" w:history="1">
            <w:r w:rsidRPr="00A700F2">
              <w:rPr>
                <w:rFonts w:ascii="Calibri" w:eastAsia="Calibri" w:hAnsi="Calibri" w:cs="Calibri"/>
                <w:b/>
                <w:bCs/>
                <w:caps/>
                <w:noProof/>
                <w:color w:val="0000FF"/>
                <w:kern w:val="0"/>
                <w:u w:val="single"/>
                <w14:ligatures w14:val="none"/>
              </w:rPr>
              <w:t>7000 – HAZARDOUS SUBSTANCES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_Toc70426735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270</w:t>
            </w:r>
            <w:r w:rsidRPr="00A700F2">
              <w:rPr>
                <w:rFonts w:ascii="Calibri" w:eastAsia="Calibri" w:hAnsi="Calibri" w:cs="Calibri"/>
                <w:b/>
                <w:bCs/>
                <w:caps/>
                <w:noProof/>
                <w:webHidden/>
                <w:color w:val="000000"/>
                <w:kern w:val="0"/>
                <w:u w:val="single"/>
                <w14:ligatures w14:val="none"/>
              </w:rPr>
              <w:fldChar w:fldCharType="end"/>
            </w:r>
          </w:hyperlink>
        </w:p>
        <w:p w14:paraId="6813CB6B"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36" w:history="1">
            <w:r w:rsidRPr="00A700F2">
              <w:rPr>
                <w:rFonts w:ascii="Calibri" w:eastAsia="Calibri" w:hAnsi="Calibri" w:cs="Calibri"/>
                <w:b/>
                <w:bCs/>
                <w:smallCaps/>
                <w:noProof/>
                <w:color w:val="0000FF"/>
                <w:kern w:val="0"/>
                <w:u w:val="single"/>
                <w14:ligatures w14:val="none"/>
              </w:rPr>
              <w:t>7100 – INTRODUCTION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_Toc70426736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270</w:t>
            </w:r>
            <w:r w:rsidRPr="00A700F2">
              <w:rPr>
                <w:rFonts w:ascii="Calibri" w:eastAsia="Calibri" w:hAnsi="Calibri" w:cs="Calibri"/>
                <w:b/>
                <w:bCs/>
                <w:smallCaps/>
                <w:noProof/>
                <w:webHidden/>
                <w:color w:val="000000"/>
                <w:kern w:val="0"/>
                <w14:ligatures w14:val="none"/>
              </w:rPr>
              <w:fldChar w:fldCharType="end"/>
            </w:r>
          </w:hyperlink>
        </w:p>
        <w:p w14:paraId="5A6FA45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37" w:history="1">
            <w:r w:rsidRPr="00A700F2">
              <w:rPr>
                <w:rFonts w:ascii="Calibri" w:eastAsia="Calibri" w:hAnsi="Calibri" w:cs="Calibri"/>
                <w:smallCaps/>
                <w:noProof/>
                <w:color w:val="0000FF"/>
                <w:kern w:val="0"/>
                <w:u w:val="single"/>
                <w14:ligatures w14:val="none"/>
              </w:rPr>
              <w:t>7110 – Overview of Chemical Hazards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_Toc70426737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271</w:t>
            </w:r>
            <w:r w:rsidRPr="00A700F2">
              <w:rPr>
                <w:rFonts w:ascii="Calibri" w:eastAsia="Calibri" w:hAnsi="Calibri" w:cs="Calibri"/>
                <w:smallCaps/>
                <w:noProof/>
                <w:webHidden/>
                <w:color w:val="000000"/>
                <w:kern w:val="0"/>
                <w14:ligatures w14:val="none"/>
              </w:rPr>
              <w:fldChar w:fldCharType="end"/>
            </w:r>
          </w:hyperlink>
        </w:p>
        <w:p w14:paraId="08003044"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38" w:history="1">
            <w:r w:rsidRPr="00A700F2">
              <w:rPr>
                <w:rFonts w:ascii="Calibri" w:eastAsia="Calibri" w:hAnsi="Calibri" w:cs="Calibri"/>
                <w:b/>
                <w:bCs/>
                <w:smallCaps/>
                <w:noProof/>
                <w:color w:val="0000FF"/>
                <w:kern w:val="0"/>
                <w:u w:val="single"/>
                <w14:ligatures w14:val="none"/>
              </w:rPr>
              <w:t>7200 –OPERATIONS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_Toc70426738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274</w:t>
            </w:r>
            <w:r w:rsidRPr="00A700F2">
              <w:rPr>
                <w:rFonts w:ascii="Calibri" w:eastAsia="Calibri" w:hAnsi="Calibri" w:cs="Calibri"/>
                <w:b/>
                <w:bCs/>
                <w:smallCaps/>
                <w:noProof/>
                <w:webHidden/>
                <w:color w:val="000000"/>
                <w:kern w:val="0"/>
                <w14:ligatures w14:val="none"/>
              </w:rPr>
              <w:fldChar w:fldCharType="end"/>
            </w:r>
          </w:hyperlink>
        </w:p>
        <w:p w14:paraId="0A485CF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39" w:history="1">
            <w:r w:rsidRPr="00A700F2">
              <w:rPr>
                <w:rFonts w:ascii="Calibri" w:eastAsia="Calibri" w:hAnsi="Calibri" w:cs="Calibri"/>
                <w:smallCaps/>
                <w:noProof/>
                <w:color w:val="0000FF"/>
                <w:kern w:val="0"/>
                <w:u w:val="single"/>
                <w14:ligatures w14:val="none"/>
              </w:rPr>
              <w:t>7210 – HAZMAT Response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_Toc70426739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274</w:t>
            </w:r>
            <w:r w:rsidRPr="00A700F2">
              <w:rPr>
                <w:rFonts w:ascii="Calibri" w:eastAsia="Calibri" w:hAnsi="Calibri" w:cs="Calibri"/>
                <w:smallCaps/>
                <w:noProof/>
                <w:webHidden/>
                <w:color w:val="000000"/>
                <w:kern w:val="0"/>
                <w14:ligatures w14:val="none"/>
              </w:rPr>
              <w:fldChar w:fldCharType="end"/>
            </w:r>
          </w:hyperlink>
        </w:p>
        <w:p w14:paraId="15228B4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40" w:history="1">
            <w:r w:rsidRPr="00A700F2">
              <w:rPr>
                <w:rFonts w:ascii="Calibri" w:eastAsia="Calibri" w:hAnsi="Calibri" w:cs="Calibri"/>
                <w:smallCaps/>
                <w:noProof/>
                <w:color w:val="0000FF"/>
                <w:kern w:val="0"/>
                <w:u w:val="single"/>
                <w14:ligatures w14:val="none"/>
              </w:rPr>
              <w:t>7220 – Responsible Party Action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_Toc70426740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282</w:t>
            </w:r>
            <w:r w:rsidRPr="00A700F2">
              <w:rPr>
                <w:rFonts w:ascii="Calibri" w:eastAsia="Calibri" w:hAnsi="Calibri" w:cs="Calibri"/>
                <w:smallCaps/>
                <w:noProof/>
                <w:webHidden/>
                <w:color w:val="000000"/>
                <w:kern w:val="0"/>
                <w14:ligatures w14:val="none"/>
              </w:rPr>
              <w:fldChar w:fldCharType="end"/>
            </w:r>
          </w:hyperlink>
        </w:p>
        <w:p w14:paraId="6945003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41" w:history="1">
            <w:r w:rsidRPr="00A700F2">
              <w:rPr>
                <w:rFonts w:ascii="Calibri" w:eastAsia="Calibri" w:hAnsi="Calibri" w:cs="Calibri"/>
                <w:smallCaps/>
                <w:noProof/>
                <w:color w:val="0000FF"/>
                <w:kern w:val="0"/>
                <w:u w:val="single"/>
                <w14:ligatures w14:val="none"/>
              </w:rPr>
              <w:t>7230 – State Action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_Toc70426741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283</w:t>
            </w:r>
            <w:r w:rsidRPr="00A700F2">
              <w:rPr>
                <w:rFonts w:ascii="Calibri" w:eastAsia="Calibri" w:hAnsi="Calibri" w:cs="Calibri"/>
                <w:smallCaps/>
                <w:noProof/>
                <w:webHidden/>
                <w:color w:val="000000"/>
                <w:kern w:val="0"/>
                <w14:ligatures w14:val="none"/>
              </w:rPr>
              <w:fldChar w:fldCharType="end"/>
            </w:r>
          </w:hyperlink>
        </w:p>
        <w:p w14:paraId="1725783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42" w:history="1">
            <w:r w:rsidRPr="00A700F2">
              <w:rPr>
                <w:rFonts w:ascii="Calibri" w:eastAsia="Calibri" w:hAnsi="Calibri" w:cs="Calibri"/>
                <w:smallCaps/>
                <w:noProof/>
                <w:color w:val="0000FF"/>
                <w:kern w:val="0"/>
                <w:u w:val="single"/>
                <w14:ligatures w14:val="none"/>
              </w:rPr>
              <w:t>7240 – Federal Action</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_Toc70426742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284</w:t>
            </w:r>
            <w:r w:rsidRPr="00A700F2">
              <w:rPr>
                <w:rFonts w:ascii="Calibri" w:eastAsia="Calibri" w:hAnsi="Calibri" w:cs="Calibri"/>
                <w:smallCaps/>
                <w:noProof/>
                <w:webHidden/>
                <w:color w:val="000000"/>
                <w:kern w:val="0"/>
                <w14:ligatures w14:val="none"/>
              </w:rPr>
              <w:fldChar w:fldCharType="end"/>
            </w:r>
          </w:hyperlink>
        </w:p>
        <w:p w14:paraId="1381F86E"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43" w:history="1">
            <w:r w:rsidRPr="00A700F2">
              <w:rPr>
                <w:rFonts w:ascii="Calibri" w:eastAsia="Calibri" w:hAnsi="Calibri" w:cs="Calibri"/>
                <w:b/>
                <w:bCs/>
                <w:smallCaps/>
                <w:noProof/>
                <w:color w:val="0000FF"/>
                <w:kern w:val="0"/>
                <w:u w:val="single"/>
                <w14:ligatures w14:val="none"/>
              </w:rPr>
              <w:t>7300 – HAZARDOUS SUBSTANCES AND PRODUCTS IN PRINCE WILLIAM SOUND AREA</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_Toc70426743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286</w:t>
            </w:r>
            <w:r w:rsidRPr="00A700F2">
              <w:rPr>
                <w:rFonts w:ascii="Calibri" w:eastAsia="Calibri" w:hAnsi="Calibri" w:cs="Calibri"/>
                <w:b/>
                <w:bCs/>
                <w:smallCaps/>
                <w:noProof/>
                <w:webHidden/>
                <w:color w:val="000000"/>
                <w:kern w:val="0"/>
                <w14:ligatures w14:val="none"/>
              </w:rPr>
              <w:fldChar w:fldCharType="end"/>
            </w:r>
          </w:hyperlink>
        </w:p>
        <w:p w14:paraId="7C243FA4"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44" w:history="1">
            <w:r w:rsidRPr="00A700F2">
              <w:rPr>
                <w:rFonts w:ascii="Calibri" w:eastAsia="Calibri" w:hAnsi="Calibri" w:cs="Calibri"/>
                <w:b/>
                <w:bCs/>
                <w:smallCaps/>
                <w:noProof/>
                <w:color w:val="0000FF"/>
                <w:kern w:val="0"/>
                <w:u w:val="single"/>
                <w14:ligatures w14:val="none"/>
              </w:rPr>
              <w:t>7400 – RESOURCES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_Toc70426744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290</w:t>
            </w:r>
            <w:r w:rsidRPr="00A700F2">
              <w:rPr>
                <w:rFonts w:ascii="Calibri" w:eastAsia="Calibri" w:hAnsi="Calibri" w:cs="Calibri"/>
                <w:b/>
                <w:bCs/>
                <w:smallCaps/>
                <w:noProof/>
                <w:webHidden/>
                <w:color w:val="000000"/>
                <w:kern w:val="0"/>
                <w14:ligatures w14:val="none"/>
              </w:rPr>
              <w:fldChar w:fldCharType="end"/>
            </w:r>
          </w:hyperlink>
        </w:p>
        <w:p w14:paraId="15AA72D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45" w:history="1">
            <w:r w:rsidRPr="00A700F2">
              <w:rPr>
                <w:rFonts w:ascii="Calibri" w:eastAsia="Calibri" w:hAnsi="Calibri" w:cs="Calibri"/>
                <w:smallCaps/>
                <w:noProof/>
                <w:color w:val="0000FF"/>
                <w:kern w:val="0"/>
                <w:u w:val="single"/>
                <w14:ligatures w14:val="none"/>
              </w:rPr>
              <w:t>7410 – Manpower/Equipment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_Toc70426745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290</w:t>
            </w:r>
            <w:r w:rsidRPr="00A700F2">
              <w:rPr>
                <w:rFonts w:ascii="Calibri" w:eastAsia="Calibri" w:hAnsi="Calibri" w:cs="Calibri"/>
                <w:smallCaps/>
                <w:noProof/>
                <w:webHidden/>
                <w:color w:val="000000"/>
                <w:kern w:val="0"/>
                <w14:ligatures w14:val="none"/>
              </w:rPr>
              <w:fldChar w:fldCharType="end"/>
            </w:r>
          </w:hyperlink>
        </w:p>
        <w:p w14:paraId="47034F5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46" w:history="1">
            <w:r w:rsidRPr="00A700F2">
              <w:rPr>
                <w:rFonts w:ascii="Calibri" w:eastAsia="Calibri" w:hAnsi="Calibri" w:cs="Calibri"/>
                <w:smallCaps/>
                <w:noProof/>
                <w:color w:val="0000FF"/>
                <w:kern w:val="0"/>
                <w:u w:val="single"/>
                <w14:ligatures w14:val="none"/>
              </w:rPr>
              <w:t>7420 – Policy, Guidance, and Studies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_Toc70426746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296</w:t>
            </w:r>
            <w:r w:rsidRPr="00A700F2">
              <w:rPr>
                <w:rFonts w:ascii="Calibri" w:eastAsia="Calibri" w:hAnsi="Calibri" w:cs="Calibri"/>
                <w:smallCaps/>
                <w:noProof/>
                <w:webHidden/>
                <w:color w:val="000000"/>
                <w:kern w:val="0"/>
                <w14:ligatures w14:val="none"/>
              </w:rPr>
              <w:fldChar w:fldCharType="end"/>
            </w:r>
          </w:hyperlink>
        </w:p>
        <w:p w14:paraId="65074B70"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747" w:history="1">
            <w:r w:rsidRPr="00A700F2">
              <w:rPr>
                <w:rFonts w:ascii="Calibri" w:eastAsia="Calibri" w:hAnsi="Calibri" w:cs="Calibri"/>
                <w:b/>
                <w:bCs/>
                <w:caps/>
                <w:noProof/>
                <w:color w:val="0000FF"/>
                <w:kern w:val="0"/>
                <w:u w:val="single"/>
                <w14:ligatures w14:val="none"/>
              </w:rPr>
              <w:t>8000 – SALVAGE &amp; MARINE FIRE FIGHTING</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_Toc70426747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302</w:t>
            </w:r>
            <w:r w:rsidRPr="00A700F2">
              <w:rPr>
                <w:rFonts w:ascii="Calibri" w:eastAsia="Calibri" w:hAnsi="Calibri" w:cs="Calibri"/>
                <w:b/>
                <w:bCs/>
                <w:caps/>
                <w:noProof/>
                <w:webHidden/>
                <w:color w:val="000000"/>
                <w:kern w:val="0"/>
                <w:u w:val="single"/>
                <w14:ligatures w14:val="none"/>
              </w:rPr>
              <w:fldChar w:fldCharType="end"/>
            </w:r>
          </w:hyperlink>
        </w:p>
        <w:p w14:paraId="63E6068A"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48" w:history="1">
            <w:r w:rsidRPr="00A700F2">
              <w:rPr>
                <w:rFonts w:ascii="Calibri" w:eastAsia="Calibri" w:hAnsi="Calibri" w:cs="Calibri"/>
                <w:b/>
                <w:bCs/>
                <w:smallCaps/>
                <w:noProof/>
                <w:color w:val="0000FF"/>
                <w:kern w:val="0"/>
                <w:u w:val="single"/>
                <w14:ligatures w14:val="none"/>
              </w:rPr>
              <w:t>8100 – MARINE FIRE FIGHTING</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_Toc70426748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302</w:t>
            </w:r>
            <w:r w:rsidRPr="00A700F2">
              <w:rPr>
                <w:rFonts w:ascii="Calibri" w:eastAsia="Calibri" w:hAnsi="Calibri" w:cs="Calibri"/>
                <w:b/>
                <w:bCs/>
                <w:smallCaps/>
                <w:noProof/>
                <w:webHidden/>
                <w:color w:val="000000"/>
                <w:kern w:val="0"/>
                <w14:ligatures w14:val="none"/>
              </w:rPr>
              <w:fldChar w:fldCharType="end"/>
            </w:r>
          </w:hyperlink>
        </w:p>
        <w:p w14:paraId="0A95C9D5"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49" w:history="1">
            <w:r w:rsidRPr="00A700F2">
              <w:rPr>
                <w:rFonts w:ascii="Calibri" w:eastAsia="Calibri" w:hAnsi="Calibri" w:cs="Calibri"/>
                <w:b/>
                <w:bCs/>
                <w:smallCaps/>
                <w:noProof/>
                <w:color w:val="0000FF"/>
                <w:kern w:val="0"/>
                <w:u w:val="single"/>
                <w14:ligatures w14:val="none"/>
              </w:rPr>
              <w:t>8200 – EMERGENCY TOWING</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_Toc70426749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302</w:t>
            </w:r>
            <w:r w:rsidRPr="00A700F2">
              <w:rPr>
                <w:rFonts w:ascii="Calibri" w:eastAsia="Calibri" w:hAnsi="Calibri" w:cs="Calibri"/>
                <w:b/>
                <w:bCs/>
                <w:smallCaps/>
                <w:noProof/>
                <w:webHidden/>
                <w:color w:val="000000"/>
                <w:kern w:val="0"/>
                <w14:ligatures w14:val="none"/>
              </w:rPr>
              <w:fldChar w:fldCharType="end"/>
            </w:r>
          </w:hyperlink>
        </w:p>
        <w:p w14:paraId="2F6CA0DC"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50" w:history="1">
            <w:r w:rsidRPr="00A700F2">
              <w:rPr>
                <w:rFonts w:ascii="Calibri" w:eastAsia="Calibri" w:hAnsi="Calibri" w:cs="Calibri"/>
                <w:b/>
                <w:bCs/>
                <w:smallCaps/>
                <w:noProof/>
                <w:color w:val="0000FF"/>
                <w:kern w:val="0"/>
                <w:u w:val="single"/>
                <w14:ligatures w14:val="none"/>
              </w:rPr>
              <w:t>8300 – MARINE SALVAGE AND LIGHTERING</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_Toc70426750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303</w:t>
            </w:r>
            <w:r w:rsidRPr="00A700F2">
              <w:rPr>
                <w:rFonts w:ascii="Calibri" w:eastAsia="Calibri" w:hAnsi="Calibri" w:cs="Calibri"/>
                <w:b/>
                <w:bCs/>
                <w:smallCaps/>
                <w:noProof/>
                <w:webHidden/>
                <w:color w:val="000000"/>
                <w:kern w:val="0"/>
                <w14:ligatures w14:val="none"/>
              </w:rPr>
              <w:fldChar w:fldCharType="end"/>
            </w:r>
          </w:hyperlink>
        </w:p>
        <w:p w14:paraId="7563DF67"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1" w:history="1">
            <w:r w:rsidRPr="00A700F2">
              <w:rPr>
                <w:rFonts w:ascii="Calibri" w:eastAsia="Calibri" w:hAnsi="Calibri" w:cs="Calibri"/>
                <w:smallCaps/>
                <w:noProof/>
                <w:color w:val="0000FF"/>
                <w:kern w:val="0"/>
                <w:u w:val="single"/>
                <w14:ligatures w14:val="none"/>
              </w:rPr>
              <w:t>8310 – Notification of Marine Casualties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303</w:t>
            </w:r>
            <w:r w:rsidRPr="00A700F2">
              <w:rPr>
                <w:rFonts w:ascii="Calibri" w:eastAsia="Calibri" w:hAnsi="Calibri" w:cs="Calibri"/>
                <w:smallCaps/>
                <w:noProof/>
                <w:webHidden/>
                <w:color w:val="000000"/>
                <w:kern w:val="0"/>
                <w14:ligatures w14:val="none"/>
              </w:rPr>
              <w:fldChar w:fldCharType="end"/>
            </w:r>
          </w:hyperlink>
        </w:p>
        <w:p w14:paraId="137E573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2" w:history="1">
            <w:r w:rsidRPr="00A700F2">
              <w:rPr>
                <w:rFonts w:ascii="Calibri" w:eastAsia="Calibri" w:hAnsi="Calibri" w:cs="Calibri"/>
                <w:smallCaps/>
                <w:noProof/>
                <w:color w:val="0000FF"/>
                <w:kern w:val="0"/>
                <w:u w:val="single"/>
                <w14:ligatures w14:val="none"/>
              </w:rPr>
              <w:t>8320 – Responsibilities of the Responsible Party and FOSC</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303</w:t>
            </w:r>
            <w:r w:rsidRPr="00A700F2">
              <w:rPr>
                <w:rFonts w:ascii="Calibri" w:eastAsia="Calibri" w:hAnsi="Calibri" w:cs="Calibri"/>
                <w:smallCaps/>
                <w:noProof/>
                <w:webHidden/>
                <w:color w:val="000000"/>
                <w:kern w:val="0"/>
                <w14:ligatures w14:val="none"/>
              </w:rPr>
              <w:fldChar w:fldCharType="end"/>
            </w:r>
          </w:hyperlink>
        </w:p>
        <w:p w14:paraId="70E3FED7"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3" w:history="1">
            <w:r w:rsidRPr="00A700F2">
              <w:rPr>
                <w:rFonts w:ascii="Calibri" w:eastAsia="Calibri" w:hAnsi="Calibri" w:cs="Calibri"/>
                <w:smallCaps/>
                <w:noProof/>
                <w:color w:val="0000FF"/>
                <w:kern w:val="0"/>
                <w:u w:val="single"/>
                <w14:ligatures w14:val="none"/>
              </w:rPr>
              <w:t>8330 – Initial Response and Casualty Assessment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303</w:t>
            </w:r>
            <w:r w:rsidRPr="00A700F2">
              <w:rPr>
                <w:rFonts w:ascii="Calibri" w:eastAsia="Calibri" w:hAnsi="Calibri" w:cs="Calibri"/>
                <w:smallCaps/>
                <w:noProof/>
                <w:webHidden/>
                <w:color w:val="000000"/>
                <w:kern w:val="0"/>
                <w14:ligatures w14:val="none"/>
              </w:rPr>
              <w:fldChar w:fldCharType="end"/>
            </w:r>
          </w:hyperlink>
        </w:p>
        <w:p w14:paraId="75B46A9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4" w:history="1">
            <w:r w:rsidRPr="00A700F2">
              <w:rPr>
                <w:rFonts w:ascii="Calibri" w:eastAsia="Calibri" w:hAnsi="Calibri" w:cs="Calibri"/>
                <w:smallCaps/>
                <w:noProof/>
                <w:color w:val="0000FF"/>
                <w:kern w:val="0"/>
                <w:u w:val="single"/>
                <w14:ligatures w14:val="none"/>
              </w:rPr>
              <w:t>8340 – Setting the First Operational Objectives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307</w:t>
            </w:r>
            <w:r w:rsidRPr="00A700F2">
              <w:rPr>
                <w:rFonts w:ascii="Calibri" w:eastAsia="Calibri" w:hAnsi="Calibri" w:cs="Calibri"/>
                <w:smallCaps/>
                <w:noProof/>
                <w:webHidden/>
                <w:color w:val="000000"/>
                <w:kern w:val="0"/>
                <w14:ligatures w14:val="none"/>
              </w:rPr>
              <w:fldChar w:fldCharType="end"/>
            </w:r>
          </w:hyperlink>
        </w:p>
        <w:p w14:paraId="256A7063"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5" w:history="1">
            <w:r w:rsidRPr="00A700F2">
              <w:rPr>
                <w:rFonts w:ascii="Calibri" w:eastAsia="Calibri" w:hAnsi="Calibri" w:cs="Calibri"/>
                <w:smallCaps/>
                <w:noProof/>
                <w:color w:val="0000FF"/>
                <w:kern w:val="0"/>
                <w:u w:val="single"/>
                <w14:ligatures w14:val="none"/>
              </w:rPr>
              <w:t>8350 – Oil/Hazardous Material Release Mitigation and Lightering</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307</w:t>
            </w:r>
            <w:r w:rsidRPr="00A700F2">
              <w:rPr>
                <w:rFonts w:ascii="Calibri" w:eastAsia="Calibri" w:hAnsi="Calibri" w:cs="Calibri"/>
                <w:smallCaps/>
                <w:noProof/>
                <w:webHidden/>
                <w:color w:val="000000"/>
                <w:kern w:val="0"/>
                <w14:ligatures w14:val="none"/>
              </w:rPr>
              <w:fldChar w:fldCharType="end"/>
            </w:r>
          </w:hyperlink>
        </w:p>
        <w:p w14:paraId="7F6642BA"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6" w:history="1">
            <w:r w:rsidRPr="00A700F2">
              <w:rPr>
                <w:rFonts w:ascii="Calibri" w:eastAsia="Calibri" w:hAnsi="Calibri" w:cs="Calibri"/>
                <w:smallCaps/>
                <w:noProof/>
                <w:color w:val="0000FF"/>
                <w:kern w:val="0"/>
                <w:u w:val="single"/>
                <w14:ligatures w14:val="none"/>
              </w:rPr>
              <w:t>8360 – Vessel/Cargo Salvage Plan Review</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308</w:t>
            </w:r>
            <w:r w:rsidRPr="00A700F2">
              <w:rPr>
                <w:rFonts w:ascii="Calibri" w:eastAsia="Calibri" w:hAnsi="Calibri" w:cs="Calibri"/>
                <w:smallCaps/>
                <w:noProof/>
                <w:webHidden/>
                <w:color w:val="000000"/>
                <w:kern w:val="0"/>
                <w14:ligatures w14:val="none"/>
              </w:rPr>
              <w:fldChar w:fldCharType="end"/>
            </w:r>
          </w:hyperlink>
        </w:p>
        <w:p w14:paraId="111AE5B0"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57" w:history="1">
            <w:r w:rsidRPr="00A700F2">
              <w:rPr>
                <w:rFonts w:ascii="Calibri" w:eastAsia="Calibri" w:hAnsi="Calibri" w:cs="Calibri"/>
                <w:smallCaps/>
                <w:noProof/>
                <w:color w:val="0000FF"/>
                <w:kern w:val="0"/>
                <w:u w:val="single"/>
                <w14:ligatures w14:val="none"/>
              </w:rPr>
              <w:t>8370 – Resources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_Toc70426757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309</w:t>
            </w:r>
            <w:r w:rsidRPr="00A700F2">
              <w:rPr>
                <w:rFonts w:ascii="Calibri" w:eastAsia="Calibri" w:hAnsi="Calibri" w:cs="Calibri"/>
                <w:smallCaps/>
                <w:noProof/>
                <w:webHidden/>
                <w:color w:val="000000"/>
                <w:kern w:val="0"/>
                <w14:ligatures w14:val="none"/>
              </w:rPr>
              <w:fldChar w:fldCharType="end"/>
            </w:r>
          </w:hyperlink>
        </w:p>
        <w:p w14:paraId="4FEA5E30"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758" w:history="1">
            <w:r w:rsidRPr="00A700F2">
              <w:rPr>
                <w:rFonts w:ascii="Calibri" w:eastAsia="Calibri" w:hAnsi="Calibri" w:cs="Calibri"/>
                <w:b/>
                <w:bCs/>
                <w:caps/>
                <w:noProof/>
                <w:color w:val="0000FF"/>
                <w:kern w:val="0"/>
                <w:u w:val="single"/>
                <w14:ligatures w14:val="none"/>
              </w:rPr>
              <w:t>9000 – APPENDICES</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_Toc70426758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312</w:t>
            </w:r>
            <w:r w:rsidRPr="00A700F2">
              <w:rPr>
                <w:rFonts w:ascii="Calibri" w:eastAsia="Calibri" w:hAnsi="Calibri" w:cs="Calibri"/>
                <w:b/>
                <w:bCs/>
                <w:caps/>
                <w:noProof/>
                <w:webHidden/>
                <w:color w:val="000000"/>
                <w:kern w:val="0"/>
                <w:u w:val="single"/>
                <w14:ligatures w14:val="none"/>
              </w:rPr>
              <w:fldChar w:fldCharType="end"/>
            </w:r>
          </w:hyperlink>
        </w:p>
        <w:p w14:paraId="6D2C3BB0"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59" w:history="1">
            <w:r w:rsidRPr="00A700F2">
              <w:rPr>
                <w:rFonts w:ascii="Calibri" w:eastAsia="Calibri" w:hAnsi="Calibri" w:cs="Calibri"/>
                <w:b/>
                <w:bCs/>
                <w:smallCaps/>
                <w:noProof/>
                <w:color w:val="0000FF"/>
                <w:kern w:val="0"/>
                <w:u w:val="single"/>
                <w14:ligatures w14:val="none"/>
              </w:rPr>
              <w:t>9100 – EMERGENCY NOTIFICATION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_Toc70426759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312</w:t>
            </w:r>
            <w:r w:rsidRPr="00A700F2">
              <w:rPr>
                <w:rFonts w:ascii="Calibri" w:eastAsia="Calibri" w:hAnsi="Calibri" w:cs="Calibri"/>
                <w:b/>
                <w:bCs/>
                <w:smallCaps/>
                <w:noProof/>
                <w:webHidden/>
                <w:color w:val="000000"/>
                <w:kern w:val="0"/>
                <w14:ligatures w14:val="none"/>
              </w:rPr>
              <w:fldChar w:fldCharType="end"/>
            </w:r>
          </w:hyperlink>
        </w:p>
        <w:p w14:paraId="54FAD07D"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0" w:history="1">
            <w:r w:rsidRPr="00A700F2">
              <w:rPr>
                <w:rFonts w:ascii="Calibri" w:eastAsia="Calibri" w:hAnsi="Calibri" w:cs="Calibri"/>
                <w:smallCaps/>
                <w:noProof/>
                <w:color w:val="0000FF"/>
                <w:kern w:val="0"/>
                <w:u w:val="single"/>
                <w14:ligatures w14:val="none"/>
              </w:rPr>
              <w:t>9110 – Initial Awareness, Assessment &amp; Notification Sequence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313</w:t>
            </w:r>
            <w:r w:rsidRPr="00A700F2">
              <w:rPr>
                <w:rFonts w:ascii="Calibri" w:eastAsia="Calibri" w:hAnsi="Calibri" w:cs="Calibri"/>
                <w:smallCaps/>
                <w:noProof/>
                <w:webHidden/>
                <w:color w:val="000000"/>
                <w:kern w:val="0"/>
                <w14:ligatures w14:val="none"/>
              </w:rPr>
              <w:fldChar w:fldCharType="end"/>
            </w:r>
          </w:hyperlink>
        </w:p>
        <w:p w14:paraId="351D277F"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61" w:history="1">
            <w:r w:rsidRPr="00A700F2">
              <w:rPr>
                <w:rFonts w:ascii="Calibri" w:eastAsia="Calibri" w:hAnsi="Calibri" w:cs="Calibri"/>
                <w:b/>
                <w:bCs/>
                <w:smallCaps/>
                <w:noProof/>
                <w:color w:val="0000FF"/>
                <w:kern w:val="0"/>
                <w:u w:val="single"/>
                <w14:ligatures w14:val="none"/>
              </w:rPr>
              <w:t>9200 – PERSONNEL AND SERVICES DIRECTORY</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_Toc70426761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316</w:t>
            </w:r>
            <w:r w:rsidRPr="00A700F2">
              <w:rPr>
                <w:rFonts w:ascii="Calibri" w:eastAsia="Calibri" w:hAnsi="Calibri" w:cs="Calibri"/>
                <w:b/>
                <w:bCs/>
                <w:smallCaps/>
                <w:noProof/>
                <w:webHidden/>
                <w:color w:val="000000"/>
                <w:kern w:val="0"/>
                <w14:ligatures w14:val="none"/>
              </w:rPr>
              <w:fldChar w:fldCharType="end"/>
            </w:r>
          </w:hyperlink>
        </w:p>
        <w:p w14:paraId="3A81160B"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2" w:history="1">
            <w:r w:rsidRPr="00A700F2">
              <w:rPr>
                <w:rFonts w:ascii="Calibri" w:eastAsia="Calibri" w:hAnsi="Calibri" w:cs="Calibri"/>
                <w:smallCaps/>
                <w:noProof/>
                <w:color w:val="0000FF"/>
                <w:kern w:val="0"/>
                <w:u w:val="single"/>
                <w14:ligatures w14:val="none"/>
              </w:rPr>
              <w:t>9210 – Federal Resources/Agencies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316</w:t>
            </w:r>
            <w:r w:rsidRPr="00A700F2">
              <w:rPr>
                <w:rFonts w:ascii="Calibri" w:eastAsia="Calibri" w:hAnsi="Calibri" w:cs="Calibri"/>
                <w:smallCaps/>
                <w:noProof/>
                <w:webHidden/>
                <w:color w:val="000000"/>
                <w:kern w:val="0"/>
                <w14:ligatures w14:val="none"/>
              </w:rPr>
              <w:fldChar w:fldCharType="end"/>
            </w:r>
          </w:hyperlink>
        </w:p>
        <w:p w14:paraId="053774D9"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3" w:history="1">
            <w:r w:rsidRPr="00A700F2">
              <w:rPr>
                <w:rFonts w:ascii="Calibri" w:eastAsia="Calibri" w:hAnsi="Calibri" w:cs="Calibri"/>
                <w:smallCaps/>
                <w:noProof/>
                <w:color w:val="0000FF"/>
                <w:kern w:val="0"/>
                <w:u w:val="single"/>
                <w14:ligatures w14:val="none"/>
              </w:rPr>
              <w:t>9220 – State Resources/Agencies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327</w:t>
            </w:r>
            <w:r w:rsidRPr="00A700F2">
              <w:rPr>
                <w:rFonts w:ascii="Calibri" w:eastAsia="Calibri" w:hAnsi="Calibri" w:cs="Calibri"/>
                <w:smallCaps/>
                <w:noProof/>
                <w:webHidden/>
                <w:color w:val="000000"/>
                <w:kern w:val="0"/>
                <w14:ligatures w14:val="none"/>
              </w:rPr>
              <w:fldChar w:fldCharType="end"/>
            </w:r>
          </w:hyperlink>
        </w:p>
        <w:p w14:paraId="3B8A5BE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4" w:history="1">
            <w:r w:rsidRPr="00A700F2">
              <w:rPr>
                <w:rFonts w:ascii="Calibri" w:eastAsia="Calibri" w:hAnsi="Calibri" w:cs="Calibri"/>
                <w:smallCaps/>
                <w:noProof/>
                <w:color w:val="0000FF"/>
                <w:kern w:val="0"/>
                <w:u w:val="single"/>
                <w14:ligatures w14:val="none"/>
              </w:rPr>
              <w:t>9230 – Tribal Resources/Agencies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_Toc70426764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332</w:t>
            </w:r>
            <w:r w:rsidRPr="00A700F2">
              <w:rPr>
                <w:rFonts w:ascii="Calibri" w:eastAsia="Calibri" w:hAnsi="Calibri" w:cs="Calibri"/>
                <w:smallCaps/>
                <w:noProof/>
                <w:webHidden/>
                <w:color w:val="000000"/>
                <w:kern w:val="0"/>
                <w14:ligatures w14:val="none"/>
              </w:rPr>
              <w:fldChar w:fldCharType="end"/>
            </w:r>
          </w:hyperlink>
        </w:p>
        <w:p w14:paraId="45F5B505"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5" w:history="1">
            <w:r w:rsidRPr="00A700F2">
              <w:rPr>
                <w:rFonts w:ascii="Calibri" w:eastAsia="Calibri" w:hAnsi="Calibri" w:cs="Calibri"/>
                <w:smallCaps/>
                <w:noProof/>
                <w:color w:val="0000FF"/>
                <w:kern w:val="0"/>
                <w:u w:val="single"/>
                <w14:ligatures w14:val="none"/>
              </w:rPr>
              <w:t>9240 – Local Resources/Agencies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_Toc70426765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334</w:t>
            </w:r>
            <w:r w:rsidRPr="00A700F2">
              <w:rPr>
                <w:rFonts w:ascii="Calibri" w:eastAsia="Calibri" w:hAnsi="Calibri" w:cs="Calibri"/>
                <w:smallCaps/>
                <w:noProof/>
                <w:webHidden/>
                <w:color w:val="000000"/>
                <w:kern w:val="0"/>
                <w14:ligatures w14:val="none"/>
              </w:rPr>
              <w:fldChar w:fldCharType="end"/>
            </w:r>
          </w:hyperlink>
        </w:p>
        <w:p w14:paraId="7E2E4872"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6" w:history="1">
            <w:r w:rsidRPr="00A700F2">
              <w:rPr>
                <w:rFonts w:ascii="Calibri" w:eastAsia="Calibri" w:hAnsi="Calibri" w:cs="Calibri"/>
                <w:smallCaps/>
                <w:noProof/>
                <w:color w:val="0000FF"/>
                <w:kern w:val="0"/>
                <w:u w:val="single"/>
                <w14:ligatures w14:val="none"/>
              </w:rPr>
              <w:t>9250 – Private Resources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_Toc70426766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350</w:t>
            </w:r>
            <w:r w:rsidRPr="00A700F2">
              <w:rPr>
                <w:rFonts w:ascii="Calibri" w:eastAsia="Calibri" w:hAnsi="Calibri" w:cs="Calibri"/>
                <w:smallCaps/>
                <w:noProof/>
                <w:webHidden/>
                <w:color w:val="000000"/>
                <w:kern w:val="0"/>
                <w14:ligatures w14:val="none"/>
              </w:rPr>
              <w:fldChar w:fldCharType="end"/>
            </w:r>
          </w:hyperlink>
        </w:p>
        <w:p w14:paraId="509E302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67" w:history="1">
            <w:r w:rsidRPr="00A700F2">
              <w:rPr>
                <w:rFonts w:ascii="Calibri" w:eastAsia="Calibri" w:hAnsi="Calibri" w:cs="Calibri"/>
                <w:smallCaps/>
                <w:noProof/>
                <w:color w:val="0000FF"/>
                <w:kern w:val="0"/>
                <w:u w:val="single"/>
                <w14:ligatures w14:val="none"/>
              </w:rPr>
              <w:t>9260 – Stakeholders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_Toc70426767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361</w:t>
            </w:r>
            <w:r w:rsidRPr="00A700F2">
              <w:rPr>
                <w:rFonts w:ascii="Calibri" w:eastAsia="Calibri" w:hAnsi="Calibri" w:cs="Calibri"/>
                <w:smallCaps/>
                <w:noProof/>
                <w:webHidden/>
                <w:color w:val="000000"/>
                <w:kern w:val="0"/>
                <w14:ligatures w14:val="none"/>
              </w:rPr>
              <w:fldChar w:fldCharType="end"/>
            </w:r>
          </w:hyperlink>
        </w:p>
        <w:p w14:paraId="5FA93F6C"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68" w:history="1">
            <w:r w:rsidRPr="00A700F2">
              <w:rPr>
                <w:rFonts w:ascii="Calibri" w:eastAsia="Calibri" w:hAnsi="Calibri" w:cs="Calibri"/>
                <w:b/>
                <w:bCs/>
                <w:smallCaps/>
                <w:noProof/>
                <w:color w:val="0000FF"/>
                <w:kern w:val="0"/>
                <w:u w:val="single"/>
                <w14:ligatures w14:val="none"/>
              </w:rPr>
              <w:t>9300 – DRAFT INCIDENT ACTION PLAN (IAP) - 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_Toc70426768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362</w:t>
            </w:r>
            <w:r w:rsidRPr="00A700F2">
              <w:rPr>
                <w:rFonts w:ascii="Calibri" w:eastAsia="Calibri" w:hAnsi="Calibri" w:cs="Calibri"/>
                <w:b/>
                <w:bCs/>
                <w:smallCaps/>
                <w:noProof/>
                <w:webHidden/>
                <w:color w:val="000000"/>
                <w:kern w:val="0"/>
                <w14:ligatures w14:val="none"/>
              </w:rPr>
              <w:fldChar w:fldCharType="end"/>
            </w:r>
          </w:hyperlink>
        </w:p>
        <w:p w14:paraId="7AF2FF7A"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69" w:history="1">
            <w:r w:rsidRPr="00A700F2">
              <w:rPr>
                <w:rFonts w:ascii="Calibri" w:eastAsia="Calibri" w:hAnsi="Calibri" w:cs="Calibri"/>
                <w:b/>
                <w:bCs/>
                <w:smallCaps/>
                <w:noProof/>
                <w:color w:val="0000FF"/>
                <w:kern w:val="0"/>
                <w:u w:val="single"/>
                <w14:ligatures w14:val="none"/>
              </w:rPr>
              <w:t>9400 – AREA PLANNING DOCUMENTATION</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_Toc70426769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362</w:t>
            </w:r>
            <w:r w:rsidRPr="00A700F2">
              <w:rPr>
                <w:rFonts w:ascii="Calibri" w:eastAsia="Calibri" w:hAnsi="Calibri" w:cs="Calibri"/>
                <w:b/>
                <w:bCs/>
                <w:smallCaps/>
                <w:noProof/>
                <w:webHidden/>
                <w:color w:val="000000"/>
                <w:kern w:val="0"/>
                <w14:ligatures w14:val="none"/>
              </w:rPr>
              <w:fldChar w:fldCharType="end"/>
            </w:r>
          </w:hyperlink>
        </w:p>
        <w:p w14:paraId="573FE51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0" w:history="1">
            <w:r w:rsidRPr="00A700F2">
              <w:rPr>
                <w:rFonts w:ascii="Calibri" w:eastAsia="Calibri" w:hAnsi="Calibri" w:cs="Calibri"/>
                <w:smallCaps/>
                <w:noProof/>
                <w:color w:val="0000FF"/>
                <w:kern w:val="0"/>
                <w:u w:val="single"/>
                <w14:ligatures w14:val="none"/>
              </w:rPr>
              <w:t>9410 – Discharge and Release History</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362</w:t>
            </w:r>
            <w:r w:rsidRPr="00A700F2">
              <w:rPr>
                <w:rFonts w:ascii="Calibri" w:eastAsia="Calibri" w:hAnsi="Calibri" w:cs="Calibri"/>
                <w:smallCaps/>
                <w:noProof/>
                <w:webHidden/>
                <w:color w:val="000000"/>
                <w:kern w:val="0"/>
                <w14:ligatures w14:val="none"/>
              </w:rPr>
              <w:fldChar w:fldCharType="end"/>
            </w:r>
          </w:hyperlink>
        </w:p>
        <w:p w14:paraId="4944108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1" w:history="1">
            <w:r w:rsidRPr="00A700F2">
              <w:rPr>
                <w:rFonts w:ascii="Calibri" w:eastAsia="Calibri" w:hAnsi="Calibri" w:cs="Calibri"/>
                <w:smallCaps/>
                <w:noProof/>
                <w:color w:val="0000FF"/>
                <w:kern w:val="0"/>
                <w:u w:val="single"/>
                <w14:ligatures w14:val="none"/>
              </w:rPr>
              <w:t>9420 – Risk Assessment For Prince William Sound Area</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366</w:t>
            </w:r>
            <w:r w:rsidRPr="00A700F2">
              <w:rPr>
                <w:rFonts w:ascii="Calibri" w:eastAsia="Calibri" w:hAnsi="Calibri" w:cs="Calibri"/>
                <w:smallCaps/>
                <w:noProof/>
                <w:webHidden/>
                <w:color w:val="000000"/>
                <w:kern w:val="0"/>
                <w14:ligatures w14:val="none"/>
              </w:rPr>
              <w:fldChar w:fldCharType="end"/>
            </w:r>
          </w:hyperlink>
        </w:p>
        <w:p w14:paraId="533BB45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2" w:history="1">
            <w:r w:rsidRPr="00A700F2">
              <w:rPr>
                <w:rFonts w:ascii="Calibri" w:eastAsia="Calibri" w:hAnsi="Calibri" w:cs="Calibri"/>
                <w:smallCaps/>
                <w:noProof/>
                <w:color w:val="0000FF"/>
                <w:kern w:val="0"/>
                <w:u w:val="single"/>
                <w14:ligatures w14:val="none"/>
              </w:rPr>
              <w:t>9430 – Planning Assumptions - Background Information - TBD</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367</w:t>
            </w:r>
            <w:r w:rsidRPr="00A700F2">
              <w:rPr>
                <w:rFonts w:ascii="Calibri" w:eastAsia="Calibri" w:hAnsi="Calibri" w:cs="Calibri"/>
                <w:smallCaps/>
                <w:noProof/>
                <w:webHidden/>
                <w:color w:val="000000"/>
                <w:kern w:val="0"/>
                <w14:ligatures w14:val="none"/>
              </w:rPr>
              <w:fldChar w:fldCharType="end"/>
            </w:r>
          </w:hyperlink>
        </w:p>
        <w:p w14:paraId="3482FDAC"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3" w:history="1">
            <w:r w:rsidRPr="00A700F2">
              <w:rPr>
                <w:rFonts w:ascii="Calibri" w:eastAsia="Calibri" w:hAnsi="Calibri" w:cs="Calibri"/>
                <w:smallCaps/>
                <w:noProof/>
                <w:color w:val="0000FF"/>
                <w:kern w:val="0"/>
                <w:u w:val="single"/>
                <w14:ligatures w14:val="none"/>
              </w:rPr>
              <w:t>9440 – Planning Scenarios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367</w:t>
            </w:r>
            <w:r w:rsidRPr="00A700F2">
              <w:rPr>
                <w:rFonts w:ascii="Calibri" w:eastAsia="Calibri" w:hAnsi="Calibri" w:cs="Calibri"/>
                <w:smallCaps/>
                <w:noProof/>
                <w:webHidden/>
                <w:color w:val="000000"/>
                <w:kern w:val="0"/>
                <w14:ligatures w14:val="none"/>
              </w:rPr>
              <w:fldChar w:fldCharType="end"/>
            </w:r>
          </w:hyperlink>
        </w:p>
        <w:p w14:paraId="204A7791"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74" w:history="1">
            <w:r w:rsidRPr="00A700F2">
              <w:rPr>
                <w:rFonts w:ascii="Calibri" w:eastAsia="Calibri" w:hAnsi="Calibri" w:cs="Calibri"/>
                <w:b/>
                <w:bCs/>
                <w:smallCaps/>
                <w:noProof/>
                <w:color w:val="0000FF"/>
                <w:kern w:val="0"/>
                <w:u w:val="single"/>
                <w14:ligatures w14:val="none"/>
              </w:rPr>
              <w:t>9500 – LIST OF AGREEMENTS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_Toc70426774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384</w:t>
            </w:r>
            <w:r w:rsidRPr="00A700F2">
              <w:rPr>
                <w:rFonts w:ascii="Calibri" w:eastAsia="Calibri" w:hAnsi="Calibri" w:cs="Calibri"/>
                <w:b/>
                <w:bCs/>
                <w:smallCaps/>
                <w:noProof/>
                <w:webHidden/>
                <w:color w:val="000000"/>
                <w:kern w:val="0"/>
                <w14:ligatures w14:val="none"/>
              </w:rPr>
              <w:fldChar w:fldCharType="end"/>
            </w:r>
          </w:hyperlink>
        </w:p>
        <w:p w14:paraId="63D9C579" w14:textId="77777777" w:rsidR="00A700F2" w:rsidRPr="00A700F2" w:rsidRDefault="00A700F2" w:rsidP="00A700F2">
          <w:pPr>
            <w:tabs>
              <w:tab w:val="left" w:pos="2291"/>
              <w:tab w:val="right" w:leader="dot" w:pos="9350"/>
            </w:tabs>
            <w:spacing w:before="40" w:after="20" w:line="240" w:lineRule="auto"/>
            <w:rPr>
              <w:rFonts w:ascii="Calibri" w:eastAsia="Times New Roman" w:hAnsi="Calibri" w:cs="Times New Roman"/>
              <w:noProof/>
              <w:kern w:val="0"/>
              <w14:ligatures w14:val="none"/>
            </w:rPr>
          </w:pPr>
          <w:hyperlink w:anchor="_Toc70426775" w:history="1">
            <w:r w:rsidRPr="00A700F2">
              <w:rPr>
                <w:rFonts w:ascii="Calibri" w:eastAsia="Calibri" w:hAnsi="Calibri" w:cs="Calibri"/>
                <w:b/>
                <w:bCs/>
                <w:smallCaps/>
                <w:noProof/>
                <w:color w:val="0000FF"/>
                <w:kern w:val="0"/>
                <w:u w:val="single"/>
                <w14:ligatures w14:val="none"/>
              </w:rPr>
              <w:t>9600 –</w:t>
            </w:r>
            <w:r w:rsidRPr="00A700F2">
              <w:rPr>
                <w:rFonts w:ascii="Calibri" w:eastAsia="Calibri" w:hAnsi="Calibri" w:cs="Calibri"/>
                <w:b/>
                <w:bCs/>
                <w:smallCaps/>
                <w:noProof/>
                <w:color w:val="0000FF"/>
                <w:spacing w:val="-5"/>
                <w:kern w:val="0"/>
                <w:u w:val="single"/>
                <w14:ligatures w14:val="none"/>
              </w:rPr>
              <w:t xml:space="preserve"> </w:t>
            </w:r>
            <w:r w:rsidRPr="00A700F2">
              <w:rPr>
                <w:rFonts w:ascii="Calibri" w:eastAsia="Calibri" w:hAnsi="Calibri" w:cs="Calibri"/>
                <w:b/>
                <w:bCs/>
                <w:smallCaps/>
                <w:noProof/>
                <w:color w:val="0000FF"/>
                <w:kern w:val="0"/>
                <w:u w:val="single"/>
                <w14:ligatures w14:val="none"/>
              </w:rPr>
              <w:t>CONVERSIONS</w:t>
            </w:r>
            <w:r w:rsidRPr="00A700F2">
              <w:rPr>
                <w:rFonts w:ascii="Calibri" w:eastAsia="Calibri" w:hAnsi="Calibri" w:cs="Calibri"/>
                <w:b/>
                <w:bCs/>
                <w:smallCaps/>
                <w:noProof/>
                <w:color w:val="0000FF"/>
                <w:spacing w:val="-1"/>
                <w:kern w:val="0"/>
                <w:u w:val="single"/>
                <w14:ligatures w14:val="none"/>
              </w:rPr>
              <w:t xml:space="preserve"> </w:t>
            </w:r>
            <w:r w:rsidRPr="00A700F2">
              <w:rPr>
                <w:rFonts w:ascii="Calibri" w:eastAsia="Calibri" w:hAnsi="Calibri" w:cs="Calibri"/>
                <w:b/>
                <w:bCs/>
                <w:smallCaps/>
                <w:noProof/>
                <w:color w:val="0000FF"/>
                <w:kern w:val="0"/>
                <w:u w:val="single"/>
                <w14:ligatures w14:val="none"/>
              </w:rPr>
              <w:t>-</w:t>
            </w:r>
            <w:r w:rsidRPr="00A700F2">
              <w:rPr>
                <w:rFonts w:ascii="Calibri" w:eastAsia="Times New Roman" w:hAnsi="Calibri" w:cs="Times New Roman"/>
                <w:noProof/>
                <w:kern w:val="0"/>
                <w14:ligatures w14:val="none"/>
              </w:rPr>
              <w:tab/>
            </w:r>
            <w:r w:rsidRPr="00A700F2">
              <w:rPr>
                <w:rFonts w:ascii="Calibri" w:eastAsia="Calibri" w:hAnsi="Calibri" w:cs="Calibri"/>
                <w:b/>
                <w:bCs/>
                <w:smallCaps/>
                <w:noProof/>
                <w:color w:val="0000FF"/>
                <w:kern w:val="0"/>
                <w:u w:val="single"/>
                <w14:ligatures w14:val="none"/>
              </w:rPr>
              <w:t>TBD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_Toc70426775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384</w:t>
            </w:r>
            <w:r w:rsidRPr="00A700F2">
              <w:rPr>
                <w:rFonts w:ascii="Calibri" w:eastAsia="Calibri" w:hAnsi="Calibri" w:cs="Calibri"/>
                <w:b/>
                <w:bCs/>
                <w:smallCaps/>
                <w:noProof/>
                <w:webHidden/>
                <w:color w:val="000000"/>
                <w:kern w:val="0"/>
                <w14:ligatures w14:val="none"/>
              </w:rPr>
              <w:fldChar w:fldCharType="end"/>
            </w:r>
          </w:hyperlink>
        </w:p>
        <w:p w14:paraId="34799DF5"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76" w:history="1">
            <w:r w:rsidRPr="00A700F2">
              <w:rPr>
                <w:rFonts w:ascii="Calibri" w:eastAsia="Calibri" w:hAnsi="Calibri" w:cs="Calibri"/>
                <w:b/>
                <w:bCs/>
                <w:smallCaps/>
                <w:noProof/>
                <w:color w:val="0000FF"/>
                <w:kern w:val="0"/>
                <w:u w:val="single"/>
                <w14:ligatures w14:val="none"/>
              </w:rPr>
              <w:t>9700 –RESPONSE REFERENCES</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_Toc70426776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385</w:t>
            </w:r>
            <w:r w:rsidRPr="00A700F2">
              <w:rPr>
                <w:rFonts w:ascii="Calibri" w:eastAsia="Calibri" w:hAnsi="Calibri" w:cs="Calibri"/>
                <w:b/>
                <w:bCs/>
                <w:smallCaps/>
                <w:noProof/>
                <w:webHidden/>
                <w:color w:val="000000"/>
                <w:kern w:val="0"/>
                <w14:ligatures w14:val="none"/>
              </w:rPr>
              <w:fldChar w:fldCharType="end"/>
            </w:r>
          </w:hyperlink>
        </w:p>
        <w:p w14:paraId="38AD822B"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7" w:history="1">
            <w:r w:rsidRPr="00A700F2">
              <w:rPr>
                <w:rFonts w:ascii="Calibri" w:eastAsia="Calibri" w:hAnsi="Calibri" w:cs="Calibri"/>
                <w:smallCaps/>
                <w:noProof/>
                <w:color w:val="0000FF"/>
                <w:kern w:val="0"/>
                <w:u w:val="single"/>
                <w14:ligatures w14:val="none"/>
              </w:rPr>
              <w:t>9710 – Relevant Statute/Regulations/Authorities List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_Toc70426777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385</w:t>
            </w:r>
            <w:r w:rsidRPr="00A700F2">
              <w:rPr>
                <w:rFonts w:ascii="Calibri" w:eastAsia="Calibri" w:hAnsi="Calibri" w:cs="Calibri"/>
                <w:smallCaps/>
                <w:noProof/>
                <w:webHidden/>
                <w:color w:val="000000"/>
                <w:kern w:val="0"/>
                <w14:ligatures w14:val="none"/>
              </w:rPr>
              <w:fldChar w:fldCharType="end"/>
            </w:r>
          </w:hyperlink>
        </w:p>
        <w:p w14:paraId="73676E0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8" w:history="1">
            <w:r w:rsidRPr="00A700F2">
              <w:rPr>
                <w:rFonts w:ascii="Calibri" w:eastAsia="Calibri" w:hAnsi="Calibri" w:cs="Calibri"/>
                <w:smallCaps/>
                <w:noProof/>
                <w:color w:val="0000FF"/>
                <w:kern w:val="0"/>
                <w:u w:val="single"/>
                <w14:ligatures w14:val="none"/>
              </w:rPr>
              <w:t>9720 – Relevant Instructions/Guidelines/Standard Procedures and Practices List</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_Toc70426778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389</w:t>
            </w:r>
            <w:r w:rsidRPr="00A700F2">
              <w:rPr>
                <w:rFonts w:ascii="Calibri" w:eastAsia="Calibri" w:hAnsi="Calibri" w:cs="Calibri"/>
                <w:smallCaps/>
                <w:noProof/>
                <w:webHidden/>
                <w:color w:val="000000"/>
                <w:kern w:val="0"/>
                <w14:ligatures w14:val="none"/>
              </w:rPr>
              <w:fldChar w:fldCharType="end"/>
            </w:r>
          </w:hyperlink>
        </w:p>
        <w:p w14:paraId="61F41A04"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79" w:history="1">
            <w:r w:rsidRPr="00A700F2">
              <w:rPr>
                <w:rFonts w:ascii="Calibri" w:eastAsia="Calibri" w:hAnsi="Calibri" w:cs="Calibri"/>
                <w:smallCaps/>
                <w:noProof/>
                <w:color w:val="0000FF"/>
                <w:kern w:val="0"/>
                <w:u w:val="single"/>
                <w14:ligatures w14:val="none"/>
              </w:rPr>
              <w:t>9730 – Area Contingency Plans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_Toc70426779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389</w:t>
            </w:r>
            <w:r w:rsidRPr="00A700F2">
              <w:rPr>
                <w:rFonts w:ascii="Calibri" w:eastAsia="Calibri" w:hAnsi="Calibri" w:cs="Calibri"/>
                <w:smallCaps/>
                <w:noProof/>
                <w:webHidden/>
                <w:color w:val="000000"/>
                <w:kern w:val="0"/>
                <w14:ligatures w14:val="none"/>
              </w:rPr>
              <w:fldChar w:fldCharType="end"/>
            </w:r>
          </w:hyperlink>
        </w:p>
        <w:p w14:paraId="6C96FCD1"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80" w:history="1">
            <w:r w:rsidRPr="00A700F2">
              <w:rPr>
                <w:rFonts w:ascii="Calibri" w:eastAsia="Calibri" w:hAnsi="Calibri" w:cs="Calibri"/>
                <w:smallCaps/>
                <w:noProof/>
                <w:color w:val="0000FF"/>
                <w:kern w:val="0"/>
                <w:u w:val="single"/>
                <w14:ligatures w14:val="none"/>
              </w:rPr>
              <w:t>9740 – Geographic Response Strategies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_Toc70426780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389</w:t>
            </w:r>
            <w:r w:rsidRPr="00A700F2">
              <w:rPr>
                <w:rFonts w:ascii="Calibri" w:eastAsia="Calibri" w:hAnsi="Calibri" w:cs="Calibri"/>
                <w:smallCaps/>
                <w:noProof/>
                <w:webHidden/>
                <w:color w:val="000000"/>
                <w:kern w:val="0"/>
                <w14:ligatures w14:val="none"/>
              </w:rPr>
              <w:fldChar w:fldCharType="end"/>
            </w:r>
          </w:hyperlink>
        </w:p>
        <w:p w14:paraId="776DD74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81" w:history="1">
            <w:r w:rsidRPr="00A700F2">
              <w:rPr>
                <w:rFonts w:ascii="Calibri" w:eastAsia="Calibri" w:hAnsi="Calibri" w:cs="Calibri"/>
                <w:smallCaps/>
                <w:noProof/>
                <w:color w:val="0000FF"/>
                <w:kern w:val="0"/>
                <w:u w:val="single"/>
                <w14:ligatures w14:val="none"/>
              </w:rPr>
              <w:t>9750 – Potential Places of Refuge</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_Toc70426781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395</w:t>
            </w:r>
            <w:r w:rsidRPr="00A700F2">
              <w:rPr>
                <w:rFonts w:ascii="Calibri" w:eastAsia="Calibri" w:hAnsi="Calibri" w:cs="Calibri"/>
                <w:smallCaps/>
                <w:noProof/>
                <w:webHidden/>
                <w:color w:val="000000"/>
                <w:kern w:val="0"/>
                <w14:ligatures w14:val="none"/>
              </w:rPr>
              <w:fldChar w:fldCharType="end"/>
            </w:r>
          </w:hyperlink>
        </w:p>
        <w:p w14:paraId="4BE9D56E"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82" w:history="1">
            <w:r w:rsidRPr="00A700F2">
              <w:rPr>
                <w:rFonts w:ascii="Calibri" w:eastAsia="Calibri" w:hAnsi="Calibri" w:cs="Calibri"/>
                <w:smallCaps/>
                <w:noProof/>
                <w:color w:val="0000FF"/>
                <w:kern w:val="0"/>
                <w:u w:val="single"/>
                <w14:ligatures w14:val="none"/>
              </w:rPr>
              <w:t>9760 - Environmental, Fish and Wildlife Protection Plans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_Toc70426782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402</w:t>
            </w:r>
            <w:r w:rsidRPr="00A700F2">
              <w:rPr>
                <w:rFonts w:ascii="Calibri" w:eastAsia="Calibri" w:hAnsi="Calibri" w:cs="Calibri"/>
                <w:smallCaps/>
                <w:noProof/>
                <w:webHidden/>
                <w:color w:val="000000"/>
                <w:kern w:val="0"/>
                <w14:ligatures w14:val="none"/>
              </w:rPr>
              <w:fldChar w:fldCharType="end"/>
            </w:r>
          </w:hyperlink>
        </w:p>
        <w:p w14:paraId="64ADADCF" w14:textId="77777777" w:rsidR="00A700F2" w:rsidRPr="00A700F2" w:rsidRDefault="00A700F2" w:rsidP="00A700F2">
          <w:pPr>
            <w:tabs>
              <w:tab w:val="right" w:leader="dot" w:pos="9350"/>
            </w:tabs>
            <w:spacing w:after="0" w:line="240" w:lineRule="auto"/>
            <w:ind w:left="288"/>
            <w:rPr>
              <w:rFonts w:ascii="Calibri" w:eastAsia="Times New Roman" w:hAnsi="Calibri" w:cs="Times New Roman"/>
              <w:noProof/>
              <w:kern w:val="0"/>
              <w14:ligatures w14:val="none"/>
            </w:rPr>
          </w:pPr>
          <w:hyperlink w:anchor="_Toc70426783" w:history="1">
            <w:r w:rsidRPr="00A700F2">
              <w:rPr>
                <w:rFonts w:ascii="Calibri" w:eastAsia="Calibri" w:hAnsi="Calibri" w:cs="Calibri"/>
                <w:smallCaps/>
                <w:noProof/>
                <w:color w:val="0000FF"/>
                <w:kern w:val="0"/>
                <w:u w:val="single"/>
                <w14:ligatures w14:val="none"/>
              </w:rPr>
              <w:t>9770 - Hazardous Substance References</w:t>
            </w:r>
            <w:r w:rsidRPr="00A700F2">
              <w:rPr>
                <w:rFonts w:ascii="Calibri" w:eastAsia="Calibri" w:hAnsi="Calibri" w:cs="Calibri"/>
                <w:smallCaps/>
                <w:noProof/>
                <w:webHidden/>
                <w:color w:val="000000"/>
                <w:kern w:val="0"/>
                <w14:ligatures w14:val="none"/>
              </w:rPr>
              <w:tab/>
            </w:r>
            <w:r w:rsidRPr="00A700F2">
              <w:rPr>
                <w:rFonts w:ascii="Calibri" w:eastAsia="Calibri" w:hAnsi="Calibri" w:cs="Calibri"/>
                <w:smallCaps/>
                <w:noProof/>
                <w:webHidden/>
                <w:color w:val="000000"/>
                <w:kern w:val="0"/>
                <w14:ligatures w14:val="none"/>
              </w:rPr>
              <w:fldChar w:fldCharType="begin"/>
            </w:r>
            <w:r w:rsidRPr="00A700F2">
              <w:rPr>
                <w:rFonts w:ascii="Calibri" w:eastAsia="Calibri" w:hAnsi="Calibri" w:cs="Calibri"/>
                <w:smallCaps/>
                <w:noProof/>
                <w:webHidden/>
                <w:color w:val="000000"/>
                <w:kern w:val="0"/>
                <w14:ligatures w14:val="none"/>
              </w:rPr>
              <w:instrText xml:space="preserve"> PAGEREF _Toc70426783 \h </w:instrText>
            </w:r>
            <w:r w:rsidRPr="00A700F2">
              <w:rPr>
                <w:rFonts w:ascii="Calibri" w:eastAsia="Calibri" w:hAnsi="Calibri" w:cs="Calibri"/>
                <w:smallCaps/>
                <w:noProof/>
                <w:webHidden/>
                <w:color w:val="000000"/>
                <w:kern w:val="0"/>
                <w14:ligatures w14:val="none"/>
              </w:rPr>
            </w:r>
            <w:r w:rsidRPr="00A700F2">
              <w:rPr>
                <w:rFonts w:ascii="Calibri" w:eastAsia="Calibri" w:hAnsi="Calibri" w:cs="Calibri"/>
                <w:smallCaps/>
                <w:noProof/>
                <w:webHidden/>
                <w:color w:val="000000"/>
                <w:kern w:val="0"/>
                <w14:ligatures w14:val="none"/>
              </w:rPr>
              <w:fldChar w:fldCharType="separate"/>
            </w:r>
            <w:r w:rsidRPr="00A700F2">
              <w:rPr>
                <w:rFonts w:ascii="Calibri" w:eastAsia="Calibri" w:hAnsi="Calibri" w:cs="Calibri"/>
                <w:smallCaps/>
                <w:noProof/>
                <w:webHidden/>
                <w:color w:val="000000"/>
                <w:kern w:val="0"/>
                <w14:ligatures w14:val="none"/>
              </w:rPr>
              <w:t>402</w:t>
            </w:r>
            <w:r w:rsidRPr="00A700F2">
              <w:rPr>
                <w:rFonts w:ascii="Calibri" w:eastAsia="Calibri" w:hAnsi="Calibri" w:cs="Calibri"/>
                <w:smallCaps/>
                <w:noProof/>
                <w:webHidden/>
                <w:color w:val="000000"/>
                <w:kern w:val="0"/>
                <w14:ligatures w14:val="none"/>
              </w:rPr>
              <w:fldChar w:fldCharType="end"/>
            </w:r>
          </w:hyperlink>
        </w:p>
        <w:p w14:paraId="75F1B7A9"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84" w:history="1">
            <w:r w:rsidRPr="00A700F2">
              <w:rPr>
                <w:rFonts w:ascii="Calibri" w:eastAsia="Calibri" w:hAnsi="Calibri" w:cs="Calibri"/>
                <w:b/>
                <w:bCs/>
                <w:smallCaps/>
                <w:noProof/>
                <w:color w:val="0000FF"/>
                <w:kern w:val="0"/>
                <w:u w:val="single"/>
                <w14:ligatures w14:val="none"/>
              </w:rPr>
              <w:t>9800 – RESERVED</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_Toc70426784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403</w:t>
            </w:r>
            <w:r w:rsidRPr="00A700F2">
              <w:rPr>
                <w:rFonts w:ascii="Calibri" w:eastAsia="Calibri" w:hAnsi="Calibri" w:cs="Calibri"/>
                <w:b/>
                <w:bCs/>
                <w:smallCaps/>
                <w:noProof/>
                <w:webHidden/>
                <w:color w:val="000000"/>
                <w:kern w:val="0"/>
                <w14:ligatures w14:val="none"/>
              </w:rPr>
              <w:fldChar w:fldCharType="end"/>
            </w:r>
          </w:hyperlink>
        </w:p>
        <w:p w14:paraId="551FC9F3" w14:textId="77777777" w:rsidR="00A700F2" w:rsidRPr="00A700F2" w:rsidRDefault="00A700F2" w:rsidP="00A700F2">
          <w:pPr>
            <w:tabs>
              <w:tab w:val="right" w:leader="dot" w:pos="9350"/>
            </w:tabs>
            <w:spacing w:before="40" w:after="20" w:line="240" w:lineRule="auto"/>
            <w:rPr>
              <w:rFonts w:ascii="Calibri" w:eastAsia="Times New Roman" w:hAnsi="Calibri" w:cs="Times New Roman"/>
              <w:noProof/>
              <w:kern w:val="0"/>
              <w14:ligatures w14:val="none"/>
            </w:rPr>
          </w:pPr>
          <w:hyperlink w:anchor="_Toc70426785" w:history="1">
            <w:r w:rsidRPr="00A700F2">
              <w:rPr>
                <w:rFonts w:ascii="Calibri" w:eastAsia="Calibri" w:hAnsi="Calibri" w:cs="Calibri"/>
                <w:b/>
                <w:bCs/>
                <w:smallCaps/>
                <w:noProof/>
                <w:color w:val="0000FF"/>
                <w:kern w:val="0"/>
                <w:u w:val="single"/>
                <w14:ligatures w14:val="none"/>
              </w:rPr>
              <w:t>9900 – RESERVED FOR AREA/DISTRICT</w:t>
            </w:r>
            <w:r w:rsidRPr="00A700F2">
              <w:rPr>
                <w:rFonts w:ascii="Calibri" w:eastAsia="Calibri" w:hAnsi="Calibri" w:cs="Calibri"/>
                <w:b/>
                <w:bCs/>
                <w:smallCaps/>
                <w:noProof/>
                <w:webHidden/>
                <w:color w:val="000000"/>
                <w:kern w:val="0"/>
                <w14:ligatures w14:val="none"/>
              </w:rPr>
              <w:tab/>
            </w:r>
            <w:r w:rsidRPr="00A700F2">
              <w:rPr>
                <w:rFonts w:ascii="Calibri" w:eastAsia="Calibri" w:hAnsi="Calibri" w:cs="Calibri"/>
                <w:b/>
                <w:bCs/>
                <w:smallCaps/>
                <w:noProof/>
                <w:webHidden/>
                <w:color w:val="000000"/>
                <w:kern w:val="0"/>
                <w14:ligatures w14:val="none"/>
              </w:rPr>
              <w:fldChar w:fldCharType="begin"/>
            </w:r>
            <w:r w:rsidRPr="00A700F2">
              <w:rPr>
                <w:rFonts w:ascii="Calibri" w:eastAsia="Calibri" w:hAnsi="Calibri" w:cs="Calibri"/>
                <w:b/>
                <w:bCs/>
                <w:smallCaps/>
                <w:noProof/>
                <w:webHidden/>
                <w:color w:val="000000"/>
                <w:kern w:val="0"/>
                <w14:ligatures w14:val="none"/>
              </w:rPr>
              <w:instrText xml:space="preserve"> PAGEREF _Toc70426785 \h </w:instrText>
            </w:r>
            <w:r w:rsidRPr="00A700F2">
              <w:rPr>
                <w:rFonts w:ascii="Calibri" w:eastAsia="Calibri" w:hAnsi="Calibri" w:cs="Calibri"/>
                <w:b/>
                <w:bCs/>
                <w:smallCaps/>
                <w:noProof/>
                <w:webHidden/>
                <w:color w:val="000000"/>
                <w:kern w:val="0"/>
                <w14:ligatures w14:val="none"/>
              </w:rPr>
            </w:r>
            <w:r w:rsidRPr="00A700F2">
              <w:rPr>
                <w:rFonts w:ascii="Calibri" w:eastAsia="Calibri" w:hAnsi="Calibri" w:cs="Calibri"/>
                <w:b/>
                <w:bCs/>
                <w:smallCaps/>
                <w:noProof/>
                <w:webHidden/>
                <w:color w:val="000000"/>
                <w:kern w:val="0"/>
                <w14:ligatures w14:val="none"/>
              </w:rPr>
              <w:fldChar w:fldCharType="separate"/>
            </w:r>
            <w:r w:rsidRPr="00A700F2">
              <w:rPr>
                <w:rFonts w:ascii="Calibri" w:eastAsia="Calibri" w:hAnsi="Calibri" w:cs="Calibri"/>
                <w:b/>
                <w:bCs/>
                <w:smallCaps/>
                <w:noProof/>
                <w:webHidden/>
                <w:color w:val="000000"/>
                <w:kern w:val="0"/>
                <w14:ligatures w14:val="none"/>
              </w:rPr>
              <w:t>403</w:t>
            </w:r>
            <w:r w:rsidRPr="00A700F2">
              <w:rPr>
                <w:rFonts w:ascii="Calibri" w:eastAsia="Calibri" w:hAnsi="Calibri" w:cs="Calibri"/>
                <w:b/>
                <w:bCs/>
                <w:smallCaps/>
                <w:noProof/>
                <w:webHidden/>
                <w:color w:val="000000"/>
                <w:kern w:val="0"/>
                <w14:ligatures w14:val="none"/>
              </w:rPr>
              <w:fldChar w:fldCharType="end"/>
            </w:r>
          </w:hyperlink>
        </w:p>
        <w:p w14:paraId="3F935D59" w14:textId="77777777" w:rsidR="00A700F2" w:rsidRPr="00A700F2" w:rsidRDefault="00A700F2" w:rsidP="00A700F2">
          <w:pPr>
            <w:tabs>
              <w:tab w:val="right" w:pos="9350"/>
            </w:tabs>
            <w:spacing w:before="120" w:after="120" w:line="240" w:lineRule="auto"/>
            <w:rPr>
              <w:rFonts w:ascii="Calibri" w:eastAsia="Times New Roman" w:hAnsi="Calibri" w:cs="Times New Roman"/>
              <w:noProof/>
              <w:kern w:val="0"/>
              <w14:ligatures w14:val="none"/>
            </w:rPr>
          </w:pPr>
          <w:hyperlink w:anchor="_Toc70426786" w:history="1">
            <w:r w:rsidRPr="00A700F2">
              <w:rPr>
                <w:rFonts w:ascii="Calibri" w:eastAsia="Calibri" w:hAnsi="Calibri" w:cs="Calibri"/>
                <w:b/>
                <w:bCs/>
                <w:caps/>
                <w:noProof/>
                <w:color w:val="0000FF"/>
                <w:kern w:val="0"/>
                <w:u w:val="single"/>
                <w14:ligatures w14:val="none"/>
              </w:rPr>
              <w:t>GLOSSARY</w:t>
            </w:r>
            <w:r w:rsidRPr="00A700F2">
              <w:rPr>
                <w:rFonts w:ascii="Calibri" w:eastAsia="Calibri" w:hAnsi="Calibri" w:cs="Calibri"/>
                <w:b/>
                <w:bCs/>
                <w:caps/>
                <w:noProof/>
                <w:webHidden/>
                <w:color w:val="000000"/>
                <w:kern w:val="0"/>
                <w:u w:val="single"/>
                <w14:ligatures w14:val="none"/>
              </w:rPr>
              <w:tab/>
            </w:r>
            <w:r w:rsidRPr="00A700F2">
              <w:rPr>
                <w:rFonts w:ascii="Calibri" w:eastAsia="Calibri" w:hAnsi="Calibri" w:cs="Calibri"/>
                <w:b/>
                <w:bCs/>
                <w:caps/>
                <w:noProof/>
                <w:webHidden/>
                <w:color w:val="000000"/>
                <w:kern w:val="0"/>
                <w:u w:val="single"/>
                <w14:ligatures w14:val="none"/>
              </w:rPr>
              <w:fldChar w:fldCharType="begin"/>
            </w:r>
            <w:r w:rsidRPr="00A700F2">
              <w:rPr>
                <w:rFonts w:ascii="Calibri" w:eastAsia="Calibri" w:hAnsi="Calibri" w:cs="Calibri"/>
                <w:b/>
                <w:bCs/>
                <w:caps/>
                <w:noProof/>
                <w:webHidden/>
                <w:color w:val="000000"/>
                <w:kern w:val="0"/>
                <w:u w:val="single"/>
                <w14:ligatures w14:val="none"/>
              </w:rPr>
              <w:instrText xml:space="preserve"> PAGEREF _Toc70426786 \h </w:instrText>
            </w:r>
            <w:r w:rsidRPr="00A700F2">
              <w:rPr>
                <w:rFonts w:ascii="Calibri" w:eastAsia="Calibri" w:hAnsi="Calibri" w:cs="Calibri"/>
                <w:b/>
                <w:bCs/>
                <w:caps/>
                <w:noProof/>
                <w:webHidden/>
                <w:color w:val="000000"/>
                <w:kern w:val="0"/>
                <w:u w:val="single"/>
                <w14:ligatures w14:val="none"/>
              </w:rPr>
            </w:r>
            <w:r w:rsidRPr="00A700F2">
              <w:rPr>
                <w:rFonts w:ascii="Calibri" w:eastAsia="Calibri" w:hAnsi="Calibri" w:cs="Calibri"/>
                <w:b/>
                <w:bCs/>
                <w:caps/>
                <w:noProof/>
                <w:webHidden/>
                <w:color w:val="000000"/>
                <w:kern w:val="0"/>
                <w:u w:val="single"/>
                <w14:ligatures w14:val="none"/>
              </w:rPr>
              <w:fldChar w:fldCharType="separate"/>
            </w:r>
            <w:r w:rsidRPr="00A700F2">
              <w:rPr>
                <w:rFonts w:ascii="Calibri" w:eastAsia="Calibri" w:hAnsi="Calibri" w:cs="Calibri"/>
                <w:b/>
                <w:bCs/>
                <w:caps/>
                <w:noProof/>
                <w:webHidden/>
                <w:color w:val="000000"/>
                <w:kern w:val="0"/>
                <w:u w:val="single"/>
                <w14:ligatures w14:val="none"/>
              </w:rPr>
              <w:t>404</w:t>
            </w:r>
            <w:r w:rsidRPr="00A700F2">
              <w:rPr>
                <w:rFonts w:ascii="Calibri" w:eastAsia="Calibri" w:hAnsi="Calibri" w:cs="Calibri"/>
                <w:b/>
                <w:bCs/>
                <w:caps/>
                <w:noProof/>
                <w:webHidden/>
                <w:color w:val="000000"/>
                <w:kern w:val="0"/>
                <w:u w:val="single"/>
                <w14:ligatures w14:val="none"/>
              </w:rPr>
              <w:fldChar w:fldCharType="end"/>
            </w:r>
          </w:hyperlink>
        </w:p>
        <w:p w14:paraId="1E966297" w14:textId="1370F2A8" w:rsidR="00A700F2" w:rsidRDefault="00A700F2" w:rsidP="00A700F2">
          <w:pPr>
            <w:spacing w:before="67" w:after="0" w:line="283" w:lineRule="auto"/>
            <w:ind w:left="1065" w:right="5292" w:firstLine="9"/>
            <w:jc w:val="both"/>
            <w:rPr>
              <w:rFonts w:ascii="Calibri" w:eastAsia="Calibri" w:hAnsi="Calibri" w:cs="Times New Roman"/>
              <w:bCs/>
              <w:noProof/>
              <w:color w:val="000000"/>
              <w:kern w:val="0"/>
              <w14:ligatures w14:val="none"/>
            </w:rPr>
          </w:pPr>
          <w:r w:rsidRPr="00A700F2">
            <w:rPr>
              <w:rFonts w:ascii="Calibri" w:eastAsia="Calibri" w:hAnsi="Calibri" w:cs="Times New Roman"/>
              <w:b/>
              <w:bCs/>
              <w:noProof/>
              <w:color w:val="000000"/>
              <w:kern w:val="0"/>
              <w14:ligatures w14:val="none"/>
            </w:rPr>
            <w:fldChar w:fldCharType="end"/>
          </w:r>
          <w:commentRangeEnd w:id="6"/>
          <w:r w:rsidR="00351A50">
            <w:rPr>
              <w:rStyle w:val="CommentReference"/>
              <w:color w:val="000000"/>
              <w:kern w:val="0"/>
              <w14:ligatures w14:val="none"/>
            </w:rPr>
            <w:commentReference w:id="6"/>
          </w:r>
        </w:p>
      </w:sdtContent>
    </w:sdt>
    <w:p w14:paraId="2F8EA69F" w14:textId="77777777" w:rsidR="0086388A" w:rsidRPr="0086388A" w:rsidRDefault="0086388A" w:rsidP="0086388A">
      <w:pPr>
        <w:tabs>
          <w:tab w:val="left" w:pos="2955"/>
        </w:tabs>
        <w:spacing w:after="0" w:line="240" w:lineRule="auto"/>
        <w:jc w:val="center"/>
        <w:rPr>
          <w:rFonts w:ascii="Calibri" w:eastAsia="Calibri" w:hAnsi="Calibri" w:cs="Times New Roman"/>
          <w:color w:val="000000"/>
          <w:kern w:val="0"/>
          <w14:ligatures w14:val="none"/>
        </w:rPr>
      </w:pPr>
      <w:r w:rsidRPr="0086388A">
        <w:rPr>
          <w:rFonts w:ascii="Calibri" w:eastAsia="Calibri" w:hAnsi="Calibri" w:cs="Times New Roman"/>
          <w:color w:val="000000"/>
          <w:kern w:val="0"/>
          <w14:ligatures w14:val="none"/>
        </w:rPr>
        <w:t>Page Intentionally Left Blank</w:t>
      </w:r>
    </w:p>
    <w:p w14:paraId="0E9AFA8E" w14:textId="77777777" w:rsidR="0086388A" w:rsidRPr="0086388A" w:rsidRDefault="0086388A" w:rsidP="0086388A">
      <w:pPr>
        <w:tabs>
          <w:tab w:val="left" w:pos="2955"/>
        </w:tabs>
        <w:spacing w:after="0" w:line="240" w:lineRule="auto"/>
        <w:jc w:val="both"/>
        <w:rPr>
          <w:rFonts w:ascii="Calibri" w:eastAsia="Calibri" w:hAnsi="Calibri" w:cs="Times New Roman"/>
          <w:color w:val="000000"/>
          <w:kern w:val="0"/>
          <w14:ligatures w14:val="none"/>
        </w:rPr>
        <w:sectPr w:rsidR="0086388A" w:rsidRPr="0086388A" w:rsidSect="0086388A">
          <w:headerReference w:type="even" r:id="rId23"/>
          <w:headerReference w:type="default" r:id="rId24"/>
          <w:footerReference w:type="default" r:id="rId25"/>
          <w:headerReference w:type="first" r:id="rId26"/>
          <w:pgSz w:w="12240" w:h="15840"/>
          <w:pgMar w:top="1400" w:right="1120" w:bottom="1555" w:left="680" w:header="720" w:footer="720" w:gutter="0"/>
          <w:cols w:space="720"/>
          <w:docGrid w:linePitch="299"/>
        </w:sectPr>
      </w:pPr>
      <w:r w:rsidRPr="0086388A">
        <w:rPr>
          <w:rFonts w:ascii="Calibri" w:eastAsia="Calibri" w:hAnsi="Calibri" w:cs="Times New Roman"/>
          <w:color w:val="000000"/>
          <w:kern w:val="0"/>
          <w14:ligatures w14:val="none"/>
        </w:rPr>
        <w:tab/>
      </w:r>
    </w:p>
    <w:p w14:paraId="6A8AD66D" w14:textId="77777777" w:rsidR="0086388A" w:rsidRPr="0086388A" w:rsidRDefault="0086388A" w:rsidP="0086388A">
      <w:pPr>
        <w:pBdr>
          <w:bottom w:val="thinThickSmallGap" w:sz="12" w:space="3" w:color="auto"/>
        </w:pBdr>
        <w:tabs>
          <w:tab w:val="left" w:pos="0"/>
        </w:tabs>
        <w:kinsoku w:val="0"/>
        <w:overflowPunct w:val="0"/>
        <w:spacing w:before="200" w:after="0" w:line="240" w:lineRule="auto"/>
        <w:ind w:right="43"/>
        <w:outlineLvl w:val="0"/>
        <w:rPr>
          <w:rFonts w:ascii="Cambria" w:eastAsia="Times New Roman" w:hAnsi="Cambria" w:cs="Calibri"/>
          <w:b/>
          <w:caps/>
          <w:color w:val="00B0F0"/>
          <w:spacing w:val="-1"/>
          <w:kern w:val="0"/>
          <w:sz w:val="28"/>
          <w:szCs w:val="28"/>
          <w14:ligatures w14:val="none"/>
        </w:rPr>
      </w:pPr>
      <w:bookmarkStart w:id="7" w:name="_Toc70426561"/>
      <w:commentRangeStart w:id="8"/>
      <w:r w:rsidRPr="0086388A">
        <w:rPr>
          <w:rFonts w:ascii="Cambria" w:eastAsia="Times New Roman" w:hAnsi="Cambria" w:cs="Calibri"/>
          <w:b/>
          <w:caps/>
          <w:color w:val="00B0F0"/>
          <w:spacing w:val="-1"/>
          <w:kern w:val="0"/>
          <w:sz w:val="28"/>
          <w:szCs w:val="28"/>
          <w14:ligatures w14:val="none"/>
        </w:rPr>
        <w:t>TABLE OF FIGURES</w:t>
      </w:r>
      <w:bookmarkEnd w:id="7"/>
    </w:p>
    <w:p w14:paraId="6B510051" w14:textId="77777777" w:rsidR="0086388A" w:rsidRPr="0086388A" w:rsidRDefault="0086388A" w:rsidP="0086388A">
      <w:pPr>
        <w:spacing w:before="60" w:after="120" w:line="48" w:lineRule="exact"/>
        <w:ind w:left="726"/>
        <w:rPr>
          <w:rFonts w:ascii="Calibri" w:eastAsia="Calibri" w:hAnsi="Calibri" w:cs="Times New Roman"/>
          <w:color w:val="000000"/>
          <w:kern w:val="0"/>
          <w:sz w:val="4"/>
          <w14:ligatures w14:val="none"/>
        </w:rPr>
      </w:pPr>
    </w:p>
    <w:p w14:paraId="1D8612C6" w14:textId="77777777" w:rsidR="0086388A" w:rsidRPr="0086388A" w:rsidRDefault="0086388A" w:rsidP="0086388A">
      <w:pPr>
        <w:tabs>
          <w:tab w:val="left" w:leader="dot" w:pos="10061"/>
        </w:tabs>
        <w:spacing w:before="60" w:after="120" w:line="266" w:lineRule="exact"/>
        <w:ind w:left="760"/>
        <w:rPr>
          <w:rFonts w:ascii="Calibri" w:eastAsia="Calibri" w:hAnsi="Calibri" w:cs="Times New Roman"/>
          <w:color w:val="000000"/>
          <w:kern w:val="0"/>
          <w14:ligatures w14:val="none"/>
        </w:rPr>
      </w:pPr>
      <w:hyperlink w:anchor="_bookmark6" w:history="1">
        <w:r w:rsidRPr="0086388A">
          <w:rPr>
            <w:rFonts w:ascii="Calibri" w:eastAsia="Calibri" w:hAnsi="Calibri" w:cs="Times New Roman"/>
            <w:color w:val="000000"/>
            <w:kern w:val="0"/>
            <w14:ligatures w14:val="none"/>
          </w:rPr>
          <w:t>Figure 1-1: Categories of References &amp; Tools</w:t>
        </w:r>
        <w:r w:rsidRPr="0086388A">
          <w:rPr>
            <w:rFonts w:ascii="Calibri" w:eastAsia="Calibri" w:hAnsi="Calibri" w:cs="Times New Roman"/>
            <w:color w:val="000000"/>
            <w:kern w:val="0"/>
            <w14:ligatures w14:val="none"/>
          </w:rPr>
          <w:tab/>
          <w:t>14</w:t>
        </w:r>
      </w:hyperlink>
    </w:p>
    <w:p w14:paraId="3B8AE669" w14:textId="77777777" w:rsidR="0086388A" w:rsidRPr="0086388A" w:rsidRDefault="0086388A" w:rsidP="0086388A">
      <w:pPr>
        <w:tabs>
          <w:tab w:val="left" w:leader="dot" w:pos="10061"/>
        </w:tabs>
        <w:spacing w:before="60" w:after="120" w:line="266" w:lineRule="exact"/>
        <w:ind w:left="760"/>
        <w:rPr>
          <w:rFonts w:ascii="Calibri" w:eastAsia="Calibri" w:hAnsi="Calibri" w:cs="Times New Roman"/>
          <w:color w:val="000000"/>
          <w:kern w:val="0"/>
          <w14:ligatures w14:val="none"/>
        </w:rPr>
      </w:pPr>
      <w:hyperlink w:anchor="_bookmark6" w:history="1">
        <w:r w:rsidRPr="0086388A">
          <w:rPr>
            <w:rFonts w:ascii="Calibri" w:eastAsia="Calibri" w:hAnsi="Calibri" w:cs="Times New Roman"/>
            <w:color w:val="000000"/>
            <w:kern w:val="0"/>
            <w14:ligatures w14:val="none"/>
          </w:rPr>
          <w:t>Figure 1-2: Integrated</w:t>
        </w:r>
        <w:r w:rsidRPr="0086388A">
          <w:rPr>
            <w:rFonts w:ascii="Calibri" w:eastAsia="Calibri" w:hAnsi="Calibri" w:cs="Times New Roman"/>
            <w:color w:val="000000"/>
            <w:spacing w:val="-5"/>
            <w:kern w:val="0"/>
            <w14:ligatures w14:val="none"/>
          </w:rPr>
          <w:t xml:space="preserve"> </w:t>
        </w:r>
        <w:r w:rsidRPr="0086388A">
          <w:rPr>
            <w:rFonts w:ascii="Calibri" w:eastAsia="Calibri" w:hAnsi="Calibri" w:cs="Times New Roman"/>
            <w:color w:val="000000"/>
            <w:kern w:val="0"/>
            <w14:ligatures w14:val="none"/>
          </w:rPr>
          <w:t>Contingency</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Planning</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6</w:t>
      </w:r>
    </w:p>
    <w:p w14:paraId="5AB611A0" w14:textId="77777777" w:rsidR="0086388A" w:rsidRPr="0086388A" w:rsidRDefault="0086388A" w:rsidP="0086388A">
      <w:pPr>
        <w:tabs>
          <w:tab w:val="left" w:leader="dot" w:pos="10061"/>
        </w:tabs>
        <w:spacing w:before="60" w:after="120" w:line="267" w:lineRule="exact"/>
        <w:ind w:left="760"/>
        <w:rPr>
          <w:rFonts w:ascii="Calibri" w:eastAsia="Calibri" w:hAnsi="Calibri" w:cs="Times New Roman"/>
          <w:color w:val="000000"/>
          <w:kern w:val="0"/>
          <w14:ligatures w14:val="none"/>
        </w:rPr>
      </w:pPr>
      <w:hyperlink w:anchor="_bookmark9" w:history="1">
        <w:r w:rsidRPr="0086388A">
          <w:rPr>
            <w:rFonts w:ascii="Calibri" w:eastAsia="Calibri" w:hAnsi="Calibri" w:cs="Times New Roman"/>
            <w:color w:val="000000"/>
            <w:kern w:val="0"/>
            <w14:ligatures w14:val="none"/>
          </w:rPr>
          <w:t>Figure 1-3: Alaska</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Planning</w:t>
        </w:r>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Areas</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7</w:t>
      </w:r>
    </w:p>
    <w:p w14:paraId="15CF0BE8" w14:textId="77777777" w:rsidR="0086388A" w:rsidRPr="0086388A" w:rsidRDefault="0086388A" w:rsidP="0086388A">
      <w:pPr>
        <w:tabs>
          <w:tab w:val="left" w:leader="dot" w:pos="10061"/>
        </w:tabs>
        <w:spacing w:before="60" w:after="120" w:line="240" w:lineRule="auto"/>
        <w:ind w:left="760"/>
        <w:rPr>
          <w:rFonts w:ascii="Calibri" w:eastAsia="Calibri" w:hAnsi="Calibri" w:cs="Times New Roman"/>
          <w:color w:val="000000"/>
          <w:kern w:val="0"/>
          <w14:ligatures w14:val="none"/>
        </w:rPr>
      </w:pPr>
      <w:hyperlink w:anchor="_bookmark10" w:history="1">
        <w:r w:rsidRPr="0086388A">
          <w:rPr>
            <w:rFonts w:ascii="Calibri" w:eastAsia="Calibri" w:hAnsi="Calibri" w:cs="Times New Roman"/>
            <w:color w:val="000000"/>
            <w:kern w:val="0"/>
            <w14:ligatures w14:val="none"/>
          </w:rPr>
          <w:t>Figure 1-4: EPA/USCG MOU Lowe</w:t>
        </w:r>
        <w:r w:rsidRPr="0086388A">
          <w:rPr>
            <w:rFonts w:ascii="Calibri" w:eastAsia="Calibri" w:hAnsi="Calibri" w:cs="Times New Roman"/>
            <w:color w:val="000000"/>
            <w:spacing w:val="-10"/>
            <w:kern w:val="0"/>
            <w14:ligatures w14:val="none"/>
          </w:rPr>
          <w:t xml:space="preserve"> </w:t>
        </w:r>
        <w:r w:rsidRPr="0086388A">
          <w:rPr>
            <w:rFonts w:ascii="Calibri" w:eastAsia="Calibri" w:hAnsi="Calibri" w:cs="Times New Roman"/>
            <w:color w:val="000000"/>
            <w:kern w:val="0"/>
            <w14:ligatures w14:val="none"/>
          </w:rPr>
          <w:t>River</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Boundary</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8</w:t>
      </w:r>
    </w:p>
    <w:p w14:paraId="43088285" w14:textId="77777777" w:rsidR="0086388A" w:rsidRPr="0086388A" w:rsidRDefault="0086388A" w:rsidP="0086388A">
      <w:pPr>
        <w:tabs>
          <w:tab w:val="left" w:leader="dot" w:pos="10061"/>
        </w:tabs>
        <w:spacing w:before="60" w:after="120" w:line="240" w:lineRule="auto"/>
        <w:ind w:left="760"/>
        <w:rPr>
          <w:rFonts w:ascii="Calibri" w:eastAsia="Calibri" w:hAnsi="Calibri" w:cs="Times New Roman"/>
          <w:color w:val="000000"/>
          <w:kern w:val="0"/>
          <w14:ligatures w14:val="none"/>
        </w:rPr>
      </w:pPr>
      <w:hyperlink w:anchor="_bookmark12" w:history="1">
        <w:r w:rsidRPr="0086388A">
          <w:rPr>
            <w:rFonts w:ascii="Calibri" w:eastAsia="Calibri" w:hAnsi="Calibri" w:cs="Times New Roman"/>
            <w:color w:val="000000"/>
            <w:kern w:val="0"/>
            <w14:ligatures w14:val="none"/>
          </w:rPr>
          <w:t>Figure 1-5: SOSC</w:t>
        </w:r>
        <w:r w:rsidRPr="0086388A">
          <w:rPr>
            <w:rFonts w:ascii="Calibri" w:eastAsia="Calibri" w:hAnsi="Calibri" w:cs="Times New Roman"/>
            <w:color w:val="000000"/>
            <w:spacing w:val="-6"/>
            <w:kern w:val="0"/>
            <w14:ligatures w14:val="none"/>
          </w:rPr>
          <w:t xml:space="preserve"> </w:t>
        </w:r>
        <w:r w:rsidRPr="0086388A">
          <w:rPr>
            <w:rFonts w:ascii="Calibri" w:eastAsia="Calibri" w:hAnsi="Calibri" w:cs="Times New Roman"/>
            <w:color w:val="000000"/>
            <w:kern w:val="0"/>
            <w14:ligatures w14:val="none"/>
          </w:rPr>
          <w:t>Response</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Boundaries</w:t>
        </w:r>
        <w:r w:rsidRPr="0086388A">
          <w:rPr>
            <w:rFonts w:ascii="Calibri" w:eastAsia="Calibri" w:hAnsi="Calibri" w:cs="Times New Roman"/>
            <w:color w:val="000000"/>
            <w:kern w:val="0"/>
            <w14:ligatures w14:val="none"/>
          </w:rPr>
          <w:tab/>
          <w:t>2</w:t>
        </w:r>
      </w:hyperlink>
      <w:r w:rsidRPr="0086388A">
        <w:rPr>
          <w:rFonts w:ascii="Calibri" w:eastAsia="Calibri" w:hAnsi="Calibri" w:cs="Times New Roman"/>
          <w:color w:val="000000"/>
          <w:kern w:val="0"/>
          <w14:ligatures w14:val="none"/>
        </w:rPr>
        <w:t>5</w:t>
      </w:r>
    </w:p>
    <w:p w14:paraId="38840DD8" w14:textId="77777777" w:rsidR="0086388A" w:rsidRPr="0086388A" w:rsidRDefault="0086388A" w:rsidP="0086388A">
      <w:pPr>
        <w:tabs>
          <w:tab w:val="left" w:leader="dot" w:pos="10061"/>
        </w:tabs>
        <w:spacing w:before="60" w:after="120" w:line="240" w:lineRule="auto"/>
        <w:ind w:left="760"/>
        <w:rPr>
          <w:rFonts w:ascii="Calibri" w:eastAsia="Calibri" w:hAnsi="Calibri" w:cs="Times New Roman"/>
          <w:color w:val="000000"/>
          <w:kern w:val="0"/>
          <w14:ligatures w14:val="none"/>
        </w:rPr>
      </w:pPr>
      <w:hyperlink w:anchor="_bookmark60" w:history="1">
        <w:r w:rsidRPr="0086388A">
          <w:rPr>
            <w:rFonts w:ascii="Calibri" w:eastAsia="Calibri" w:hAnsi="Calibri" w:cs="Times New Roman"/>
            <w:color w:val="000000"/>
            <w:kern w:val="0"/>
            <w14:ligatures w14:val="none"/>
          </w:rPr>
          <w:t>Figure 2-1: PWS Regional Stakeholder Committee ICS Organizational Position</w:t>
        </w:r>
        <w:r w:rsidRPr="0086388A">
          <w:rPr>
            <w:rFonts w:ascii="Calibri" w:eastAsia="Calibri" w:hAnsi="Calibri" w:cs="Times New Roman"/>
            <w:color w:val="000000"/>
            <w:spacing w:val="-18"/>
            <w:kern w:val="0"/>
            <w14:ligatures w14:val="none"/>
          </w:rPr>
          <w:t xml:space="preserve"> </w:t>
        </w:r>
        <w:r w:rsidRPr="0086388A">
          <w:rPr>
            <w:rFonts w:ascii="Calibri" w:eastAsia="Calibri" w:hAnsi="Calibri" w:cs="Times New Roman"/>
            <w:color w:val="000000"/>
            <w:kern w:val="0"/>
            <w14:ligatures w14:val="none"/>
          </w:rPr>
          <w:t>and</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Membership</w:t>
        </w:r>
        <w:r w:rsidRPr="0086388A">
          <w:rPr>
            <w:rFonts w:ascii="Calibri" w:eastAsia="Calibri" w:hAnsi="Calibri" w:cs="Times New Roman"/>
            <w:color w:val="000000"/>
            <w:kern w:val="0"/>
            <w14:ligatures w14:val="none"/>
          </w:rPr>
          <w:tab/>
          <w:t>5</w:t>
        </w:r>
      </w:hyperlink>
      <w:r w:rsidRPr="0086388A">
        <w:rPr>
          <w:rFonts w:ascii="Calibri" w:eastAsia="Calibri" w:hAnsi="Calibri" w:cs="Times New Roman"/>
          <w:color w:val="000000"/>
          <w:kern w:val="0"/>
          <w14:ligatures w14:val="none"/>
        </w:rPr>
        <w:t>9</w:t>
      </w:r>
    </w:p>
    <w:p w14:paraId="3D13F607" w14:textId="77777777" w:rsidR="0086388A" w:rsidRPr="0086388A" w:rsidRDefault="0086388A" w:rsidP="0086388A">
      <w:pPr>
        <w:tabs>
          <w:tab w:val="left" w:leader="dot" w:pos="10061"/>
        </w:tabs>
        <w:spacing w:before="1" w:after="120" w:line="240" w:lineRule="auto"/>
        <w:ind w:left="760"/>
        <w:rPr>
          <w:rFonts w:ascii="Calibri" w:eastAsia="Calibri" w:hAnsi="Calibri" w:cs="Times New Roman"/>
          <w:color w:val="000000"/>
          <w:kern w:val="0"/>
          <w14:ligatures w14:val="none"/>
        </w:rPr>
      </w:pPr>
      <w:hyperlink w:anchor="_bookmark87" w:history="1">
        <w:r w:rsidRPr="0086388A">
          <w:rPr>
            <w:rFonts w:ascii="Calibri" w:eastAsia="Calibri" w:hAnsi="Calibri" w:cs="Times New Roman"/>
            <w:color w:val="000000"/>
            <w:kern w:val="0"/>
            <w14:ligatures w14:val="none"/>
          </w:rPr>
          <w:t>Figure 3-1: Spills Resulting from Natural Disasters that Do Not Have a</w:t>
        </w:r>
        <w:r w:rsidRPr="0086388A">
          <w:rPr>
            <w:rFonts w:ascii="Calibri" w:eastAsia="Calibri" w:hAnsi="Calibri" w:cs="Times New Roman"/>
            <w:color w:val="000000"/>
            <w:spacing w:val="-18"/>
            <w:kern w:val="0"/>
            <w14:ligatures w14:val="none"/>
          </w:rPr>
          <w:t xml:space="preserve"> </w:t>
        </w:r>
        <w:r w:rsidRPr="0086388A">
          <w:rPr>
            <w:rFonts w:ascii="Calibri" w:eastAsia="Calibri" w:hAnsi="Calibri" w:cs="Times New Roman"/>
            <w:color w:val="000000"/>
            <w:kern w:val="0"/>
            <w14:ligatures w14:val="none"/>
          </w:rPr>
          <w:t>Presidential</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Declaration</w:t>
        </w:r>
        <w:r w:rsidRPr="0086388A">
          <w:rPr>
            <w:rFonts w:ascii="Calibri" w:eastAsia="Calibri" w:hAnsi="Calibri" w:cs="Times New Roman"/>
            <w:color w:val="000000"/>
            <w:kern w:val="0"/>
            <w14:ligatures w14:val="none"/>
          </w:rPr>
          <w:tab/>
        </w:r>
      </w:hyperlink>
      <w:r w:rsidRPr="0086388A">
        <w:rPr>
          <w:rFonts w:ascii="Calibri" w:eastAsia="Calibri" w:hAnsi="Calibri" w:cs="Times New Roman"/>
          <w:color w:val="000000"/>
          <w:kern w:val="0"/>
          <w14:ligatures w14:val="none"/>
        </w:rPr>
        <w:t>86</w:t>
      </w:r>
    </w:p>
    <w:p w14:paraId="41D24D39" w14:textId="77777777" w:rsidR="0086388A" w:rsidRPr="0086388A" w:rsidRDefault="0086388A" w:rsidP="0086388A">
      <w:pPr>
        <w:tabs>
          <w:tab w:val="left" w:leader="dot" w:pos="10061"/>
        </w:tabs>
        <w:spacing w:before="1" w:after="120" w:line="240" w:lineRule="auto"/>
        <w:ind w:left="760"/>
        <w:rPr>
          <w:rFonts w:ascii="Calibri" w:eastAsia="Calibri" w:hAnsi="Calibri" w:cs="Times New Roman"/>
          <w:color w:val="000000"/>
          <w:kern w:val="0"/>
          <w14:ligatures w14:val="none"/>
        </w:rPr>
      </w:pPr>
      <w:hyperlink w:anchor="_bookmark88" w:history="1">
        <w:r w:rsidRPr="0086388A">
          <w:rPr>
            <w:rFonts w:ascii="Calibri" w:eastAsia="Calibri" w:hAnsi="Calibri" w:cs="Times New Roman"/>
            <w:color w:val="000000"/>
            <w:kern w:val="0"/>
            <w14:ligatures w14:val="none"/>
          </w:rPr>
          <w:t xml:space="preserve">Figure 3-2: Spills Resulting </w:t>
        </w:r>
        <w:proofErr w:type="gramStart"/>
        <w:r w:rsidRPr="0086388A">
          <w:rPr>
            <w:rFonts w:ascii="Calibri" w:eastAsia="Calibri" w:hAnsi="Calibri" w:cs="Times New Roman"/>
            <w:color w:val="000000"/>
            <w:kern w:val="0"/>
            <w14:ligatures w14:val="none"/>
          </w:rPr>
          <w:t>From</w:t>
        </w:r>
        <w:proofErr w:type="gramEnd"/>
        <w:r w:rsidRPr="0086388A">
          <w:rPr>
            <w:rFonts w:ascii="Calibri" w:eastAsia="Calibri" w:hAnsi="Calibri" w:cs="Times New Roman"/>
            <w:color w:val="000000"/>
            <w:kern w:val="0"/>
            <w14:ligatures w14:val="none"/>
          </w:rPr>
          <w:t xml:space="preserve"> Natural Disasters that Have a Presidential</w:t>
        </w:r>
        <w:r w:rsidRPr="0086388A">
          <w:rPr>
            <w:rFonts w:ascii="Calibri" w:eastAsia="Calibri" w:hAnsi="Calibri" w:cs="Times New Roman"/>
            <w:color w:val="000000"/>
            <w:spacing w:val="-18"/>
            <w:kern w:val="0"/>
            <w14:ligatures w14:val="none"/>
          </w:rPr>
          <w:t xml:space="preserve"> </w:t>
        </w:r>
        <w:r w:rsidRPr="0086388A">
          <w:rPr>
            <w:rFonts w:ascii="Calibri" w:eastAsia="Calibri" w:hAnsi="Calibri" w:cs="Times New Roman"/>
            <w:color w:val="000000"/>
            <w:kern w:val="0"/>
            <w14:ligatures w14:val="none"/>
          </w:rPr>
          <w:t>Disaster Declaration</w:t>
        </w:r>
        <w:r w:rsidRPr="0086388A">
          <w:rPr>
            <w:rFonts w:ascii="Calibri" w:eastAsia="Calibri" w:hAnsi="Calibri" w:cs="Times New Roman"/>
            <w:color w:val="000000"/>
            <w:kern w:val="0"/>
            <w14:ligatures w14:val="none"/>
          </w:rPr>
          <w:tab/>
        </w:r>
      </w:hyperlink>
      <w:r w:rsidRPr="0086388A">
        <w:rPr>
          <w:rFonts w:ascii="Calibri" w:eastAsia="Calibri" w:hAnsi="Calibri" w:cs="Times New Roman"/>
          <w:color w:val="000000"/>
          <w:kern w:val="0"/>
          <w14:ligatures w14:val="none"/>
        </w:rPr>
        <w:t>87</w:t>
      </w:r>
    </w:p>
    <w:p w14:paraId="3BE96603" w14:textId="77777777" w:rsidR="0086388A" w:rsidRPr="0086388A" w:rsidRDefault="0086388A" w:rsidP="0086388A">
      <w:pPr>
        <w:tabs>
          <w:tab w:val="left" w:leader="dot" w:pos="10061"/>
        </w:tabs>
        <w:spacing w:before="60" w:after="120" w:line="240" w:lineRule="auto"/>
        <w:ind w:left="760"/>
        <w:rPr>
          <w:rFonts w:ascii="Calibri" w:eastAsia="Calibri" w:hAnsi="Calibri" w:cs="Times New Roman"/>
          <w:color w:val="000000"/>
          <w:kern w:val="0"/>
          <w14:ligatures w14:val="none"/>
        </w:rPr>
      </w:pPr>
      <w:hyperlink w:anchor="_bookmark107" w:history="1">
        <w:r w:rsidRPr="0086388A">
          <w:rPr>
            <w:rFonts w:ascii="Calibri" w:eastAsia="Calibri" w:hAnsi="Calibri" w:cs="Times New Roman"/>
            <w:color w:val="000000"/>
            <w:kern w:val="0"/>
            <w14:ligatures w14:val="none"/>
          </w:rPr>
          <w:t>Figure 4-1: Net Surface Currents – Gulf</w:t>
        </w:r>
        <w:r w:rsidRPr="0086388A">
          <w:rPr>
            <w:rFonts w:ascii="Calibri" w:eastAsia="Calibri" w:hAnsi="Calibri" w:cs="Times New Roman"/>
            <w:color w:val="000000"/>
            <w:spacing w:val="-10"/>
            <w:kern w:val="0"/>
            <w14:ligatures w14:val="none"/>
          </w:rPr>
          <w:t xml:space="preserve"> </w:t>
        </w:r>
        <w:r w:rsidRPr="0086388A">
          <w:rPr>
            <w:rFonts w:ascii="Calibri" w:eastAsia="Calibri" w:hAnsi="Calibri" w:cs="Times New Roman"/>
            <w:color w:val="000000"/>
            <w:kern w:val="0"/>
            <w14:ligatures w14:val="none"/>
          </w:rPr>
          <w:t>of Alaska</w:t>
        </w:r>
        <w:r w:rsidRPr="0086388A">
          <w:rPr>
            <w:rFonts w:ascii="Calibri" w:eastAsia="Calibri" w:hAnsi="Calibri" w:cs="Times New Roman"/>
            <w:color w:val="000000"/>
            <w:kern w:val="0"/>
            <w14:ligatures w14:val="none"/>
          </w:rPr>
          <w:tab/>
        </w:r>
      </w:hyperlink>
      <w:r w:rsidRPr="0086388A">
        <w:rPr>
          <w:rFonts w:ascii="Calibri" w:eastAsia="Calibri" w:hAnsi="Calibri" w:cs="Times New Roman"/>
          <w:color w:val="000000"/>
          <w:kern w:val="0"/>
          <w14:ligatures w14:val="none"/>
        </w:rPr>
        <w:t>95</w:t>
      </w:r>
    </w:p>
    <w:p w14:paraId="03FB66EC" w14:textId="77777777" w:rsidR="0086388A" w:rsidRPr="0086388A" w:rsidRDefault="0086388A" w:rsidP="0086388A">
      <w:pPr>
        <w:tabs>
          <w:tab w:val="left" w:leader="dot" w:pos="10061"/>
        </w:tabs>
        <w:spacing w:before="60" w:after="120" w:line="240" w:lineRule="auto"/>
        <w:ind w:left="760"/>
        <w:rPr>
          <w:rFonts w:ascii="Calibri" w:eastAsia="Calibri" w:hAnsi="Calibri" w:cs="Times New Roman"/>
          <w:color w:val="000000"/>
          <w:kern w:val="0"/>
          <w14:ligatures w14:val="none"/>
        </w:rPr>
      </w:pPr>
      <w:hyperlink w:anchor="_bookmark108" w:history="1">
        <w:r w:rsidRPr="0086388A">
          <w:rPr>
            <w:rFonts w:ascii="Calibri" w:eastAsia="Calibri" w:hAnsi="Calibri" w:cs="Times New Roman"/>
            <w:color w:val="000000"/>
            <w:kern w:val="0"/>
            <w14:ligatures w14:val="none"/>
          </w:rPr>
          <w:t>Figure 4-2: PWS</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Seasonal</w:t>
        </w:r>
        <w:r w:rsidRPr="0086388A">
          <w:rPr>
            <w:rFonts w:ascii="Calibri" w:eastAsia="Calibri" w:hAnsi="Calibri" w:cs="Times New Roman"/>
            <w:color w:val="000000"/>
            <w:spacing w:val="-5"/>
            <w:kern w:val="0"/>
            <w14:ligatures w14:val="none"/>
          </w:rPr>
          <w:t xml:space="preserve"> </w:t>
        </w:r>
        <w:r w:rsidRPr="0086388A">
          <w:rPr>
            <w:rFonts w:ascii="Calibri" w:eastAsia="Calibri" w:hAnsi="Calibri" w:cs="Times New Roman"/>
            <w:color w:val="000000"/>
            <w:kern w:val="0"/>
            <w14:ligatures w14:val="none"/>
          </w:rPr>
          <w:t>Winds</w:t>
        </w:r>
        <w:r w:rsidRPr="0086388A">
          <w:rPr>
            <w:rFonts w:ascii="Calibri" w:eastAsia="Calibri" w:hAnsi="Calibri" w:cs="Times New Roman"/>
            <w:color w:val="000000"/>
            <w:kern w:val="0"/>
            <w14:ligatures w14:val="none"/>
          </w:rPr>
          <w:tab/>
        </w:r>
      </w:hyperlink>
      <w:r w:rsidRPr="0086388A">
        <w:rPr>
          <w:rFonts w:ascii="Calibri" w:eastAsia="Calibri" w:hAnsi="Calibri" w:cs="Times New Roman"/>
          <w:color w:val="000000"/>
          <w:kern w:val="0"/>
          <w14:ligatures w14:val="none"/>
        </w:rPr>
        <w:t>96</w:t>
      </w:r>
    </w:p>
    <w:p w14:paraId="5EA81970" w14:textId="77777777" w:rsidR="0086388A" w:rsidRPr="0086388A" w:rsidRDefault="0086388A" w:rsidP="0086388A">
      <w:pPr>
        <w:tabs>
          <w:tab w:val="left" w:leader="dot" w:pos="10061"/>
        </w:tabs>
        <w:spacing w:before="60" w:after="120" w:line="240" w:lineRule="auto"/>
        <w:ind w:left="760"/>
        <w:rPr>
          <w:rFonts w:ascii="Calibri" w:eastAsia="Calibri" w:hAnsi="Calibri" w:cs="Times New Roman"/>
          <w:color w:val="000000"/>
          <w:kern w:val="0"/>
          <w14:ligatures w14:val="none"/>
        </w:rPr>
      </w:pPr>
      <w:hyperlink w:anchor="_bookmark109" w:history="1">
        <w:r w:rsidRPr="0086388A">
          <w:rPr>
            <w:rFonts w:ascii="Calibri" w:eastAsia="Calibri" w:hAnsi="Calibri" w:cs="Times New Roman"/>
            <w:color w:val="000000"/>
            <w:kern w:val="0"/>
            <w14:ligatures w14:val="none"/>
          </w:rPr>
          <w:t>Figure 4-3:</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Weather</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Stations</w:t>
        </w:r>
        <w:r w:rsidRPr="0086388A">
          <w:rPr>
            <w:rFonts w:ascii="Calibri" w:eastAsia="Calibri" w:hAnsi="Calibri" w:cs="Times New Roman"/>
            <w:color w:val="000000"/>
            <w:kern w:val="0"/>
            <w14:ligatures w14:val="none"/>
          </w:rPr>
          <w:tab/>
        </w:r>
      </w:hyperlink>
      <w:r w:rsidRPr="0086388A">
        <w:rPr>
          <w:rFonts w:ascii="Calibri" w:eastAsia="Calibri" w:hAnsi="Calibri" w:cs="Times New Roman"/>
          <w:color w:val="000000"/>
          <w:kern w:val="0"/>
          <w14:ligatures w14:val="none"/>
        </w:rPr>
        <w:t>97</w:t>
      </w:r>
    </w:p>
    <w:p w14:paraId="71E4D63F" w14:textId="77777777" w:rsidR="0086388A" w:rsidRPr="0086388A" w:rsidRDefault="0086388A" w:rsidP="0086388A">
      <w:pPr>
        <w:tabs>
          <w:tab w:val="left" w:leader="dot" w:pos="9990"/>
        </w:tabs>
        <w:spacing w:before="1" w:after="120" w:line="267" w:lineRule="exact"/>
        <w:ind w:left="760"/>
        <w:rPr>
          <w:rFonts w:ascii="Calibri" w:eastAsia="Calibri" w:hAnsi="Calibri" w:cs="Times New Roman"/>
          <w:color w:val="000000"/>
          <w:kern w:val="0"/>
          <w14:ligatures w14:val="none"/>
        </w:rPr>
      </w:pPr>
      <w:hyperlink w:anchor="_bookmark116" w:history="1">
        <w:r w:rsidRPr="0086388A">
          <w:rPr>
            <w:rFonts w:ascii="Calibri" w:eastAsia="Calibri" w:hAnsi="Calibri" w:cs="Times New Roman"/>
            <w:color w:val="000000"/>
            <w:kern w:val="0"/>
            <w14:ligatures w14:val="none"/>
          </w:rPr>
          <w:t>Figure 4-4: Volunteers and the Incident</w:t>
        </w:r>
        <w:r w:rsidRPr="0086388A">
          <w:rPr>
            <w:rFonts w:ascii="Calibri" w:eastAsia="Calibri" w:hAnsi="Calibri" w:cs="Times New Roman"/>
            <w:color w:val="000000"/>
            <w:spacing w:val="-9"/>
            <w:kern w:val="0"/>
            <w14:ligatures w14:val="none"/>
          </w:rPr>
          <w:t xml:space="preserve"> </w:t>
        </w:r>
        <w:r w:rsidRPr="0086388A">
          <w:rPr>
            <w:rFonts w:ascii="Calibri" w:eastAsia="Calibri" w:hAnsi="Calibri" w:cs="Times New Roman"/>
            <w:color w:val="000000"/>
            <w:kern w:val="0"/>
            <w14:ligatures w14:val="none"/>
          </w:rPr>
          <w:t>Command</w:t>
        </w:r>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System</w:t>
        </w:r>
        <w:r w:rsidRPr="0086388A">
          <w:rPr>
            <w:rFonts w:ascii="Calibri" w:eastAsia="Calibri" w:hAnsi="Calibri" w:cs="Times New Roman"/>
            <w:color w:val="000000"/>
            <w:kern w:val="0"/>
            <w14:ligatures w14:val="none"/>
          </w:rPr>
          <w:tab/>
        </w:r>
      </w:hyperlink>
      <w:r w:rsidRPr="0086388A">
        <w:rPr>
          <w:rFonts w:ascii="Calibri" w:eastAsia="Calibri" w:hAnsi="Calibri" w:cs="Times New Roman"/>
          <w:color w:val="000000"/>
          <w:kern w:val="0"/>
          <w14:ligatures w14:val="none"/>
        </w:rPr>
        <w:t>103</w:t>
      </w:r>
    </w:p>
    <w:p w14:paraId="72FC12B0" w14:textId="77777777" w:rsidR="0086388A" w:rsidRPr="0086388A" w:rsidRDefault="0086388A" w:rsidP="0086388A">
      <w:pPr>
        <w:tabs>
          <w:tab w:val="left" w:leader="dot" w:pos="9951"/>
        </w:tabs>
        <w:spacing w:before="60" w:after="120" w:line="267" w:lineRule="exact"/>
        <w:ind w:left="760"/>
        <w:rPr>
          <w:rFonts w:ascii="Calibri" w:eastAsia="Calibri" w:hAnsi="Calibri" w:cs="Times New Roman"/>
          <w:color w:val="000000"/>
          <w:kern w:val="0"/>
          <w14:ligatures w14:val="none"/>
        </w:rPr>
      </w:pPr>
      <w:hyperlink w:anchor="_bookmark128" w:history="1">
        <w:r w:rsidRPr="0086388A">
          <w:rPr>
            <w:rFonts w:ascii="Calibri" w:eastAsia="Calibri" w:hAnsi="Calibri" w:cs="Times New Roman"/>
            <w:color w:val="000000"/>
            <w:kern w:val="0"/>
            <w14:ligatures w14:val="none"/>
          </w:rPr>
          <w:t>Figure 4-5: Environmental Sensitivity Index Map</w:t>
        </w:r>
        <w:r w:rsidRPr="0086388A">
          <w:rPr>
            <w:rFonts w:ascii="Calibri" w:eastAsia="Calibri" w:hAnsi="Calibri" w:cs="Times New Roman"/>
            <w:color w:val="000000"/>
            <w:spacing w:val="-16"/>
            <w:kern w:val="0"/>
            <w14:ligatures w14:val="none"/>
          </w:rPr>
          <w:t xml:space="preserve"> </w:t>
        </w:r>
        <w:r w:rsidRPr="0086388A">
          <w:rPr>
            <w:rFonts w:ascii="Calibri" w:eastAsia="Calibri" w:hAnsi="Calibri" w:cs="Times New Roman"/>
            <w:color w:val="000000"/>
            <w:kern w:val="0"/>
            <w14:ligatures w14:val="none"/>
          </w:rPr>
          <w:t>Atlas</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Index</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38</w:t>
      </w:r>
    </w:p>
    <w:p w14:paraId="4B65E80B"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29" w:history="1">
        <w:r w:rsidRPr="0086388A">
          <w:rPr>
            <w:rFonts w:ascii="Calibri" w:eastAsia="Calibri" w:hAnsi="Calibri" w:cs="Times New Roman"/>
            <w:color w:val="000000"/>
            <w:kern w:val="0"/>
            <w14:ligatures w14:val="none"/>
          </w:rPr>
          <w:t>Figure 4-6: Steller Sea Lion Critical Habitat in Prince</w:t>
        </w:r>
        <w:r w:rsidRPr="0086388A">
          <w:rPr>
            <w:rFonts w:ascii="Calibri" w:eastAsia="Calibri" w:hAnsi="Calibri" w:cs="Times New Roman"/>
            <w:color w:val="000000"/>
            <w:spacing w:val="-18"/>
            <w:kern w:val="0"/>
            <w14:ligatures w14:val="none"/>
          </w:rPr>
          <w:t xml:space="preserve"> </w:t>
        </w:r>
        <w:r w:rsidRPr="0086388A">
          <w:rPr>
            <w:rFonts w:ascii="Calibri" w:eastAsia="Calibri" w:hAnsi="Calibri" w:cs="Times New Roman"/>
            <w:color w:val="000000"/>
            <w:kern w:val="0"/>
            <w14:ligatures w14:val="none"/>
          </w:rPr>
          <w:t>William Sound</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42</w:t>
      </w:r>
    </w:p>
    <w:p w14:paraId="1F83BC73"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30" w:history="1">
        <w:r w:rsidRPr="0086388A">
          <w:rPr>
            <w:rFonts w:ascii="Calibri" w:eastAsia="Calibri" w:hAnsi="Calibri" w:cs="Times New Roman"/>
            <w:color w:val="000000"/>
            <w:kern w:val="0"/>
            <w14:ligatures w14:val="none"/>
          </w:rPr>
          <w:t>Figure 4-7: Herring</w:t>
        </w:r>
        <w:r w:rsidRPr="0086388A">
          <w:rPr>
            <w:rFonts w:ascii="Calibri" w:eastAsia="Calibri" w:hAnsi="Calibri" w:cs="Times New Roman"/>
            <w:color w:val="000000"/>
            <w:spacing w:val="-5"/>
            <w:kern w:val="0"/>
            <w14:ligatures w14:val="none"/>
          </w:rPr>
          <w:t xml:space="preserve"> </w:t>
        </w:r>
        <w:r w:rsidRPr="0086388A">
          <w:rPr>
            <w:rFonts w:ascii="Calibri" w:eastAsia="Calibri" w:hAnsi="Calibri" w:cs="Times New Roman"/>
            <w:color w:val="000000"/>
            <w:kern w:val="0"/>
            <w14:ligatures w14:val="none"/>
          </w:rPr>
          <w:t>Spawning</w:t>
        </w:r>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Areas</w:t>
        </w:r>
        <w:r w:rsidRPr="0086388A">
          <w:rPr>
            <w:rFonts w:ascii="Calibri" w:eastAsia="Calibri" w:hAnsi="Calibri" w:cs="Times New Roman"/>
            <w:color w:val="000000"/>
            <w:kern w:val="0"/>
            <w14:ligatures w14:val="none"/>
          </w:rPr>
          <w:tab/>
          <w:t>14</w:t>
        </w:r>
      </w:hyperlink>
      <w:r w:rsidRPr="0086388A">
        <w:rPr>
          <w:rFonts w:ascii="Calibri" w:eastAsia="Calibri" w:hAnsi="Calibri" w:cs="Times New Roman"/>
          <w:color w:val="000000"/>
          <w:kern w:val="0"/>
          <w14:ligatures w14:val="none"/>
        </w:rPr>
        <w:t>7</w:t>
      </w:r>
    </w:p>
    <w:p w14:paraId="1BE14213"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31" w:history="1">
        <w:r w:rsidRPr="0086388A">
          <w:rPr>
            <w:rFonts w:ascii="Calibri" w:eastAsia="Calibri" w:hAnsi="Calibri" w:cs="Times New Roman"/>
            <w:color w:val="000000"/>
            <w:kern w:val="0"/>
            <w14:ligatures w14:val="none"/>
          </w:rPr>
          <w:t>Figure 4-8: Harbor Seals in the Prince William</w:t>
        </w:r>
        <w:r w:rsidRPr="0086388A">
          <w:rPr>
            <w:rFonts w:ascii="Calibri" w:eastAsia="Calibri" w:hAnsi="Calibri" w:cs="Times New Roman"/>
            <w:color w:val="000000"/>
            <w:spacing w:val="-17"/>
            <w:kern w:val="0"/>
            <w14:ligatures w14:val="none"/>
          </w:rPr>
          <w:t xml:space="preserve"> </w:t>
        </w:r>
        <w:r w:rsidRPr="0086388A">
          <w:rPr>
            <w:rFonts w:ascii="Calibri" w:eastAsia="Calibri" w:hAnsi="Calibri" w:cs="Times New Roman"/>
            <w:color w:val="000000"/>
            <w:kern w:val="0"/>
            <w14:ligatures w14:val="none"/>
          </w:rPr>
          <w:t>Sound</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Area</w:t>
        </w:r>
        <w:r w:rsidRPr="0086388A">
          <w:rPr>
            <w:rFonts w:ascii="Calibri" w:eastAsia="Calibri" w:hAnsi="Calibri" w:cs="Times New Roman"/>
            <w:color w:val="000000"/>
            <w:kern w:val="0"/>
            <w14:ligatures w14:val="none"/>
          </w:rPr>
          <w:tab/>
          <w:t>15</w:t>
        </w:r>
      </w:hyperlink>
      <w:r w:rsidRPr="0086388A">
        <w:rPr>
          <w:rFonts w:ascii="Calibri" w:eastAsia="Calibri" w:hAnsi="Calibri" w:cs="Times New Roman"/>
          <w:color w:val="000000"/>
          <w:kern w:val="0"/>
          <w14:ligatures w14:val="none"/>
        </w:rPr>
        <w:t>7</w:t>
      </w:r>
    </w:p>
    <w:p w14:paraId="2BB09285"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32" w:history="1">
        <w:r w:rsidRPr="0086388A">
          <w:rPr>
            <w:rFonts w:ascii="Calibri" w:eastAsia="Calibri" w:hAnsi="Calibri" w:cs="Times New Roman"/>
            <w:color w:val="000000"/>
            <w:kern w:val="0"/>
            <w14:ligatures w14:val="none"/>
          </w:rPr>
          <w:t>Figure 4-9: Rare Plants Known from the Prince William Sound</w:t>
        </w:r>
        <w:r w:rsidRPr="0086388A">
          <w:rPr>
            <w:rFonts w:ascii="Calibri" w:eastAsia="Calibri" w:hAnsi="Calibri" w:cs="Times New Roman"/>
            <w:color w:val="000000"/>
            <w:spacing w:val="-15"/>
            <w:kern w:val="0"/>
            <w14:ligatures w14:val="none"/>
          </w:rPr>
          <w:t xml:space="preserve"> </w:t>
        </w:r>
        <w:r w:rsidRPr="0086388A">
          <w:rPr>
            <w:rFonts w:ascii="Calibri" w:eastAsia="Calibri" w:hAnsi="Calibri" w:cs="Times New Roman"/>
            <w:color w:val="000000"/>
            <w:kern w:val="0"/>
            <w14:ligatures w14:val="none"/>
          </w:rPr>
          <w:t>Planning</w:t>
        </w:r>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Area</w:t>
        </w:r>
        <w:r w:rsidRPr="0086388A">
          <w:rPr>
            <w:rFonts w:ascii="Calibri" w:eastAsia="Calibri" w:hAnsi="Calibri" w:cs="Times New Roman"/>
            <w:color w:val="000000"/>
            <w:kern w:val="0"/>
            <w14:ligatures w14:val="none"/>
          </w:rPr>
          <w:tab/>
          <w:t>16</w:t>
        </w:r>
      </w:hyperlink>
      <w:r w:rsidRPr="0086388A">
        <w:rPr>
          <w:rFonts w:ascii="Calibri" w:eastAsia="Calibri" w:hAnsi="Calibri" w:cs="Times New Roman"/>
          <w:color w:val="000000"/>
          <w:kern w:val="0"/>
          <w14:ligatures w14:val="none"/>
        </w:rPr>
        <w:t>4</w:t>
      </w:r>
    </w:p>
    <w:p w14:paraId="2FF1B3F6" w14:textId="77777777" w:rsidR="0086388A" w:rsidRPr="0086388A" w:rsidRDefault="0086388A" w:rsidP="0086388A">
      <w:pPr>
        <w:tabs>
          <w:tab w:val="left" w:leader="dot" w:pos="9951"/>
        </w:tabs>
        <w:spacing w:before="1" w:after="120" w:line="240" w:lineRule="auto"/>
        <w:ind w:left="760"/>
        <w:rPr>
          <w:rFonts w:ascii="Calibri" w:eastAsia="Calibri" w:hAnsi="Calibri" w:cs="Times New Roman"/>
          <w:color w:val="000000"/>
          <w:kern w:val="0"/>
          <w14:ligatures w14:val="none"/>
        </w:rPr>
      </w:pPr>
      <w:hyperlink w:anchor="_bookmark133" w:history="1">
        <w:r w:rsidRPr="0086388A">
          <w:rPr>
            <w:rFonts w:ascii="Calibri" w:eastAsia="Calibri" w:hAnsi="Calibri" w:cs="Times New Roman"/>
            <w:color w:val="000000"/>
            <w:kern w:val="0"/>
            <w14:ligatures w14:val="none"/>
          </w:rPr>
          <w:t>Figure 4-10: Locations of Hatcheries in Prince William Sound, Interior and</w:t>
        </w:r>
        <w:r w:rsidRPr="0086388A">
          <w:rPr>
            <w:rFonts w:ascii="Calibri" w:eastAsia="Calibri" w:hAnsi="Calibri" w:cs="Times New Roman"/>
            <w:color w:val="000000"/>
            <w:spacing w:val="-19"/>
            <w:kern w:val="0"/>
            <w14:ligatures w14:val="none"/>
          </w:rPr>
          <w:t xml:space="preserve"> </w:t>
        </w:r>
        <w:proofErr w:type="gramStart"/>
        <w:r w:rsidRPr="0086388A">
          <w:rPr>
            <w:rFonts w:ascii="Calibri" w:eastAsia="Calibri" w:hAnsi="Calibri" w:cs="Times New Roman"/>
            <w:color w:val="000000"/>
            <w:kern w:val="0"/>
            <w14:ligatures w14:val="none"/>
          </w:rPr>
          <w:t>South Central</w:t>
        </w:r>
        <w:proofErr w:type="gramEnd"/>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Alaska</w:t>
        </w:r>
        <w:r w:rsidRPr="0086388A">
          <w:rPr>
            <w:rFonts w:ascii="Calibri" w:eastAsia="Calibri" w:hAnsi="Calibri" w:cs="Times New Roman"/>
            <w:color w:val="000000"/>
            <w:kern w:val="0"/>
            <w14:ligatures w14:val="none"/>
          </w:rPr>
          <w:tab/>
          <w:t>16</w:t>
        </w:r>
      </w:hyperlink>
      <w:r w:rsidRPr="0086388A">
        <w:rPr>
          <w:rFonts w:ascii="Calibri" w:eastAsia="Calibri" w:hAnsi="Calibri" w:cs="Times New Roman"/>
          <w:color w:val="000000"/>
          <w:kern w:val="0"/>
          <w14:ligatures w14:val="none"/>
        </w:rPr>
        <w:t>7</w:t>
      </w:r>
    </w:p>
    <w:p w14:paraId="6691AE52"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34" w:history="1">
        <w:r w:rsidRPr="0086388A">
          <w:rPr>
            <w:rFonts w:ascii="Calibri" w:eastAsia="Calibri" w:hAnsi="Calibri" w:cs="Times New Roman"/>
            <w:color w:val="000000"/>
            <w:kern w:val="0"/>
            <w14:ligatures w14:val="none"/>
          </w:rPr>
          <w:t>Figure 4-11: Alaska State Parks</w:t>
        </w:r>
        <w:r w:rsidRPr="0086388A">
          <w:rPr>
            <w:rFonts w:ascii="Calibri" w:eastAsia="Calibri" w:hAnsi="Calibri" w:cs="Times New Roman"/>
            <w:color w:val="000000"/>
            <w:spacing w:val="-6"/>
            <w:kern w:val="0"/>
            <w14:ligatures w14:val="none"/>
          </w:rPr>
          <w:t xml:space="preserve"> </w:t>
        </w:r>
        <w:r w:rsidRPr="0086388A">
          <w:rPr>
            <w:rFonts w:ascii="Calibri" w:eastAsia="Calibri" w:hAnsi="Calibri" w:cs="Times New Roman"/>
            <w:color w:val="000000"/>
            <w:kern w:val="0"/>
            <w14:ligatures w14:val="none"/>
          </w:rPr>
          <w:t>Near</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Cordova</w:t>
        </w:r>
        <w:r w:rsidRPr="0086388A">
          <w:rPr>
            <w:rFonts w:ascii="Calibri" w:eastAsia="Calibri" w:hAnsi="Calibri" w:cs="Times New Roman"/>
            <w:color w:val="000000"/>
            <w:kern w:val="0"/>
            <w14:ligatures w14:val="none"/>
          </w:rPr>
          <w:tab/>
          <w:t>17</w:t>
        </w:r>
      </w:hyperlink>
      <w:r w:rsidRPr="0086388A">
        <w:rPr>
          <w:rFonts w:ascii="Calibri" w:eastAsia="Calibri" w:hAnsi="Calibri" w:cs="Times New Roman"/>
          <w:color w:val="000000"/>
          <w:kern w:val="0"/>
          <w14:ligatures w14:val="none"/>
        </w:rPr>
        <w:t>5</w:t>
      </w:r>
    </w:p>
    <w:p w14:paraId="7DD96457" w14:textId="77777777" w:rsidR="0086388A" w:rsidRPr="0086388A" w:rsidRDefault="0086388A" w:rsidP="0086388A">
      <w:pPr>
        <w:tabs>
          <w:tab w:val="left" w:leader="dot" w:pos="9951"/>
        </w:tabs>
        <w:spacing w:before="1" w:after="120" w:line="240" w:lineRule="auto"/>
        <w:ind w:left="760"/>
        <w:rPr>
          <w:rFonts w:ascii="Calibri" w:eastAsia="Calibri" w:hAnsi="Calibri" w:cs="Times New Roman"/>
          <w:color w:val="000000"/>
          <w:kern w:val="0"/>
          <w14:ligatures w14:val="none"/>
        </w:rPr>
      </w:pPr>
      <w:hyperlink w:anchor="_bookmark135" w:history="1">
        <w:r w:rsidRPr="0086388A">
          <w:rPr>
            <w:rFonts w:ascii="Calibri" w:eastAsia="Calibri" w:hAnsi="Calibri" w:cs="Times New Roman"/>
            <w:color w:val="000000"/>
            <w:kern w:val="0"/>
            <w14:ligatures w14:val="none"/>
          </w:rPr>
          <w:t>Figure 4-12: Alaska State Parks</w:t>
        </w:r>
        <w:r w:rsidRPr="0086388A">
          <w:rPr>
            <w:rFonts w:ascii="Calibri" w:eastAsia="Calibri" w:hAnsi="Calibri" w:cs="Times New Roman"/>
            <w:color w:val="000000"/>
            <w:spacing w:val="-7"/>
            <w:kern w:val="0"/>
            <w14:ligatures w14:val="none"/>
          </w:rPr>
          <w:t xml:space="preserve"> </w:t>
        </w:r>
        <w:r w:rsidRPr="0086388A">
          <w:rPr>
            <w:rFonts w:ascii="Calibri" w:eastAsia="Calibri" w:hAnsi="Calibri" w:cs="Times New Roman"/>
            <w:color w:val="000000"/>
            <w:kern w:val="0"/>
            <w14:ligatures w14:val="none"/>
          </w:rPr>
          <w:t>Near</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Valdez</w:t>
        </w:r>
        <w:r w:rsidRPr="0086388A">
          <w:rPr>
            <w:rFonts w:ascii="Calibri" w:eastAsia="Calibri" w:hAnsi="Calibri" w:cs="Times New Roman"/>
            <w:color w:val="000000"/>
            <w:kern w:val="0"/>
            <w14:ligatures w14:val="none"/>
          </w:rPr>
          <w:tab/>
          <w:t>17</w:t>
        </w:r>
      </w:hyperlink>
      <w:r w:rsidRPr="0086388A">
        <w:rPr>
          <w:rFonts w:ascii="Calibri" w:eastAsia="Calibri" w:hAnsi="Calibri" w:cs="Times New Roman"/>
          <w:color w:val="000000"/>
          <w:kern w:val="0"/>
          <w14:ligatures w14:val="none"/>
        </w:rPr>
        <w:t>6</w:t>
      </w:r>
    </w:p>
    <w:p w14:paraId="17EB54AB"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36" w:history="1">
        <w:r w:rsidRPr="0086388A">
          <w:rPr>
            <w:rFonts w:ascii="Calibri" w:eastAsia="Calibri" w:hAnsi="Calibri" w:cs="Times New Roman"/>
            <w:color w:val="000000"/>
            <w:kern w:val="0"/>
            <w14:ligatures w14:val="none"/>
          </w:rPr>
          <w:t>Figure 4-13: Alaska State Parks</w:t>
        </w:r>
        <w:r w:rsidRPr="0086388A">
          <w:rPr>
            <w:rFonts w:ascii="Calibri" w:eastAsia="Calibri" w:hAnsi="Calibri" w:cs="Times New Roman"/>
            <w:color w:val="000000"/>
            <w:spacing w:val="-6"/>
            <w:kern w:val="0"/>
            <w14:ligatures w14:val="none"/>
          </w:rPr>
          <w:t xml:space="preserve"> </w:t>
        </w:r>
        <w:r w:rsidRPr="0086388A">
          <w:rPr>
            <w:rFonts w:ascii="Calibri" w:eastAsia="Calibri" w:hAnsi="Calibri" w:cs="Times New Roman"/>
            <w:color w:val="000000"/>
            <w:kern w:val="0"/>
            <w14:ligatures w14:val="none"/>
          </w:rPr>
          <w:t>Near</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Whittier</w:t>
        </w:r>
        <w:r w:rsidRPr="0086388A">
          <w:rPr>
            <w:rFonts w:ascii="Calibri" w:eastAsia="Calibri" w:hAnsi="Calibri" w:cs="Times New Roman"/>
            <w:color w:val="000000"/>
            <w:kern w:val="0"/>
            <w14:ligatures w14:val="none"/>
          </w:rPr>
          <w:tab/>
          <w:t>17</w:t>
        </w:r>
      </w:hyperlink>
      <w:r w:rsidRPr="0086388A">
        <w:rPr>
          <w:rFonts w:ascii="Calibri" w:eastAsia="Calibri" w:hAnsi="Calibri" w:cs="Times New Roman"/>
          <w:color w:val="000000"/>
          <w:kern w:val="0"/>
          <w14:ligatures w14:val="none"/>
        </w:rPr>
        <w:t>7</w:t>
      </w:r>
    </w:p>
    <w:p w14:paraId="3A1BEFB9" w14:textId="77777777" w:rsidR="0086388A" w:rsidRPr="0086388A" w:rsidRDefault="0086388A" w:rsidP="0086388A">
      <w:pPr>
        <w:tabs>
          <w:tab w:val="left" w:leader="dot" w:pos="9951"/>
        </w:tabs>
        <w:spacing w:before="60" w:after="120" w:line="267" w:lineRule="exact"/>
        <w:ind w:left="760"/>
        <w:rPr>
          <w:rFonts w:ascii="Calibri" w:eastAsia="Calibri" w:hAnsi="Calibri" w:cs="Times New Roman"/>
          <w:color w:val="000000"/>
          <w:kern w:val="0"/>
          <w14:ligatures w14:val="none"/>
        </w:rPr>
      </w:pPr>
      <w:hyperlink w:anchor="_bookmark137" w:history="1">
        <w:r w:rsidRPr="0086388A">
          <w:rPr>
            <w:rFonts w:ascii="Calibri" w:eastAsia="Calibri" w:hAnsi="Calibri" w:cs="Times New Roman"/>
            <w:color w:val="000000"/>
            <w:kern w:val="0"/>
            <w14:ligatures w14:val="none"/>
          </w:rPr>
          <w:t>Figure 4-14: Recreation Sites Chugach</w:t>
        </w:r>
        <w:r w:rsidRPr="0086388A">
          <w:rPr>
            <w:rFonts w:ascii="Calibri" w:eastAsia="Calibri" w:hAnsi="Calibri" w:cs="Times New Roman"/>
            <w:color w:val="000000"/>
            <w:spacing w:val="-11"/>
            <w:kern w:val="0"/>
            <w14:ligatures w14:val="none"/>
          </w:rPr>
          <w:t xml:space="preserve"> </w:t>
        </w:r>
        <w:r w:rsidRPr="0086388A">
          <w:rPr>
            <w:rFonts w:ascii="Calibri" w:eastAsia="Calibri" w:hAnsi="Calibri" w:cs="Times New Roman"/>
            <w:color w:val="000000"/>
            <w:kern w:val="0"/>
            <w14:ligatures w14:val="none"/>
          </w:rPr>
          <w:t>National</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Forest</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78</w:t>
      </w:r>
    </w:p>
    <w:p w14:paraId="5CC8709C" w14:textId="77777777" w:rsidR="0086388A" w:rsidRPr="0086388A" w:rsidRDefault="0086388A" w:rsidP="0086388A">
      <w:pPr>
        <w:tabs>
          <w:tab w:val="left" w:leader="dot" w:pos="9951"/>
        </w:tabs>
        <w:spacing w:before="60" w:after="120" w:line="267" w:lineRule="exact"/>
        <w:ind w:left="760"/>
        <w:rPr>
          <w:rFonts w:ascii="Calibri" w:eastAsia="Calibri" w:hAnsi="Calibri" w:cs="Times New Roman"/>
          <w:color w:val="000000"/>
          <w:kern w:val="0"/>
          <w14:ligatures w14:val="none"/>
        </w:rPr>
      </w:pPr>
      <w:hyperlink w:anchor="_bookmark138" w:history="1">
        <w:r w:rsidRPr="0086388A">
          <w:rPr>
            <w:rFonts w:ascii="Calibri" w:eastAsia="Calibri" w:hAnsi="Calibri" w:cs="Times New Roman"/>
            <w:color w:val="000000"/>
            <w:kern w:val="0"/>
            <w14:ligatures w14:val="none"/>
          </w:rPr>
          <w:t>Figure 4-15: Trails Chugach</w:t>
        </w:r>
        <w:r w:rsidRPr="0086388A">
          <w:rPr>
            <w:rFonts w:ascii="Calibri" w:eastAsia="Calibri" w:hAnsi="Calibri" w:cs="Times New Roman"/>
            <w:color w:val="000000"/>
            <w:spacing w:val="-9"/>
            <w:kern w:val="0"/>
            <w14:ligatures w14:val="none"/>
          </w:rPr>
          <w:t xml:space="preserve"> </w:t>
        </w:r>
        <w:r w:rsidRPr="0086388A">
          <w:rPr>
            <w:rFonts w:ascii="Calibri" w:eastAsia="Calibri" w:hAnsi="Calibri" w:cs="Times New Roman"/>
            <w:color w:val="000000"/>
            <w:kern w:val="0"/>
            <w14:ligatures w14:val="none"/>
          </w:rPr>
          <w:t>National Forest</w:t>
        </w:r>
        <w:r w:rsidRPr="0086388A">
          <w:rPr>
            <w:rFonts w:ascii="Calibri" w:eastAsia="Calibri" w:hAnsi="Calibri" w:cs="Times New Roman"/>
            <w:color w:val="000000"/>
            <w:kern w:val="0"/>
            <w14:ligatures w14:val="none"/>
          </w:rPr>
          <w:tab/>
          <w:t>1</w:t>
        </w:r>
      </w:hyperlink>
      <w:r w:rsidRPr="0086388A">
        <w:rPr>
          <w:rFonts w:ascii="Calibri" w:eastAsia="Calibri" w:hAnsi="Calibri" w:cs="Times New Roman"/>
          <w:color w:val="000000"/>
          <w:kern w:val="0"/>
          <w14:ligatures w14:val="none"/>
        </w:rPr>
        <w:t>79</w:t>
      </w:r>
    </w:p>
    <w:p w14:paraId="1094F9CD"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74" w:history="1">
        <w:r w:rsidRPr="0086388A">
          <w:rPr>
            <w:rFonts w:ascii="Calibri" w:eastAsia="Calibri" w:hAnsi="Calibri" w:cs="Times New Roman"/>
            <w:color w:val="000000"/>
            <w:kern w:val="0"/>
            <w14:ligatures w14:val="none"/>
          </w:rPr>
          <w:t>Figure 5-1: USCG D17 District Response Advisory Team Pre-Positioned Equipment Location</w:t>
        </w:r>
        <w:r w:rsidRPr="0086388A">
          <w:rPr>
            <w:rFonts w:ascii="Calibri" w:eastAsia="Calibri" w:hAnsi="Calibri" w:cs="Times New Roman"/>
            <w:color w:val="000000"/>
            <w:kern w:val="0"/>
            <w14:ligatures w14:val="none"/>
          </w:rPr>
          <w:tab/>
          <w:t>211</w:t>
        </w:r>
      </w:hyperlink>
    </w:p>
    <w:p w14:paraId="3E3FDAE1"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74" w:history="1">
        <w:r w:rsidRPr="0086388A">
          <w:rPr>
            <w:rFonts w:ascii="Calibri" w:eastAsia="Calibri" w:hAnsi="Calibri" w:cs="Times New Roman"/>
            <w:color w:val="000000"/>
            <w:kern w:val="0"/>
            <w14:ligatures w14:val="none"/>
          </w:rPr>
          <w:t>Figure 5-2: VHF Repeater Footprints</w:t>
        </w:r>
        <w:r w:rsidRPr="0086388A">
          <w:rPr>
            <w:rFonts w:ascii="Calibri" w:eastAsia="Calibri" w:hAnsi="Calibri" w:cs="Times New Roman"/>
            <w:color w:val="000000"/>
            <w:spacing w:val="-7"/>
            <w:kern w:val="0"/>
            <w14:ligatures w14:val="none"/>
          </w:rPr>
          <w:t xml:space="preserve"> </w:t>
        </w:r>
        <w:r w:rsidRPr="0086388A">
          <w:rPr>
            <w:rFonts w:ascii="Calibri" w:eastAsia="Calibri" w:hAnsi="Calibri" w:cs="Times New Roman"/>
            <w:color w:val="000000"/>
            <w:kern w:val="0"/>
            <w14:ligatures w14:val="none"/>
          </w:rPr>
          <w:t>Naked</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Island</w:t>
        </w:r>
        <w:r w:rsidRPr="0086388A">
          <w:rPr>
            <w:rFonts w:ascii="Calibri" w:eastAsia="Calibri" w:hAnsi="Calibri" w:cs="Times New Roman"/>
            <w:color w:val="000000"/>
            <w:kern w:val="0"/>
            <w14:ligatures w14:val="none"/>
          </w:rPr>
          <w:tab/>
          <w:t>240</w:t>
        </w:r>
      </w:hyperlink>
    </w:p>
    <w:p w14:paraId="32BCC66D" w14:textId="77777777" w:rsidR="0086388A" w:rsidRPr="0086388A" w:rsidRDefault="0086388A" w:rsidP="0086388A">
      <w:pPr>
        <w:tabs>
          <w:tab w:val="left" w:leader="dot" w:pos="9951"/>
        </w:tabs>
        <w:spacing w:before="1" w:after="120" w:line="240" w:lineRule="auto"/>
        <w:ind w:left="760"/>
        <w:rPr>
          <w:rFonts w:ascii="Calibri" w:eastAsia="Calibri" w:hAnsi="Calibri" w:cs="Times New Roman"/>
          <w:color w:val="000000"/>
          <w:kern w:val="0"/>
          <w14:ligatures w14:val="none"/>
        </w:rPr>
      </w:pPr>
      <w:hyperlink w:anchor="_bookmark175" w:history="1">
        <w:r w:rsidRPr="0086388A">
          <w:rPr>
            <w:rFonts w:ascii="Calibri" w:eastAsia="Calibri" w:hAnsi="Calibri" w:cs="Times New Roman"/>
            <w:color w:val="000000"/>
            <w:kern w:val="0"/>
            <w14:ligatures w14:val="none"/>
          </w:rPr>
          <w:t>Figure 5-3: VHF Repeater Footprints</w:t>
        </w:r>
        <w:r w:rsidRPr="0086388A">
          <w:rPr>
            <w:rFonts w:ascii="Calibri" w:eastAsia="Calibri" w:hAnsi="Calibri" w:cs="Times New Roman"/>
            <w:color w:val="000000"/>
            <w:spacing w:val="-5"/>
            <w:kern w:val="0"/>
            <w14:ligatures w14:val="none"/>
          </w:rPr>
          <w:t xml:space="preserve"> </w:t>
        </w:r>
        <w:r w:rsidRPr="0086388A">
          <w:rPr>
            <w:rFonts w:ascii="Calibri" w:eastAsia="Calibri" w:hAnsi="Calibri" w:cs="Times New Roman"/>
            <w:color w:val="000000"/>
            <w:kern w:val="0"/>
            <w14:ligatures w14:val="none"/>
          </w:rPr>
          <w:t>Jack</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Mountain</w:t>
        </w:r>
        <w:r w:rsidRPr="0086388A">
          <w:rPr>
            <w:rFonts w:ascii="Calibri" w:eastAsia="Calibri" w:hAnsi="Calibri" w:cs="Times New Roman"/>
            <w:color w:val="000000"/>
            <w:kern w:val="0"/>
            <w14:ligatures w14:val="none"/>
          </w:rPr>
          <w:tab/>
          <w:t>241</w:t>
        </w:r>
      </w:hyperlink>
    </w:p>
    <w:p w14:paraId="0F151187"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76" w:history="1">
        <w:r w:rsidRPr="0086388A">
          <w:rPr>
            <w:rFonts w:ascii="Calibri" w:eastAsia="Calibri" w:hAnsi="Calibri" w:cs="Times New Roman"/>
            <w:color w:val="000000"/>
            <w:kern w:val="0"/>
            <w14:ligatures w14:val="none"/>
          </w:rPr>
          <w:t>Figure 5-4: VHF Repeater Footprints</w:t>
        </w:r>
        <w:r w:rsidRPr="0086388A">
          <w:rPr>
            <w:rFonts w:ascii="Calibri" w:eastAsia="Calibri" w:hAnsi="Calibri" w:cs="Times New Roman"/>
            <w:color w:val="000000"/>
            <w:spacing w:val="-8"/>
            <w:kern w:val="0"/>
            <w14:ligatures w14:val="none"/>
          </w:rPr>
          <w:t xml:space="preserve"> </w:t>
        </w:r>
        <w:r w:rsidRPr="0086388A">
          <w:rPr>
            <w:rFonts w:ascii="Calibri" w:eastAsia="Calibri" w:hAnsi="Calibri" w:cs="Times New Roman"/>
            <w:color w:val="000000"/>
            <w:kern w:val="0"/>
            <w14:ligatures w14:val="none"/>
          </w:rPr>
          <w:t>Heney</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Ridge</w:t>
        </w:r>
        <w:r w:rsidRPr="0086388A">
          <w:rPr>
            <w:rFonts w:ascii="Calibri" w:eastAsia="Calibri" w:hAnsi="Calibri" w:cs="Times New Roman"/>
            <w:color w:val="000000"/>
            <w:kern w:val="0"/>
            <w14:ligatures w14:val="none"/>
          </w:rPr>
          <w:tab/>
          <w:t>242</w:t>
        </w:r>
      </w:hyperlink>
    </w:p>
    <w:p w14:paraId="364E17EC"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77" w:history="1">
        <w:r w:rsidRPr="0086388A">
          <w:rPr>
            <w:rFonts w:ascii="Calibri" w:eastAsia="Calibri" w:hAnsi="Calibri" w:cs="Times New Roman"/>
            <w:color w:val="000000"/>
            <w:kern w:val="0"/>
            <w14:ligatures w14:val="none"/>
          </w:rPr>
          <w:t>Figure 5-5: VHF Repeater Footprints</w:t>
        </w:r>
        <w:r w:rsidRPr="0086388A">
          <w:rPr>
            <w:rFonts w:ascii="Calibri" w:eastAsia="Calibri" w:hAnsi="Calibri" w:cs="Times New Roman"/>
            <w:color w:val="000000"/>
            <w:spacing w:val="-7"/>
            <w:kern w:val="0"/>
            <w14:ligatures w14:val="none"/>
          </w:rPr>
          <w:t xml:space="preserve"> </w:t>
        </w:r>
        <w:r w:rsidRPr="0086388A">
          <w:rPr>
            <w:rFonts w:ascii="Calibri" w:eastAsia="Calibri" w:hAnsi="Calibri" w:cs="Times New Roman"/>
            <w:color w:val="000000"/>
            <w:kern w:val="0"/>
            <w14:ligatures w14:val="none"/>
          </w:rPr>
          <w:t>Latouche</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Island</w:t>
        </w:r>
        <w:r w:rsidRPr="0086388A">
          <w:rPr>
            <w:rFonts w:ascii="Calibri" w:eastAsia="Calibri" w:hAnsi="Calibri" w:cs="Times New Roman"/>
            <w:color w:val="000000"/>
            <w:kern w:val="0"/>
            <w14:ligatures w14:val="none"/>
          </w:rPr>
          <w:tab/>
          <w:t>243</w:t>
        </w:r>
      </w:hyperlink>
    </w:p>
    <w:p w14:paraId="6CF89532"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hyperlink w:anchor="_bookmark178" w:history="1">
        <w:r w:rsidRPr="0086388A">
          <w:rPr>
            <w:rFonts w:ascii="Calibri" w:eastAsia="Calibri" w:hAnsi="Calibri" w:cs="Times New Roman"/>
            <w:color w:val="000000"/>
            <w:kern w:val="0"/>
            <w14:ligatures w14:val="none"/>
          </w:rPr>
          <w:t>Figure 5-6: VHF Repeater Footprints</w:t>
        </w:r>
        <w:r w:rsidRPr="0086388A">
          <w:rPr>
            <w:rFonts w:ascii="Calibri" w:eastAsia="Calibri" w:hAnsi="Calibri" w:cs="Times New Roman"/>
            <w:color w:val="000000"/>
            <w:spacing w:val="-10"/>
            <w:kern w:val="0"/>
            <w14:ligatures w14:val="none"/>
          </w:rPr>
          <w:t xml:space="preserve"> </w:t>
        </w:r>
        <w:r w:rsidRPr="0086388A">
          <w:rPr>
            <w:rFonts w:ascii="Calibri" w:eastAsia="Calibri" w:hAnsi="Calibri" w:cs="Times New Roman"/>
            <w:color w:val="000000"/>
            <w:kern w:val="0"/>
            <w14:ligatures w14:val="none"/>
          </w:rPr>
          <w:t>Ellamar</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Mountain</w:t>
        </w:r>
        <w:r w:rsidRPr="0086388A">
          <w:rPr>
            <w:rFonts w:ascii="Calibri" w:eastAsia="Calibri" w:hAnsi="Calibri" w:cs="Times New Roman"/>
            <w:color w:val="000000"/>
            <w:kern w:val="0"/>
            <w14:ligatures w14:val="none"/>
          </w:rPr>
          <w:tab/>
          <w:t>244</w:t>
        </w:r>
      </w:hyperlink>
    </w:p>
    <w:p w14:paraId="17807E8D" w14:textId="77777777" w:rsidR="0086388A" w:rsidRPr="0086388A" w:rsidRDefault="0086388A" w:rsidP="0086388A">
      <w:pPr>
        <w:tabs>
          <w:tab w:val="left" w:leader="dot" w:pos="9951"/>
        </w:tabs>
        <w:spacing w:before="1" w:after="120" w:line="240" w:lineRule="auto"/>
        <w:ind w:left="760"/>
        <w:rPr>
          <w:rFonts w:ascii="Calibri" w:eastAsia="Calibri" w:hAnsi="Calibri" w:cs="Times New Roman"/>
          <w:color w:val="000000"/>
          <w:kern w:val="0"/>
          <w14:ligatures w14:val="none"/>
        </w:rPr>
      </w:pPr>
      <w:hyperlink w:anchor="_bookmark179" w:history="1">
        <w:r w:rsidRPr="0086388A">
          <w:rPr>
            <w:rFonts w:ascii="Calibri" w:eastAsia="Calibri" w:hAnsi="Calibri" w:cs="Times New Roman"/>
            <w:color w:val="000000"/>
            <w:kern w:val="0"/>
            <w14:ligatures w14:val="none"/>
          </w:rPr>
          <w:t>Figure 5-7: VHF Repeater Footprints</w:t>
        </w:r>
        <w:r w:rsidRPr="0086388A">
          <w:rPr>
            <w:rFonts w:ascii="Calibri" w:eastAsia="Calibri" w:hAnsi="Calibri" w:cs="Times New Roman"/>
            <w:color w:val="000000"/>
            <w:spacing w:val="-6"/>
            <w:kern w:val="0"/>
            <w14:ligatures w14:val="none"/>
          </w:rPr>
          <w:t xml:space="preserve"> </w:t>
        </w:r>
        <w:r w:rsidRPr="0086388A">
          <w:rPr>
            <w:rFonts w:ascii="Calibri" w:eastAsia="Calibri" w:hAnsi="Calibri" w:cs="Times New Roman"/>
            <w:color w:val="000000"/>
            <w:kern w:val="0"/>
            <w14:ligatures w14:val="none"/>
          </w:rPr>
          <w:t>Rugged</w:t>
        </w:r>
        <w:r w:rsidRPr="0086388A">
          <w:rPr>
            <w:rFonts w:ascii="Calibri" w:eastAsia="Calibri" w:hAnsi="Calibri" w:cs="Times New Roman"/>
            <w:color w:val="000000"/>
            <w:spacing w:val="-1"/>
            <w:kern w:val="0"/>
            <w14:ligatures w14:val="none"/>
          </w:rPr>
          <w:t xml:space="preserve"> </w:t>
        </w:r>
        <w:r w:rsidRPr="0086388A">
          <w:rPr>
            <w:rFonts w:ascii="Calibri" w:eastAsia="Calibri" w:hAnsi="Calibri" w:cs="Times New Roman"/>
            <w:color w:val="000000"/>
            <w:kern w:val="0"/>
            <w14:ligatures w14:val="none"/>
          </w:rPr>
          <w:t>Island</w:t>
        </w:r>
        <w:r w:rsidRPr="0086388A">
          <w:rPr>
            <w:rFonts w:ascii="Calibri" w:eastAsia="Calibri" w:hAnsi="Calibri" w:cs="Times New Roman"/>
            <w:color w:val="000000"/>
            <w:kern w:val="0"/>
            <w14:ligatures w14:val="none"/>
          </w:rPr>
          <w:tab/>
          <w:t>245</w:t>
        </w:r>
      </w:hyperlink>
    </w:p>
    <w:p w14:paraId="3783A38A"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r w:rsidRPr="0086388A">
        <w:rPr>
          <w:rFonts w:ascii="Calibri" w:eastAsia="Calibri" w:hAnsi="Calibri" w:cs="Times New Roman"/>
          <w:color w:val="000000"/>
          <w:kern w:val="0"/>
          <w14:ligatures w14:val="none"/>
        </w:rPr>
        <w:t>Figure 7-1: Statewide</w:t>
      </w:r>
      <w:r w:rsidRPr="0086388A">
        <w:rPr>
          <w:rFonts w:ascii="Calibri" w:eastAsia="Calibri" w:hAnsi="Calibri" w:cs="Times New Roman"/>
          <w:color w:val="000000"/>
          <w:spacing w:val="-5"/>
          <w:kern w:val="0"/>
          <w14:ligatures w14:val="none"/>
        </w:rPr>
        <w:t xml:space="preserve"> </w:t>
      </w:r>
      <w:r w:rsidRPr="0086388A">
        <w:rPr>
          <w:rFonts w:ascii="Calibri" w:eastAsia="Calibri" w:hAnsi="Calibri" w:cs="Times New Roman"/>
          <w:color w:val="000000"/>
          <w:kern w:val="0"/>
          <w14:ligatures w14:val="none"/>
        </w:rPr>
        <w:t>Decontamination</w:t>
      </w:r>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Assets</w:t>
      </w:r>
      <w:r w:rsidRPr="0086388A">
        <w:rPr>
          <w:rFonts w:ascii="Calibri" w:eastAsia="Calibri" w:hAnsi="Calibri" w:cs="Times New Roman"/>
          <w:color w:val="000000"/>
          <w:kern w:val="0"/>
          <w14:ligatures w14:val="none"/>
        </w:rPr>
        <w:tab/>
        <w:t>293</w:t>
      </w:r>
    </w:p>
    <w:p w14:paraId="5025C770" w14:textId="77777777" w:rsidR="0086388A" w:rsidRPr="0086388A" w:rsidRDefault="0086388A" w:rsidP="0086388A">
      <w:pPr>
        <w:tabs>
          <w:tab w:val="left" w:leader="dot" w:pos="9951"/>
        </w:tabs>
        <w:spacing w:before="1" w:after="120" w:line="267" w:lineRule="exact"/>
        <w:ind w:left="760"/>
        <w:rPr>
          <w:rFonts w:ascii="Calibri" w:eastAsia="Calibri" w:hAnsi="Calibri" w:cs="Times New Roman"/>
          <w:color w:val="000000"/>
          <w:kern w:val="0"/>
          <w14:ligatures w14:val="none"/>
        </w:rPr>
      </w:pPr>
      <w:hyperlink w:anchor="_bookmark221" w:history="1">
        <w:r w:rsidRPr="0086388A">
          <w:rPr>
            <w:rFonts w:ascii="Calibri" w:eastAsia="Calibri" w:hAnsi="Calibri" w:cs="Times New Roman"/>
            <w:color w:val="000000"/>
            <w:kern w:val="0"/>
            <w14:ligatures w14:val="none"/>
          </w:rPr>
          <w:t>Figure 7-2: Statewide Radiation Monitoring Systems - General</w:t>
        </w:r>
        <w:r w:rsidRPr="0086388A">
          <w:rPr>
            <w:rFonts w:ascii="Calibri" w:eastAsia="Calibri" w:hAnsi="Calibri" w:cs="Times New Roman"/>
            <w:color w:val="000000"/>
            <w:spacing w:val="-20"/>
            <w:kern w:val="0"/>
            <w14:ligatures w14:val="none"/>
          </w:rPr>
          <w:t xml:space="preserve"> </w:t>
        </w:r>
        <w:r w:rsidRPr="0086388A">
          <w:rPr>
            <w:rFonts w:ascii="Calibri" w:eastAsia="Calibri" w:hAnsi="Calibri" w:cs="Times New Roman"/>
            <w:color w:val="000000"/>
            <w:kern w:val="0"/>
            <w14:ligatures w14:val="none"/>
          </w:rPr>
          <w:t>Deployment</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Strategy</w:t>
        </w:r>
        <w:r w:rsidRPr="0086388A">
          <w:rPr>
            <w:rFonts w:ascii="Calibri" w:eastAsia="Calibri" w:hAnsi="Calibri" w:cs="Times New Roman"/>
            <w:color w:val="000000"/>
            <w:kern w:val="0"/>
            <w14:ligatures w14:val="none"/>
          </w:rPr>
          <w:tab/>
          <w:t>296</w:t>
        </w:r>
      </w:hyperlink>
    </w:p>
    <w:p w14:paraId="5460F984" w14:textId="77777777" w:rsidR="0086388A" w:rsidRPr="0086388A" w:rsidRDefault="0086388A" w:rsidP="0086388A">
      <w:pPr>
        <w:tabs>
          <w:tab w:val="left" w:leader="dot" w:pos="9951"/>
        </w:tabs>
        <w:spacing w:before="60" w:after="120" w:line="267" w:lineRule="exact"/>
        <w:ind w:left="760"/>
        <w:rPr>
          <w:rFonts w:ascii="Calibri" w:eastAsia="Calibri" w:hAnsi="Calibri" w:cs="Times New Roman"/>
          <w:color w:val="000000"/>
          <w:kern w:val="0"/>
          <w14:ligatures w14:val="none"/>
        </w:rPr>
      </w:pPr>
      <w:r w:rsidRPr="0086388A">
        <w:rPr>
          <w:rFonts w:ascii="Calibri" w:eastAsia="Calibri" w:hAnsi="Calibri" w:cs="Times New Roman"/>
          <w:color w:val="000000"/>
          <w:kern w:val="0"/>
          <w14:ligatures w14:val="none"/>
        </w:rPr>
        <w:t>Figure 9-1: Strike Team Areas</w:t>
      </w:r>
      <w:r w:rsidRPr="0086388A">
        <w:rPr>
          <w:rFonts w:ascii="Calibri" w:eastAsia="Calibri" w:hAnsi="Calibri" w:cs="Times New Roman"/>
          <w:color w:val="000000"/>
          <w:spacing w:val="-7"/>
          <w:kern w:val="0"/>
          <w14:ligatures w14:val="none"/>
        </w:rPr>
        <w:t xml:space="preserve"> </w:t>
      </w:r>
      <w:r w:rsidRPr="0086388A">
        <w:rPr>
          <w:rFonts w:ascii="Calibri" w:eastAsia="Calibri" w:hAnsi="Calibri" w:cs="Times New Roman"/>
          <w:color w:val="000000"/>
          <w:kern w:val="0"/>
          <w14:ligatures w14:val="none"/>
        </w:rPr>
        <w:t>of</w:t>
      </w:r>
      <w:r w:rsidRPr="0086388A">
        <w:rPr>
          <w:rFonts w:ascii="Calibri" w:eastAsia="Calibri" w:hAnsi="Calibri" w:cs="Times New Roman"/>
          <w:color w:val="000000"/>
          <w:spacing w:val="-4"/>
          <w:kern w:val="0"/>
          <w14:ligatures w14:val="none"/>
        </w:rPr>
        <w:t xml:space="preserve"> </w:t>
      </w:r>
      <w:r w:rsidRPr="0086388A">
        <w:rPr>
          <w:rFonts w:ascii="Calibri" w:eastAsia="Calibri" w:hAnsi="Calibri" w:cs="Times New Roman"/>
          <w:color w:val="000000"/>
          <w:kern w:val="0"/>
          <w14:ligatures w14:val="none"/>
        </w:rPr>
        <w:t>Responsibility</w:t>
      </w:r>
      <w:r w:rsidRPr="0086388A">
        <w:rPr>
          <w:rFonts w:ascii="Calibri" w:eastAsia="Calibri" w:hAnsi="Calibri" w:cs="Times New Roman"/>
          <w:color w:val="000000"/>
          <w:kern w:val="0"/>
          <w14:ligatures w14:val="none"/>
        </w:rPr>
        <w:tab/>
        <w:t>320</w:t>
      </w:r>
    </w:p>
    <w:p w14:paraId="27511106"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r w:rsidRPr="0086388A">
        <w:rPr>
          <w:rFonts w:ascii="Calibri" w:eastAsia="Calibri" w:hAnsi="Calibri" w:cs="Times New Roman"/>
          <w:color w:val="000000"/>
          <w:kern w:val="0"/>
          <w14:ligatures w14:val="none"/>
        </w:rPr>
        <w:t>Figure 9-2: Index of Potential Places of</w:t>
      </w:r>
      <w:r w:rsidRPr="0086388A">
        <w:rPr>
          <w:rFonts w:ascii="Calibri" w:eastAsia="Calibri" w:hAnsi="Calibri" w:cs="Times New Roman"/>
          <w:color w:val="000000"/>
          <w:spacing w:val="-10"/>
          <w:kern w:val="0"/>
          <w14:ligatures w14:val="none"/>
        </w:rPr>
        <w:t xml:space="preserve"> </w:t>
      </w:r>
      <w:r w:rsidRPr="0086388A">
        <w:rPr>
          <w:rFonts w:ascii="Calibri" w:eastAsia="Calibri" w:hAnsi="Calibri" w:cs="Times New Roman"/>
          <w:color w:val="000000"/>
          <w:kern w:val="0"/>
          <w14:ligatures w14:val="none"/>
        </w:rPr>
        <w:t>Refuge</w:t>
      </w:r>
      <w:r w:rsidRPr="0086388A">
        <w:rPr>
          <w:rFonts w:ascii="Calibri" w:eastAsia="Calibri" w:hAnsi="Calibri" w:cs="Times New Roman"/>
          <w:color w:val="000000"/>
          <w:spacing w:val="-2"/>
          <w:kern w:val="0"/>
          <w14:ligatures w14:val="none"/>
        </w:rPr>
        <w:t xml:space="preserve"> </w:t>
      </w:r>
      <w:r w:rsidRPr="0086388A">
        <w:rPr>
          <w:rFonts w:ascii="Calibri" w:eastAsia="Calibri" w:hAnsi="Calibri" w:cs="Times New Roman"/>
          <w:color w:val="000000"/>
          <w:kern w:val="0"/>
          <w14:ligatures w14:val="none"/>
        </w:rPr>
        <w:t>Maps</w:t>
      </w:r>
      <w:r w:rsidRPr="0086388A">
        <w:rPr>
          <w:rFonts w:ascii="Calibri" w:eastAsia="Calibri" w:hAnsi="Calibri" w:cs="Times New Roman"/>
          <w:color w:val="000000"/>
          <w:kern w:val="0"/>
          <w14:ligatures w14:val="none"/>
        </w:rPr>
        <w:tab/>
        <w:t>400</w:t>
      </w:r>
    </w:p>
    <w:p w14:paraId="6C06E560" w14:textId="77777777" w:rsidR="0086388A" w:rsidRPr="0086388A" w:rsidRDefault="0086388A" w:rsidP="0086388A">
      <w:pPr>
        <w:tabs>
          <w:tab w:val="left" w:leader="dot" w:pos="9951"/>
        </w:tabs>
        <w:spacing w:before="60" w:after="120" w:line="240" w:lineRule="auto"/>
        <w:ind w:left="760"/>
        <w:rPr>
          <w:rFonts w:ascii="Calibri" w:eastAsia="Calibri" w:hAnsi="Calibri" w:cs="Times New Roman"/>
          <w:color w:val="000000"/>
          <w:kern w:val="0"/>
          <w14:ligatures w14:val="none"/>
        </w:rPr>
      </w:pPr>
      <w:r w:rsidRPr="0086388A">
        <w:rPr>
          <w:rFonts w:ascii="Calibri" w:eastAsia="Calibri" w:hAnsi="Calibri" w:cs="Times New Roman"/>
          <w:color w:val="000000"/>
          <w:kern w:val="0"/>
          <w14:ligatures w14:val="none"/>
        </w:rPr>
        <w:t>Figure 9-3: Site</w:t>
      </w:r>
      <w:r w:rsidRPr="0086388A">
        <w:rPr>
          <w:rFonts w:ascii="Calibri" w:eastAsia="Calibri" w:hAnsi="Calibri" w:cs="Times New Roman"/>
          <w:color w:val="000000"/>
          <w:spacing w:val="-5"/>
          <w:kern w:val="0"/>
          <w14:ligatures w14:val="none"/>
        </w:rPr>
        <w:t xml:space="preserve"> </w:t>
      </w:r>
      <w:r w:rsidRPr="0086388A">
        <w:rPr>
          <w:rFonts w:ascii="Calibri" w:eastAsia="Calibri" w:hAnsi="Calibri" w:cs="Times New Roman"/>
          <w:color w:val="000000"/>
          <w:kern w:val="0"/>
          <w14:ligatures w14:val="none"/>
        </w:rPr>
        <w:t>Assessment</w:t>
      </w:r>
      <w:r w:rsidRPr="0086388A">
        <w:rPr>
          <w:rFonts w:ascii="Calibri" w:eastAsia="Calibri" w:hAnsi="Calibri" w:cs="Times New Roman"/>
          <w:color w:val="000000"/>
          <w:spacing w:val="-3"/>
          <w:kern w:val="0"/>
          <w14:ligatures w14:val="none"/>
        </w:rPr>
        <w:t xml:space="preserve"> </w:t>
      </w:r>
      <w:r w:rsidRPr="0086388A">
        <w:rPr>
          <w:rFonts w:ascii="Calibri" w:eastAsia="Calibri" w:hAnsi="Calibri" w:cs="Times New Roman"/>
          <w:color w:val="000000"/>
          <w:kern w:val="0"/>
          <w14:ligatures w14:val="none"/>
        </w:rPr>
        <w:t>Matrix</w:t>
      </w:r>
      <w:r w:rsidRPr="0086388A">
        <w:rPr>
          <w:rFonts w:ascii="Calibri" w:eastAsia="Calibri" w:hAnsi="Calibri" w:cs="Times New Roman"/>
          <w:color w:val="000000"/>
          <w:kern w:val="0"/>
          <w14:ligatures w14:val="none"/>
        </w:rPr>
        <w:tab/>
        <w:t>401</w:t>
      </w:r>
      <w:commentRangeEnd w:id="8"/>
      <w:r w:rsidR="00351A50">
        <w:rPr>
          <w:rStyle w:val="CommentReference"/>
          <w:color w:val="000000"/>
          <w:kern w:val="0"/>
          <w14:ligatures w14:val="none"/>
        </w:rPr>
        <w:commentReference w:id="8"/>
      </w:r>
    </w:p>
    <w:p w14:paraId="722AFA4B" w14:textId="77777777" w:rsidR="0086388A" w:rsidRPr="0086388A" w:rsidRDefault="0086388A" w:rsidP="0086388A">
      <w:pPr>
        <w:pBdr>
          <w:bottom w:val="thinThickSmallGap" w:sz="12" w:space="3" w:color="auto"/>
        </w:pBdr>
        <w:tabs>
          <w:tab w:val="left" w:pos="0"/>
        </w:tabs>
        <w:kinsoku w:val="0"/>
        <w:overflowPunct w:val="0"/>
        <w:spacing w:before="200" w:after="0" w:line="240" w:lineRule="auto"/>
        <w:ind w:right="86"/>
        <w:outlineLvl w:val="0"/>
        <w:rPr>
          <w:rFonts w:ascii="Cambria" w:eastAsia="Times New Roman" w:hAnsi="Cambria" w:cs="Calibri"/>
          <w:b/>
          <w:bCs/>
          <w:caps/>
          <w:color w:val="4472C4"/>
          <w:spacing w:val="-1"/>
          <w:kern w:val="0"/>
          <w:sz w:val="28"/>
          <w:szCs w:val="28"/>
          <w14:ligatures w14:val="none"/>
        </w:rPr>
      </w:pPr>
      <w:bookmarkStart w:id="9" w:name="_Toc532819275"/>
      <w:bookmarkStart w:id="10" w:name="_Toc12268986"/>
      <w:bookmarkStart w:id="11" w:name="_Toc13512610"/>
      <w:bookmarkStart w:id="12" w:name="_Toc176790851"/>
      <w:commentRangeStart w:id="13"/>
      <w:r w:rsidRPr="0086388A">
        <w:rPr>
          <w:rFonts w:ascii="Cambria" w:eastAsia="Times New Roman" w:hAnsi="Cambria" w:cs="Calibri"/>
          <w:b/>
          <w:bCs/>
          <w:caps/>
          <w:color w:val="4472C4"/>
          <w:spacing w:val="-1"/>
          <w:kern w:val="0"/>
          <w:sz w:val="28"/>
          <w:szCs w:val="28"/>
          <w14:ligatures w14:val="none"/>
        </w:rPr>
        <w:t>Table of Tables</w:t>
      </w:r>
      <w:bookmarkEnd w:id="9"/>
      <w:bookmarkEnd w:id="10"/>
      <w:bookmarkEnd w:id="11"/>
      <w:bookmarkEnd w:id="12"/>
    </w:p>
    <w:p w14:paraId="75D10E06" w14:textId="77777777" w:rsidR="0086388A" w:rsidRPr="0086388A" w:rsidRDefault="0086388A" w:rsidP="0086388A">
      <w:pPr>
        <w:tabs>
          <w:tab w:val="right" w:leader="dot" w:pos="9350"/>
        </w:tabs>
        <w:spacing w:after="0" w:line="240" w:lineRule="auto"/>
        <w:ind w:left="907" w:right="432" w:hanging="907"/>
        <w:rPr>
          <w:rFonts w:ascii="Calibri" w:eastAsia="Calibri" w:hAnsi="Calibri" w:cs="Calibri"/>
          <w:smallCaps/>
          <w:color w:val="000000"/>
          <w:sz w:val="20"/>
        </w:rPr>
      </w:pPr>
      <w:r w:rsidRPr="0086388A">
        <w:rPr>
          <w:rFonts w:ascii="Calibri" w:eastAsia="Calibri" w:hAnsi="Calibri" w:cs="Calibri"/>
          <w:bCs/>
          <w:smallCaps/>
          <w:color w:val="000000"/>
          <w:sz w:val="20"/>
        </w:rPr>
        <w:fldChar w:fldCharType="begin"/>
      </w:r>
      <w:r w:rsidRPr="0086388A">
        <w:rPr>
          <w:rFonts w:ascii="Calibri" w:eastAsia="Calibri" w:hAnsi="Calibri" w:cs="Calibri"/>
          <w:bCs/>
          <w:smallCaps/>
          <w:color w:val="000000"/>
          <w:sz w:val="20"/>
        </w:rPr>
        <w:instrText xml:space="preserve"> TOC \h \z \c "Table" </w:instrText>
      </w:r>
      <w:r w:rsidRPr="0086388A">
        <w:rPr>
          <w:rFonts w:ascii="Calibri" w:eastAsia="Calibri" w:hAnsi="Calibri" w:cs="Calibri"/>
          <w:bCs/>
          <w:smallCaps/>
          <w:color w:val="000000"/>
          <w:sz w:val="20"/>
        </w:rPr>
        <w:fldChar w:fldCharType="separate"/>
      </w:r>
      <w:r w:rsidRPr="0086388A">
        <w:rPr>
          <w:rFonts w:ascii="Calibri" w:eastAsia="Calibri" w:hAnsi="Calibri" w:cs="Calibri"/>
          <w:b/>
          <w:smallCaps/>
          <w:noProof/>
          <w:color w:val="000000"/>
          <w:sz w:val="20"/>
        </w:rPr>
        <w:t>No table of figures entries found.</w:t>
      </w:r>
      <w:r w:rsidRPr="0086388A">
        <w:rPr>
          <w:rFonts w:ascii="Calibri" w:eastAsia="Calibri" w:hAnsi="Calibri" w:cs="Calibri"/>
          <w:smallCaps/>
          <w:color w:val="000000"/>
          <w:sz w:val="20"/>
        </w:rPr>
        <w:fldChar w:fldCharType="end"/>
      </w:r>
      <w:commentRangeEnd w:id="13"/>
      <w:r w:rsidR="00351A50">
        <w:rPr>
          <w:rStyle w:val="CommentReference"/>
          <w:color w:val="000000"/>
          <w:kern w:val="0"/>
          <w14:ligatures w14:val="none"/>
        </w:rPr>
        <w:commentReference w:id="13"/>
      </w:r>
    </w:p>
    <w:p w14:paraId="7013E2E7" w14:textId="77777777" w:rsidR="0086388A" w:rsidRPr="0086388A" w:rsidRDefault="0086388A" w:rsidP="0086388A">
      <w:pPr>
        <w:spacing w:after="0" w:line="240" w:lineRule="auto"/>
        <w:rPr>
          <w:rFonts w:ascii="Calibri" w:eastAsia="Calibri" w:hAnsi="Calibri" w:cs="Times New Roman"/>
          <w:smallCaps/>
          <w:color w:val="000000"/>
          <w:kern w:val="0"/>
          <w:sz w:val="20"/>
          <w14:ligatures w14:val="none"/>
        </w:rPr>
        <w:sectPr w:rsidR="0086388A" w:rsidRPr="0086388A" w:rsidSect="0086388A">
          <w:pgSz w:w="12240" w:h="15840"/>
          <w:pgMar w:top="1440" w:right="1440" w:bottom="1440" w:left="1440" w:header="720" w:footer="720" w:gutter="0"/>
          <w:pgNumType w:fmt="lowerRoman"/>
          <w:cols w:space="720"/>
        </w:sectPr>
      </w:pPr>
    </w:p>
    <w:p w14:paraId="6F9F655E" w14:textId="77777777" w:rsidR="00A700F2" w:rsidRPr="00A700F2" w:rsidRDefault="00A700F2" w:rsidP="00A700F2">
      <w:pPr>
        <w:spacing w:before="67" w:after="0" w:line="283" w:lineRule="auto"/>
        <w:ind w:left="1065" w:right="5292" w:firstLine="9"/>
        <w:jc w:val="both"/>
        <w:rPr>
          <w:rFonts w:ascii="Arial" w:eastAsia="Calibri" w:hAnsi="Calibri" w:cs="Times New Roman"/>
          <w:color w:val="000000"/>
          <w:kern w:val="0"/>
          <w:sz w:val="18"/>
          <w14:ligatures w14:val="none"/>
        </w:rPr>
      </w:pPr>
    </w:p>
    <w:p w14:paraId="1483ABE8" w14:textId="77777777" w:rsidR="003A31B3" w:rsidRPr="003A31B3" w:rsidRDefault="003A31B3" w:rsidP="003A31B3">
      <w:pPr>
        <w:pBdr>
          <w:bottom w:val="thinThickSmallGap" w:sz="12" w:space="3" w:color="auto"/>
        </w:pBdr>
        <w:tabs>
          <w:tab w:val="left" w:pos="0"/>
        </w:tabs>
        <w:kinsoku w:val="0"/>
        <w:overflowPunct w:val="0"/>
        <w:spacing w:before="200" w:after="0" w:line="240" w:lineRule="auto"/>
        <w:ind w:right="43"/>
        <w:outlineLvl w:val="0"/>
        <w:rPr>
          <w:rFonts w:ascii="Cambria" w:eastAsia="Times New Roman" w:hAnsi="Cambria" w:cs="Calibri"/>
          <w:b/>
          <w:caps/>
          <w:color w:val="00B0F0"/>
          <w:spacing w:val="-1"/>
          <w:kern w:val="0"/>
          <w:sz w:val="4"/>
          <w:szCs w:val="28"/>
          <w14:ligatures w14:val="none"/>
        </w:rPr>
      </w:pPr>
      <w:bookmarkStart w:id="14" w:name="_Toc70426786"/>
      <w:bookmarkStart w:id="15" w:name="_Hlk179890943"/>
      <w:commentRangeStart w:id="16"/>
      <w:r w:rsidRPr="003A31B3">
        <w:rPr>
          <w:rFonts w:ascii="Cambria" w:eastAsia="Times New Roman" w:hAnsi="Cambria" w:cs="Calibri"/>
          <w:b/>
          <w:caps/>
          <w:color w:val="00B0F0"/>
          <w:spacing w:val="-1"/>
          <w:kern w:val="0"/>
          <w:sz w:val="28"/>
          <w:szCs w:val="28"/>
          <w14:ligatures w14:val="none"/>
        </w:rPr>
        <w:t>aCRONYMS AND aBBREVIATIONS</w:t>
      </w:r>
      <w:bookmarkEnd w:id="14"/>
      <w:r w:rsidRPr="003A31B3">
        <w:rPr>
          <w:rFonts w:ascii="Cambria" w:eastAsia="Times New Roman" w:hAnsi="Cambria" w:cs="Calibri"/>
          <w:b/>
          <w:caps/>
          <w:noProof/>
          <w:color w:val="00B0F0"/>
          <w:spacing w:val="-1"/>
          <w:kern w:val="0"/>
          <w:sz w:val="4"/>
          <w:szCs w:val="28"/>
          <w14:ligatures w14:val="none"/>
        </w:rPr>
        <mc:AlternateContent>
          <mc:Choice Requires="wpg">
            <w:drawing>
              <wp:inline distT="0" distB="0" distL="0" distR="0" wp14:anchorId="137D9EE9" wp14:editId="5545FB0E">
                <wp:extent cx="5981065" cy="30480"/>
                <wp:effectExtent l="9525" t="9525" r="10160" b="7620"/>
                <wp:docPr id="13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0480"/>
                          <a:chOff x="0" y="0"/>
                          <a:chExt cx="9419" cy="48"/>
                        </a:xfrm>
                      </wpg:grpSpPr>
                      <wps:wsp>
                        <wps:cNvPr id="138" name="Line 9"/>
                        <wps:cNvCnPr>
                          <a:cxnSpLocks noChangeShapeType="1"/>
                        </wps:cNvCnPr>
                        <wps:spPr bwMode="auto">
                          <a:xfrm>
                            <a:off x="0" y="43"/>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Line 8"/>
                        <wps:cNvCnPr>
                          <a:cxnSpLocks noChangeShapeType="1"/>
                        </wps:cNvCnPr>
                        <wps:spPr bwMode="auto">
                          <a:xfrm>
                            <a:off x="0" y="24"/>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 name="Line 7"/>
                        <wps:cNvCnPr>
                          <a:cxnSpLocks noChangeShapeType="1"/>
                        </wps:cNvCnPr>
                        <wps:spPr bwMode="auto">
                          <a:xfrm>
                            <a:off x="0"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9B31DE" id="Group 6" o:spid="_x0000_s1026" alt="&quot;&quot;" style="width:470.95pt;height:2.4pt;mso-position-horizontal-relative:char;mso-position-vertical-relative:line" coordsize="94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">
                <v:line id="Line 9" o:spid="_x0000_s1027" style="position:absolute;visibility:visible;mso-wrap-style:square" from="0,43" to="94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8" o:spid="_x0000_s1028" style="position:absolute;visibility:visible;mso-wrap-style:square" from="0,24" to="9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v:line id="Line 7" o:spid="_x0000_s1029" style="position:absolute;visibility:visible;mso-wrap-style:square" from="0,5" to="9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w10:anchorlock/>
              </v:group>
            </w:pict>
          </mc:Fallback>
        </mc:AlternateContent>
      </w:r>
    </w:p>
    <w:p w14:paraId="1A66B003"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ACS</w:t>
      </w:r>
      <w:r w:rsidRPr="003A31B3">
        <w:rPr>
          <w:rFonts w:ascii="Calibri" w:eastAsia="Calibri" w:hAnsi="Calibri" w:cs="Times New Roman"/>
          <w:color w:val="000000"/>
          <w:kern w:val="0"/>
          <w14:ligatures w14:val="none"/>
        </w:rPr>
        <w:tab/>
        <w:t xml:space="preserve">Alaska Clean Seas (North Slope industry cooperative) </w:t>
      </w:r>
    </w:p>
    <w:p w14:paraId="707B1690"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ADEC</w:t>
      </w:r>
      <w:r w:rsidRPr="003A31B3">
        <w:rPr>
          <w:rFonts w:ascii="Calibri" w:eastAsia="Calibri" w:hAnsi="Calibri" w:cs="Times New Roman"/>
          <w:color w:val="000000"/>
          <w:kern w:val="0"/>
          <w14:ligatures w14:val="none"/>
        </w:rPr>
        <w:tab/>
        <w:t xml:space="preserve">Alaska Department of Environmental Conservation </w:t>
      </w:r>
    </w:p>
    <w:p w14:paraId="3D1D8A59"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ADF&amp;G</w:t>
      </w:r>
      <w:r w:rsidRPr="003A31B3">
        <w:rPr>
          <w:rFonts w:ascii="Calibri" w:eastAsia="Calibri" w:hAnsi="Calibri" w:cs="Times New Roman"/>
          <w:color w:val="000000"/>
          <w:kern w:val="0"/>
          <w14:ligatures w14:val="none"/>
        </w:rPr>
        <w:tab/>
        <w:t xml:space="preserve">Alaska Department of Fish and Game, also as ADFG </w:t>
      </w:r>
    </w:p>
    <w:p w14:paraId="315151DF"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ADNR</w:t>
      </w:r>
      <w:r w:rsidRPr="003A31B3">
        <w:rPr>
          <w:rFonts w:ascii="Calibri" w:eastAsia="Calibri" w:hAnsi="Calibri" w:cs="Times New Roman"/>
          <w:color w:val="000000"/>
          <w:kern w:val="0"/>
          <w14:ligatures w14:val="none"/>
        </w:rPr>
        <w:tab/>
        <w:t>Alaska Department of Natural</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Resources</w:t>
      </w:r>
    </w:p>
    <w:p w14:paraId="17BEB42D" w14:textId="77777777" w:rsidR="003A31B3" w:rsidRPr="003A31B3" w:rsidRDefault="003A31B3" w:rsidP="003A31B3">
      <w:pPr>
        <w:tabs>
          <w:tab w:val="left" w:pos="2391"/>
        </w:tabs>
        <w:spacing w:before="60" w:after="120" w:line="240" w:lineRule="auto"/>
        <w:ind w:left="680" w:right="247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ADOT&amp;PF</w:t>
      </w:r>
      <w:r w:rsidRPr="003A31B3">
        <w:rPr>
          <w:rFonts w:ascii="Calibri" w:eastAsia="Calibri" w:hAnsi="Calibri" w:cs="Times New Roman"/>
          <w:color w:val="000000"/>
          <w:kern w:val="0"/>
          <w14:ligatures w14:val="none"/>
        </w:rPr>
        <w:tab/>
        <w:t>Alaska Department of Transportation and Public Facilities</w:t>
      </w:r>
    </w:p>
    <w:p w14:paraId="0A12E5DD" w14:textId="77777777" w:rsidR="003A31B3" w:rsidRPr="003A31B3" w:rsidRDefault="003A31B3" w:rsidP="003A31B3">
      <w:pPr>
        <w:tabs>
          <w:tab w:val="left" w:pos="2391"/>
        </w:tabs>
        <w:spacing w:before="60" w:after="120" w:line="240" w:lineRule="auto"/>
        <w:ind w:left="680" w:right="247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AFB</w:t>
      </w:r>
      <w:r w:rsidRPr="003A31B3">
        <w:rPr>
          <w:rFonts w:ascii="Calibri" w:eastAsia="Calibri" w:hAnsi="Calibri" w:cs="Times New Roman"/>
          <w:color w:val="000000"/>
          <w:kern w:val="0"/>
          <w14:ligatures w14:val="none"/>
        </w:rPr>
        <w:tab/>
        <w:t>Air Force</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Base</w:t>
      </w:r>
    </w:p>
    <w:p w14:paraId="1208F5A7"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ANS</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or ANSC</w:t>
      </w:r>
      <w:r w:rsidRPr="003A31B3">
        <w:rPr>
          <w:rFonts w:ascii="Calibri" w:eastAsia="Calibri" w:hAnsi="Calibri" w:cs="Times New Roman"/>
          <w:color w:val="000000"/>
          <w:kern w:val="0"/>
          <w14:ligatures w14:val="none"/>
        </w:rPr>
        <w:tab/>
        <w:t>Alaska North Slope Crude oil</w:t>
      </w:r>
    </w:p>
    <w:p w14:paraId="7CC4BB24"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APSC</w:t>
      </w:r>
      <w:r w:rsidRPr="003A31B3">
        <w:rPr>
          <w:rFonts w:ascii="Calibri" w:eastAsia="Calibri" w:hAnsi="Calibri" w:cs="Times New Roman"/>
          <w:color w:val="000000"/>
          <w:kern w:val="0"/>
          <w14:ligatures w14:val="none"/>
        </w:rPr>
        <w:tab/>
        <w:t>Alyeska Pipeline Service</w:t>
      </w:r>
      <w:r w:rsidRPr="003A31B3">
        <w:rPr>
          <w:rFonts w:ascii="Calibri" w:eastAsia="Calibri" w:hAnsi="Calibri" w:cs="Times New Roman"/>
          <w:color w:val="000000"/>
          <w:spacing w:val="-9"/>
          <w:kern w:val="0"/>
          <w14:ligatures w14:val="none"/>
        </w:rPr>
        <w:t xml:space="preserve"> </w:t>
      </w:r>
      <w:r w:rsidRPr="003A31B3">
        <w:rPr>
          <w:rFonts w:ascii="Calibri" w:eastAsia="Calibri" w:hAnsi="Calibri" w:cs="Times New Roman"/>
          <w:color w:val="000000"/>
          <w:kern w:val="0"/>
          <w14:ligatures w14:val="none"/>
        </w:rPr>
        <w:t>Company</w:t>
      </w:r>
    </w:p>
    <w:p w14:paraId="224C4C1E"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ARRT</w:t>
      </w:r>
      <w:r w:rsidRPr="003A31B3">
        <w:rPr>
          <w:rFonts w:ascii="Calibri" w:eastAsia="Calibri" w:hAnsi="Calibri" w:cs="Times New Roman"/>
          <w:color w:val="000000"/>
          <w:kern w:val="0"/>
          <w14:ligatures w14:val="none"/>
        </w:rPr>
        <w:tab/>
        <w:t xml:space="preserve">Alaska Regional Response Team; </w:t>
      </w:r>
      <w:proofErr w:type="gramStart"/>
      <w:r w:rsidRPr="003A31B3">
        <w:rPr>
          <w:rFonts w:ascii="Calibri" w:eastAsia="Calibri" w:hAnsi="Calibri" w:cs="Times New Roman"/>
          <w:color w:val="000000"/>
          <w:kern w:val="0"/>
          <w14:ligatures w14:val="none"/>
        </w:rPr>
        <w:t>also</w:t>
      </w:r>
      <w:proofErr w:type="gramEnd"/>
      <w:r w:rsidRPr="003A31B3">
        <w:rPr>
          <w:rFonts w:ascii="Calibri" w:eastAsia="Calibri" w:hAnsi="Calibri" w:cs="Times New Roman"/>
          <w:color w:val="000000"/>
          <w:kern w:val="0"/>
          <w14:ligatures w14:val="none"/>
        </w:rPr>
        <w:t xml:space="preserve"> as</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AKRRT</w:t>
      </w:r>
    </w:p>
    <w:p w14:paraId="6410CE13"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BBLS</w:t>
      </w:r>
      <w:r w:rsidRPr="003A31B3">
        <w:rPr>
          <w:rFonts w:ascii="Calibri" w:eastAsia="Calibri" w:hAnsi="Calibri" w:cs="Times New Roman"/>
          <w:color w:val="000000"/>
          <w:kern w:val="0"/>
          <w14:ligatures w14:val="none"/>
        </w:rPr>
        <w:tab/>
        <w:t>Barrels</w:t>
      </w:r>
    </w:p>
    <w:p w14:paraId="73BE8B10"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BLM</w:t>
      </w:r>
      <w:r w:rsidRPr="003A31B3">
        <w:rPr>
          <w:rFonts w:ascii="Calibri" w:eastAsia="Calibri" w:hAnsi="Calibri" w:cs="Times New Roman"/>
          <w:color w:val="000000"/>
          <w:kern w:val="0"/>
          <w14:ligatures w14:val="none"/>
        </w:rPr>
        <w:tab/>
        <w:t>US Bureau of Land</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Management</w:t>
      </w:r>
    </w:p>
    <w:p w14:paraId="6FE9CEAF"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BOA</w:t>
      </w:r>
      <w:r w:rsidRPr="003A31B3">
        <w:rPr>
          <w:rFonts w:ascii="Calibri" w:eastAsia="Calibri" w:hAnsi="Calibri" w:cs="Times New Roman"/>
          <w:color w:val="000000"/>
          <w:kern w:val="0"/>
          <w14:ligatures w14:val="none"/>
        </w:rPr>
        <w:tab/>
        <w:t>Basic Ordering Agreement (for federal</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contractors)</w:t>
      </w:r>
    </w:p>
    <w:p w14:paraId="77AB02BC" w14:textId="77777777" w:rsidR="003A31B3" w:rsidRPr="003A31B3" w:rsidRDefault="003A31B3" w:rsidP="003A31B3">
      <w:pPr>
        <w:tabs>
          <w:tab w:val="left" w:pos="2391"/>
        </w:tabs>
        <w:spacing w:before="2" w:after="120" w:line="237"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CART</w:t>
      </w:r>
      <w:r w:rsidRPr="003A31B3">
        <w:rPr>
          <w:rFonts w:ascii="Calibri" w:eastAsia="Calibri" w:hAnsi="Calibri" w:cs="Times New Roman"/>
          <w:color w:val="000000"/>
          <w:kern w:val="0"/>
          <w14:ligatures w14:val="none"/>
        </w:rPr>
        <w:tab/>
        <w:t>Central Alaska Response Team (ADEC) CCGD</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17 Commander, Coast Guard District</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17</w:t>
      </w:r>
    </w:p>
    <w:p w14:paraId="7694ED8A"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CISPRI</w:t>
      </w:r>
      <w:r w:rsidRPr="003A31B3">
        <w:rPr>
          <w:rFonts w:ascii="Calibri" w:eastAsia="Calibri" w:hAnsi="Calibri" w:cs="Times New Roman"/>
          <w:color w:val="000000"/>
          <w:kern w:val="0"/>
          <w14:ligatures w14:val="none"/>
        </w:rPr>
        <w:tab/>
        <w:t xml:space="preserve">Cook Inlet Spill Prevention and Response Inc. (industry cooperative) </w:t>
      </w:r>
    </w:p>
    <w:p w14:paraId="4A69C217"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COTP</w:t>
      </w:r>
      <w:r w:rsidRPr="003A31B3">
        <w:rPr>
          <w:rFonts w:ascii="Calibri" w:eastAsia="Calibri" w:hAnsi="Calibri" w:cs="Times New Roman"/>
          <w:color w:val="000000"/>
          <w:kern w:val="0"/>
          <w14:ligatures w14:val="none"/>
        </w:rPr>
        <w:tab/>
        <w:t>Captain of the Port</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(USCG)</w:t>
      </w:r>
    </w:p>
    <w:p w14:paraId="5647C90A"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CTAG</w:t>
      </w:r>
      <w:r w:rsidRPr="003A31B3">
        <w:rPr>
          <w:rFonts w:ascii="Calibri" w:eastAsia="Calibri" w:hAnsi="Calibri" w:cs="Times New Roman"/>
          <w:color w:val="000000"/>
          <w:kern w:val="0"/>
          <w14:ligatures w14:val="none"/>
        </w:rPr>
        <w:tab/>
        <w:t>Cultural Technical Advisory</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Group</w:t>
      </w:r>
    </w:p>
    <w:p w14:paraId="1AF878ED"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DOA</w:t>
      </w:r>
      <w:r w:rsidRPr="003A31B3">
        <w:rPr>
          <w:rFonts w:ascii="Calibri" w:eastAsia="Calibri" w:hAnsi="Calibri" w:cs="Times New Roman"/>
          <w:color w:val="000000"/>
          <w:kern w:val="0"/>
          <w14:ligatures w14:val="none"/>
        </w:rPr>
        <w:tab/>
        <w:t>US Department of</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Agriculture</w:t>
      </w:r>
    </w:p>
    <w:p w14:paraId="4943CBFA"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DOC</w:t>
      </w:r>
      <w:r w:rsidRPr="003A31B3">
        <w:rPr>
          <w:rFonts w:ascii="Calibri" w:eastAsia="Calibri" w:hAnsi="Calibri" w:cs="Times New Roman"/>
          <w:color w:val="000000"/>
          <w:kern w:val="0"/>
          <w14:ligatures w14:val="none"/>
        </w:rPr>
        <w:tab/>
        <w:t>US Department of</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Commerce</w:t>
      </w:r>
    </w:p>
    <w:p w14:paraId="48F51248"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DOD</w:t>
      </w:r>
      <w:r w:rsidRPr="003A31B3">
        <w:rPr>
          <w:rFonts w:ascii="Calibri" w:eastAsia="Calibri" w:hAnsi="Calibri" w:cs="Times New Roman"/>
          <w:color w:val="000000"/>
          <w:kern w:val="0"/>
          <w14:ligatures w14:val="none"/>
        </w:rPr>
        <w:tab/>
        <w:t>US Department of</w:t>
      </w:r>
      <w:r w:rsidRPr="003A31B3">
        <w:rPr>
          <w:rFonts w:ascii="Calibri" w:eastAsia="Calibri" w:hAnsi="Calibri" w:cs="Times New Roman"/>
          <w:color w:val="000000"/>
          <w:spacing w:val="-5"/>
          <w:kern w:val="0"/>
          <w14:ligatures w14:val="none"/>
        </w:rPr>
        <w:t xml:space="preserve"> </w:t>
      </w:r>
      <w:r w:rsidRPr="003A31B3">
        <w:rPr>
          <w:rFonts w:ascii="Calibri" w:eastAsia="Calibri" w:hAnsi="Calibri" w:cs="Times New Roman"/>
          <w:color w:val="000000"/>
          <w:kern w:val="0"/>
          <w14:ligatures w14:val="none"/>
        </w:rPr>
        <w:t>Defense</w:t>
      </w:r>
    </w:p>
    <w:p w14:paraId="7CCB3389"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DOI</w:t>
      </w:r>
      <w:r w:rsidRPr="003A31B3">
        <w:rPr>
          <w:rFonts w:ascii="Calibri" w:eastAsia="Calibri" w:hAnsi="Calibri" w:cs="Times New Roman"/>
          <w:color w:val="000000"/>
          <w:kern w:val="0"/>
          <w14:ligatures w14:val="none"/>
        </w:rPr>
        <w:tab/>
        <w:t>US Department of the</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Interior</w:t>
      </w:r>
    </w:p>
    <w:p w14:paraId="1A8517BE"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DRAT</w:t>
      </w:r>
      <w:r w:rsidRPr="003A31B3">
        <w:rPr>
          <w:rFonts w:ascii="Calibri" w:eastAsia="Calibri" w:hAnsi="Calibri" w:cs="Times New Roman"/>
          <w:color w:val="000000"/>
          <w:kern w:val="0"/>
          <w14:ligatures w14:val="none"/>
        </w:rPr>
        <w:tab/>
        <w:t>District Response Advisory Team</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(USCG)</w:t>
      </w:r>
    </w:p>
    <w:p w14:paraId="7EEC88FF" w14:textId="77777777" w:rsidR="003A31B3" w:rsidRPr="003A31B3" w:rsidRDefault="003A31B3" w:rsidP="003A31B3">
      <w:pPr>
        <w:tabs>
          <w:tab w:val="left" w:pos="2391"/>
        </w:tabs>
        <w:spacing w:before="1"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DRG</w:t>
      </w:r>
      <w:r w:rsidRPr="003A31B3">
        <w:rPr>
          <w:rFonts w:ascii="Calibri" w:eastAsia="Calibri" w:hAnsi="Calibri" w:cs="Times New Roman"/>
          <w:color w:val="000000"/>
          <w:kern w:val="0"/>
          <w14:ligatures w14:val="none"/>
        </w:rPr>
        <w:tab/>
        <w:t>District Response Group</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(USCG)</w:t>
      </w:r>
    </w:p>
    <w:p w14:paraId="53508896"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EPA</w:t>
      </w:r>
      <w:r w:rsidRPr="003A31B3">
        <w:rPr>
          <w:rFonts w:ascii="Calibri" w:eastAsia="Calibri" w:hAnsi="Calibri" w:cs="Times New Roman"/>
          <w:color w:val="000000"/>
          <w:kern w:val="0"/>
          <w14:ligatures w14:val="none"/>
        </w:rPr>
        <w:tab/>
        <w:t xml:space="preserve">Environmental Protection Agency; </w:t>
      </w:r>
      <w:proofErr w:type="gramStart"/>
      <w:r w:rsidRPr="003A31B3">
        <w:rPr>
          <w:rFonts w:ascii="Calibri" w:eastAsia="Calibri" w:hAnsi="Calibri" w:cs="Times New Roman"/>
          <w:color w:val="000000"/>
          <w:kern w:val="0"/>
          <w14:ligatures w14:val="none"/>
        </w:rPr>
        <w:t>also</w:t>
      </w:r>
      <w:proofErr w:type="gramEnd"/>
      <w:r w:rsidRPr="003A31B3">
        <w:rPr>
          <w:rFonts w:ascii="Calibri" w:eastAsia="Calibri" w:hAnsi="Calibri" w:cs="Times New Roman"/>
          <w:color w:val="000000"/>
          <w:kern w:val="0"/>
          <w14:ligatures w14:val="none"/>
        </w:rPr>
        <w:t xml:space="preserve"> as</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USEPA</w:t>
      </w:r>
    </w:p>
    <w:p w14:paraId="5394B656"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ESC</w:t>
      </w:r>
      <w:r w:rsidRPr="003A31B3">
        <w:rPr>
          <w:rFonts w:ascii="Calibri" w:eastAsia="Calibri" w:hAnsi="Calibri" w:cs="Times New Roman"/>
          <w:color w:val="000000"/>
          <w:kern w:val="0"/>
          <w14:ligatures w14:val="none"/>
        </w:rPr>
        <w:tab/>
        <w:t>Executive Steering</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Committee</w:t>
      </w:r>
    </w:p>
    <w:p w14:paraId="0B23E4E6"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ESI</w:t>
      </w:r>
      <w:r w:rsidRPr="003A31B3">
        <w:rPr>
          <w:rFonts w:ascii="Calibri" w:eastAsia="Calibri" w:hAnsi="Calibri" w:cs="Times New Roman"/>
          <w:color w:val="000000"/>
          <w:kern w:val="0"/>
          <w14:ligatures w14:val="none"/>
        </w:rPr>
        <w:tab/>
        <w:t>(Alaskan) Environmental Sensitivity</w:t>
      </w:r>
      <w:r w:rsidRPr="003A31B3">
        <w:rPr>
          <w:rFonts w:ascii="Calibri" w:eastAsia="Calibri" w:hAnsi="Calibri" w:cs="Times New Roman"/>
          <w:color w:val="000000"/>
          <w:spacing w:val="-1"/>
          <w:kern w:val="0"/>
          <w14:ligatures w14:val="none"/>
        </w:rPr>
        <w:t xml:space="preserve"> </w:t>
      </w:r>
      <w:r w:rsidRPr="003A31B3">
        <w:rPr>
          <w:rFonts w:ascii="Calibri" w:eastAsia="Calibri" w:hAnsi="Calibri" w:cs="Times New Roman"/>
          <w:color w:val="000000"/>
          <w:kern w:val="0"/>
          <w14:ligatures w14:val="none"/>
        </w:rPr>
        <w:t>Index</w:t>
      </w:r>
    </w:p>
    <w:p w14:paraId="7B11155B"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F/V</w:t>
      </w:r>
      <w:r w:rsidRPr="003A31B3">
        <w:rPr>
          <w:rFonts w:ascii="Calibri" w:eastAsia="Calibri" w:hAnsi="Calibri" w:cs="Times New Roman"/>
          <w:color w:val="000000"/>
          <w:kern w:val="0"/>
          <w14:ligatures w14:val="none"/>
        </w:rPr>
        <w:tab/>
        <w:t>Fishing</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Vessel</w:t>
      </w:r>
    </w:p>
    <w:p w14:paraId="596D410A"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FAA</w:t>
      </w:r>
      <w:r w:rsidRPr="003A31B3">
        <w:rPr>
          <w:rFonts w:ascii="Calibri" w:eastAsia="Calibri" w:hAnsi="Calibri" w:cs="Times New Roman"/>
          <w:color w:val="000000"/>
          <w:kern w:val="0"/>
          <w14:ligatures w14:val="none"/>
        </w:rPr>
        <w:tab/>
        <w:t>Federal Aviation</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Administration</w:t>
      </w:r>
    </w:p>
    <w:p w14:paraId="4F64F592"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FOSC</w:t>
      </w:r>
      <w:r w:rsidRPr="003A31B3">
        <w:rPr>
          <w:rFonts w:ascii="Calibri" w:eastAsia="Calibri" w:hAnsi="Calibri" w:cs="Times New Roman"/>
          <w:color w:val="000000"/>
          <w:kern w:val="0"/>
          <w14:ligatures w14:val="none"/>
        </w:rPr>
        <w:tab/>
        <w:t>Federal On-Scene Coordinator</w:t>
      </w:r>
    </w:p>
    <w:p w14:paraId="6F2DD32E"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GIS</w:t>
      </w:r>
      <w:r w:rsidRPr="003A31B3">
        <w:rPr>
          <w:rFonts w:ascii="Calibri" w:eastAsia="Calibri" w:hAnsi="Calibri" w:cs="Times New Roman"/>
          <w:color w:val="000000"/>
          <w:kern w:val="0"/>
          <w14:ligatures w14:val="none"/>
        </w:rPr>
        <w:tab/>
        <w:t>Geographic Information</w:t>
      </w:r>
      <w:r w:rsidRPr="003A31B3">
        <w:rPr>
          <w:rFonts w:ascii="Calibri" w:eastAsia="Calibri" w:hAnsi="Calibri" w:cs="Times New Roman"/>
          <w:color w:val="000000"/>
          <w:spacing w:val="-10"/>
          <w:kern w:val="0"/>
          <w14:ligatures w14:val="none"/>
        </w:rPr>
        <w:t xml:space="preserve"> </w:t>
      </w:r>
      <w:r w:rsidRPr="003A31B3">
        <w:rPr>
          <w:rFonts w:ascii="Calibri" w:eastAsia="Calibri" w:hAnsi="Calibri" w:cs="Times New Roman"/>
          <w:color w:val="000000"/>
          <w:kern w:val="0"/>
          <w14:ligatures w14:val="none"/>
        </w:rPr>
        <w:t>System</w:t>
      </w:r>
    </w:p>
    <w:p w14:paraId="4C0B7030"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GRS</w:t>
      </w:r>
      <w:r w:rsidRPr="003A31B3">
        <w:rPr>
          <w:rFonts w:ascii="Calibri" w:eastAsia="Calibri" w:hAnsi="Calibri" w:cs="Times New Roman"/>
          <w:color w:val="000000"/>
          <w:kern w:val="0"/>
          <w14:ligatures w14:val="none"/>
        </w:rPr>
        <w:tab/>
        <w:t>Geographic Response</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Strategies</w:t>
      </w:r>
    </w:p>
    <w:p w14:paraId="6DDBD19A" w14:textId="77777777" w:rsidR="003A31B3" w:rsidRPr="003A31B3" w:rsidRDefault="003A31B3" w:rsidP="003A31B3">
      <w:pPr>
        <w:tabs>
          <w:tab w:val="left" w:pos="2391"/>
        </w:tabs>
        <w:spacing w:before="3" w:after="120" w:line="237" w:lineRule="auto"/>
        <w:ind w:left="680" w:right="9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GSA</w:t>
      </w:r>
      <w:r w:rsidRPr="003A31B3">
        <w:rPr>
          <w:rFonts w:ascii="Calibri" w:eastAsia="Calibri" w:hAnsi="Calibri" w:cs="Times New Roman"/>
          <w:color w:val="000000"/>
          <w:kern w:val="0"/>
          <w14:ligatures w14:val="none"/>
        </w:rPr>
        <w:tab/>
        <w:t>General Services Administration HAZMAT</w:t>
      </w:r>
      <w:r w:rsidRPr="003A31B3">
        <w:rPr>
          <w:rFonts w:ascii="Calibri" w:eastAsia="Calibri" w:hAnsi="Calibri" w:cs="Times New Roman"/>
          <w:color w:val="000000"/>
          <w:kern w:val="0"/>
          <w14:ligatures w14:val="none"/>
        </w:rPr>
        <w:tab/>
        <w:t xml:space="preserve">Hazardous Materials; </w:t>
      </w:r>
      <w:proofErr w:type="gramStart"/>
      <w:r w:rsidRPr="003A31B3">
        <w:rPr>
          <w:rFonts w:ascii="Calibri" w:eastAsia="Calibri" w:hAnsi="Calibri" w:cs="Times New Roman"/>
          <w:color w:val="000000"/>
          <w:kern w:val="0"/>
          <w14:ligatures w14:val="none"/>
        </w:rPr>
        <w:t>also</w:t>
      </w:r>
      <w:proofErr w:type="gramEnd"/>
      <w:r w:rsidRPr="003A31B3">
        <w:rPr>
          <w:rFonts w:ascii="Calibri" w:eastAsia="Calibri" w:hAnsi="Calibri" w:cs="Times New Roman"/>
          <w:color w:val="000000"/>
          <w:kern w:val="0"/>
          <w14:ligatures w14:val="none"/>
        </w:rPr>
        <w:t xml:space="preserve"> as</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hazmat</w:t>
      </w:r>
    </w:p>
    <w:p w14:paraId="2504FDED" w14:textId="77777777" w:rsidR="003A31B3" w:rsidRPr="003A31B3" w:rsidRDefault="003A31B3" w:rsidP="003A31B3">
      <w:pPr>
        <w:tabs>
          <w:tab w:val="left" w:pos="2391"/>
        </w:tabs>
        <w:spacing w:before="2"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HAZWOPER</w:t>
      </w:r>
      <w:r w:rsidRPr="003A31B3">
        <w:rPr>
          <w:rFonts w:ascii="Calibri" w:eastAsia="Calibri" w:hAnsi="Calibri" w:cs="Times New Roman"/>
          <w:color w:val="000000"/>
          <w:kern w:val="0"/>
          <w14:ligatures w14:val="none"/>
        </w:rPr>
        <w:tab/>
        <w:t>Hazardous Waste Operations and Emergency Response IC</w:t>
      </w:r>
      <w:r w:rsidRPr="003A31B3">
        <w:rPr>
          <w:rFonts w:ascii="Calibri" w:eastAsia="Calibri" w:hAnsi="Calibri" w:cs="Times New Roman"/>
          <w:color w:val="000000"/>
          <w:kern w:val="0"/>
          <w14:ligatures w14:val="none"/>
        </w:rPr>
        <w:tab/>
        <w:t>Incident</w:t>
      </w:r>
      <w:r w:rsidRPr="003A31B3">
        <w:rPr>
          <w:rFonts w:ascii="Calibri" w:eastAsia="Calibri" w:hAnsi="Calibri" w:cs="Times New Roman"/>
          <w:color w:val="000000"/>
          <w:spacing w:val="-1"/>
          <w:kern w:val="0"/>
          <w14:ligatures w14:val="none"/>
        </w:rPr>
        <w:t xml:space="preserve"> </w:t>
      </w:r>
      <w:r w:rsidRPr="003A31B3">
        <w:rPr>
          <w:rFonts w:ascii="Calibri" w:eastAsia="Calibri" w:hAnsi="Calibri" w:cs="Times New Roman"/>
          <w:color w:val="000000"/>
          <w:kern w:val="0"/>
          <w14:ligatures w14:val="none"/>
        </w:rPr>
        <w:t>Commander</w:t>
      </w:r>
    </w:p>
    <w:p w14:paraId="4B8E460A"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ICS</w:t>
      </w:r>
      <w:r w:rsidRPr="003A31B3">
        <w:rPr>
          <w:rFonts w:ascii="Calibri" w:eastAsia="Calibri" w:hAnsi="Calibri" w:cs="Times New Roman"/>
          <w:color w:val="000000"/>
          <w:kern w:val="0"/>
          <w14:ligatures w14:val="none"/>
        </w:rPr>
        <w:tab/>
        <w:t>Incident Command</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System</w:t>
      </w:r>
    </w:p>
    <w:p w14:paraId="2C21B86A"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IDLH</w:t>
      </w:r>
      <w:r w:rsidRPr="003A31B3">
        <w:rPr>
          <w:rFonts w:ascii="Calibri" w:eastAsia="Calibri" w:hAnsi="Calibri" w:cs="Times New Roman"/>
          <w:color w:val="000000"/>
          <w:kern w:val="0"/>
          <w14:ligatures w14:val="none"/>
        </w:rPr>
        <w:tab/>
        <w:t xml:space="preserve">Immediate Danger to Life and Health </w:t>
      </w:r>
    </w:p>
    <w:p w14:paraId="24AC78A0"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INMARSAT</w:t>
      </w:r>
      <w:r w:rsidRPr="003A31B3">
        <w:rPr>
          <w:rFonts w:ascii="Calibri" w:eastAsia="Calibri" w:hAnsi="Calibri" w:cs="Times New Roman"/>
          <w:color w:val="000000"/>
          <w:kern w:val="0"/>
          <w14:ligatures w14:val="none"/>
        </w:rPr>
        <w:tab/>
        <w:t>International Maritime Satellite</w:t>
      </w:r>
      <w:r w:rsidRPr="003A31B3">
        <w:rPr>
          <w:rFonts w:ascii="Calibri" w:eastAsia="Calibri" w:hAnsi="Calibri" w:cs="Times New Roman"/>
          <w:color w:val="000000"/>
          <w:spacing w:val="-10"/>
          <w:kern w:val="0"/>
          <w14:ligatures w14:val="none"/>
        </w:rPr>
        <w:t xml:space="preserve"> </w:t>
      </w:r>
      <w:r w:rsidRPr="003A31B3">
        <w:rPr>
          <w:rFonts w:ascii="Calibri" w:eastAsia="Calibri" w:hAnsi="Calibri" w:cs="Times New Roman"/>
          <w:color w:val="000000"/>
          <w:kern w:val="0"/>
          <w14:ligatures w14:val="none"/>
        </w:rPr>
        <w:t>Organization</w:t>
      </w:r>
    </w:p>
    <w:p w14:paraId="079C5BDC"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JPO</w:t>
      </w:r>
      <w:r w:rsidRPr="003A31B3">
        <w:rPr>
          <w:rFonts w:ascii="Calibri" w:eastAsia="Calibri" w:hAnsi="Calibri" w:cs="Times New Roman"/>
          <w:color w:val="000000"/>
          <w:kern w:val="0"/>
          <w14:ligatures w14:val="none"/>
        </w:rPr>
        <w:tab/>
        <w:t xml:space="preserve">Joint Pipeline Office (gov’t agencies involved with managing/regulating TAPS) </w:t>
      </w:r>
    </w:p>
    <w:p w14:paraId="147CB036" w14:textId="77777777" w:rsidR="003A31B3" w:rsidRPr="003A31B3" w:rsidRDefault="003A31B3" w:rsidP="003A31B3">
      <w:pPr>
        <w:tabs>
          <w:tab w:val="left" w:pos="2391"/>
        </w:tabs>
        <w:spacing w:before="1" w:after="120" w:line="240" w:lineRule="auto"/>
        <w:ind w:left="680" w:right="2188"/>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LEPC</w:t>
      </w:r>
      <w:r w:rsidRPr="003A31B3">
        <w:rPr>
          <w:rFonts w:ascii="Calibri" w:eastAsia="Calibri" w:hAnsi="Calibri" w:cs="Times New Roman"/>
          <w:color w:val="000000"/>
          <w:kern w:val="0"/>
          <w14:ligatures w14:val="none"/>
        </w:rPr>
        <w:tab/>
        <w:t>Local Emergency Planning</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Committee</w:t>
      </w:r>
    </w:p>
    <w:p w14:paraId="0E80BE51"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LEPD</w:t>
      </w:r>
      <w:r w:rsidRPr="003A31B3">
        <w:rPr>
          <w:rFonts w:ascii="Calibri" w:eastAsia="Calibri" w:hAnsi="Calibri" w:cs="Times New Roman"/>
          <w:color w:val="000000"/>
          <w:kern w:val="0"/>
          <w14:ligatures w14:val="none"/>
        </w:rPr>
        <w:tab/>
        <w:t>Local Emergency Planning</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District</w:t>
      </w:r>
    </w:p>
    <w:p w14:paraId="7C11F3D4" w14:textId="77777777" w:rsidR="003A31B3" w:rsidRPr="003A31B3" w:rsidRDefault="003A31B3" w:rsidP="003A31B3">
      <w:pPr>
        <w:tabs>
          <w:tab w:val="left" w:pos="2391"/>
        </w:tabs>
        <w:spacing w:before="1" w:after="120" w:line="268"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LOSC</w:t>
      </w:r>
      <w:r w:rsidRPr="003A31B3">
        <w:rPr>
          <w:rFonts w:ascii="Calibri" w:eastAsia="Calibri" w:hAnsi="Calibri" w:cs="Times New Roman"/>
          <w:color w:val="000000"/>
          <w:kern w:val="0"/>
          <w14:ligatures w14:val="none"/>
        </w:rPr>
        <w:tab/>
        <w:t>Local On-Scene</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Coordinator</w:t>
      </w:r>
    </w:p>
    <w:p w14:paraId="57C3F404" w14:textId="77777777" w:rsidR="003A31B3" w:rsidRPr="003A31B3" w:rsidRDefault="003A31B3" w:rsidP="003A31B3">
      <w:pPr>
        <w:tabs>
          <w:tab w:val="left" w:pos="2391"/>
        </w:tabs>
        <w:spacing w:before="60" w:after="120" w:line="268"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LNG</w:t>
      </w:r>
      <w:r w:rsidRPr="003A31B3">
        <w:rPr>
          <w:rFonts w:ascii="Calibri" w:eastAsia="Calibri" w:hAnsi="Calibri" w:cs="Times New Roman"/>
          <w:color w:val="000000"/>
          <w:kern w:val="0"/>
          <w14:ligatures w14:val="none"/>
        </w:rPr>
        <w:tab/>
        <w:t>Liquefied Natural</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Gas</w:t>
      </w:r>
    </w:p>
    <w:p w14:paraId="13751BCA"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M/V</w:t>
      </w:r>
      <w:r w:rsidRPr="003A31B3">
        <w:rPr>
          <w:rFonts w:ascii="Calibri" w:eastAsia="Calibri" w:hAnsi="Calibri" w:cs="Times New Roman"/>
          <w:color w:val="000000"/>
          <w:kern w:val="0"/>
          <w14:ligatures w14:val="none"/>
        </w:rPr>
        <w:tab/>
        <w:t>Motor</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Vessel</w:t>
      </w:r>
    </w:p>
    <w:p w14:paraId="0EB7E229" w14:textId="77777777" w:rsidR="003A31B3" w:rsidRPr="003A31B3" w:rsidRDefault="003A31B3" w:rsidP="003A31B3">
      <w:pPr>
        <w:tabs>
          <w:tab w:val="left" w:pos="2391"/>
        </w:tabs>
        <w:spacing w:before="39"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MLT</w:t>
      </w:r>
      <w:r w:rsidRPr="003A31B3">
        <w:rPr>
          <w:rFonts w:ascii="Calibri" w:eastAsia="Calibri" w:hAnsi="Calibri" w:cs="Times New Roman"/>
          <w:color w:val="000000"/>
          <w:kern w:val="0"/>
          <w14:ligatures w14:val="none"/>
        </w:rPr>
        <w:tab/>
        <w:t>Municipal Lands Trustee</w:t>
      </w:r>
      <w:r w:rsidRPr="003A31B3">
        <w:rPr>
          <w:rFonts w:ascii="Calibri" w:eastAsia="Calibri" w:hAnsi="Calibri" w:cs="Times New Roman"/>
          <w:color w:val="000000"/>
          <w:spacing w:val="-5"/>
          <w:kern w:val="0"/>
          <w14:ligatures w14:val="none"/>
        </w:rPr>
        <w:t xml:space="preserve"> </w:t>
      </w:r>
      <w:r w:rsidRPr="003A31B3">
        <w:rPr>
          <w:rFonts w:ascii="Calibri" w:eastAsia="Calibri" w:hAnsi="Calibri" w:cs="Times New Roman"/>
          <w:color w:val="000000"/>
          <w:kern w:val="0"/>
          <w14:ligatures w14:val="none"/>
        </w:rPr>
        <w:t>Program</w:t>
      </w:r>
    </w:p>
    <w:p w14:paraId="3F6C0733"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MOA</w:t>
      </w:r>
      <w:r w:rsidRPr="003A31B3">
        <w:rPr>
          <w:rFonts w:ascii="Calibri" w:eastAsia="Calibri" w:hAnsi="Calibri" w:cs="Times New Roman"/>
          <w:color w:val="000000"/>
          <w:kern w:val="0"/>
          <w14:ligatures w14:val="none"/>
        </w:rPr>
        <w:tab/>
        <w:t>Memoranda of Agreement, or Municipality of</w:t>
      </w:r>
      <w:r w:rsidRPr="003A31B3">
        <w:rPr>
          <w:rFonts w:ascii="Calibri" w:eastAsia="Calibri" w:hAnsi="Calibri" w:cs="Times New Roman"/>
          <w:color w:val="000000"/>
          <w:spacing w:val="-14"/>
          <w:kern w:val="0"/>
          <w14:ligatures w14:val="none"/>
        </w:rPr>
        <w:t xml:space="preserve"> </w:t>
      </w:r>
      <w:r w:rsidRPr="003A31B3">
        <w:rPr>
          <w:rFonts w:ascii="Calibri" w:eastAsia="Calibri" w:hAnsi="Calibri" w:cs="Times New Roman"/>
          <w:color w:val="000000"/>
          <w:kern w:val="0"/>
          <w14:ligatures w14:val="none"/>
        </w:rPr>
        <w:t xml:space="preserve">Anchorage </w:t>
      </w:r>
    </w:p>
    <w:p w14:paraId="2E5D143B"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MOU</w:t>
      </w:r>
      <w:r w:rsidRPr="003A31B3">
        <w:rPr>
          <w:rFonts w:ascii="Calibri" w:eastAsia="Calibri" w:hAnsi="Calibri" w:cs="Times New Roman"/>
          <w:color w:val="000000"/>
          <w:kern w:val="0"/>
          <w14:ligatures w14:val="none"/>
        </w:rPr>
        <w:tab/>
        <w:t>Memoranda of</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Understanding</w:t>
      </w:r>
    </w:p>
    <w:p w14:paraId="43DDFA11"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MSO</w:t>
      </w:r>
      <w:r w:rsidRPr="003A31B3">
        <w:rPr>
          <w:rFonts w:ascii="Calibri" w:eastAsia="Calibri" w:hAnsi="Calibri" w:cs="Times New Roman"/>
          <w:color w:val="000000"/>
          <w:kern w:val="0"/>
          <w14:ligatures w14:val="none"/>
        </w:rPr>
        <w:tab/>
        <w:t>Marine Safety Office</w:t>
      </w:r>
      <w:r w:rsidRPr="003A31B3">
        <w:rPr>
          <w:rFonts w:ascii="Calibri" w:eastAsia="Calibri" w:hAnsi="Calibri" w:cs="Times New Roman"/>
          <w:color w:val="000000"/>
          <w:spacing w:val="-1"/>
          <w:kern w:val="0"/>
          <w14:ligatures w14:val="none"/>
        </w:rPr>
        <w:t xml:space="preserve"> </w:t>
      </w:r>
      <w:r w:rsidRPr="003A31B3">
        <w:rPr>
          <w:rFonts w:ascii="Calibri" w:eastAsia="Calibri" w:hAnsi="Calibri" w:cs="Times New Roman"/>
          <w:color w:val="000000"/>
          <w:kern w:val="0"/>
          <w14:ligatures w14:val="none"/>
        </w:rPr>
        <w:t>(USCG)</w:t>
      </w:r>
    </w:p>
    <w:p w14:paraId="35CF47D3"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MSRC</w:t>
      </w:r>
      <w:r w:rsidRPr="003A31B3">
        <w:rPr>
          <w:rFonts w:ascii="Calibri" w:eastAsia="Calibri" w:hAnsi="Calibri" w:cs="Times New Roman"/>
          <w:color w:val="000000"/>
          <w:kern w:val="0"/>
          <w14:ligatures w14:val="none"/>
        </w:rPr>
        <w:tab/>
        <w:t xml:space="preserve">Marine Spill Response Corp. (national industry cooperative) </w:t>
      </w:r>
    </w:p>
    <w:p w14:paraId="6C0347D6"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M/V</w:t>
      </w:r>
      <w:r w:rsidRPr="003A31B3">
        <w:rPr>
          <w:rFonts w:ascii="Calibri" w:eastAsia="Calibri" w:hAnsi="Calibri" w:cs="Times New Roman"/>
          <w:color w:val="000000"/>
          <w:kern w:val="0"/>
          <w14:ligatures w14:val="none"/>
        </w:rPr>
        <w:tab/>
        <w:t>Motor</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Vessel</w:t>
      </w:r>
    </w:p>
    <w:p w14:paraId="54E7C2F2"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NART</w:t>
      </w:r>
      <w:r w:rsidRPr="003A31B3">
        <w:rPr>
          <w:rFonts w:ascii="Calibri" w:eastAsia="Calibri" w:hAnsi="Calibri" w:cs="Times New Roman"/>
          <w:color w:val="000000"/>
          <w:kern w:val="0"/>
          <w14:ligatures w14:val="none"/>
        </w:rPr>
        <w:tab/>
        <w:t>Northern Alaska Response Team</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(ADEC)</w:t>
      </w:r>
    </w:p>
    <w:p w14:paraId="5A2E8E76"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NCP</w:t>
      </w:r>
      <w:r w:rsidRPr="003A31B3">
        <w:rPr>
          <w:rFonts w:ascii="Calibri" w:eastAsia="Calibri" w:hAnsi="Calibri" w:cs="Times New Roman"/>
          <w:color w:val="000000"/>
          <w:kern w:val="0"/>
          <w14:ligatures w14:val="none"/>
        </w:rPr>
        <w:tab/>
        <w:t>National Contingency</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Plan</w:t>
      </w:r>
    </w:p>
    <w:p w14:paraId="471C28D2"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NIMS</w:t>
      </w:r>
      <w:r w:rsidRPr="003A31B3">
        <w:rPr>
          <w:rFonts w:ascii="Calibri" w:eastAsia="Calibri" w:hAnsi="Calibri" w:cs="Times New Roman"/>
          <w:color w:val="000000"/>
          <w:kern w:val="0"/>
          <w14:ligatures w14:val="none"/>
        </w:rPr>
        <w:tab/>
        <w:t>National Incident Management</w:t>
      </w:r>
      <w:r w:rsidRPr="003A31B3">
        <w:rPr>
          <w:rFonts w:ascii="Calibri" w:eastAsia="Calibri" w:hAnsi="Calibri" w:cs="Times New Roman"/>
          <w:color w:val="000000"/>
          <w:spacing w:val="-5"/>
          <w:kern w:val="0"/>
          <w14:ligatures w14:val="none"/>
        </w:rPr>
        <w:t xml:space="preserve"> </w:t>
      </w:r>
      <w:r w:rsidRPr="003A31B3">
        <w:rPr>
          <w:rFonts w:ascii="Calibri" w:eastAsia="Calibri" w:hAnsi="Calibri" w:cs="Times New Roman"/>
          <w:color w:val="000000"/>
          <w:kern w:val="0"/>
          <w14:ligatures w14:val="none"/>
        </w:rPr>
        <w:t>System</w:t>
      </w:r>
    </w:p>
    <w:p w14:paraId="1E56E5F8"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NIST</w:t>
      </w:r>
      <w:r w:rsidRPr="003A31B3">
        <w:rPr>
          <w:rFonts w:ascii="Calibri" w:eastAsia="Calibri" w:hAnsi="Calibri" w:cs="Times New Roman"/>
          <w:color w:val="000000"/>
          <w:kern w:val="0"/>
          <w14:ligatures w14:val="none"/>
        </w:rPr>
        <w:tab/>
        <w:t>National Institute of Standards and</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Technology</w:t>
      </w:r>
    </w:p>
    <w:p w14:paraId="06C1213B"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NMFS</w:t>
      </w:r>
      <w:r w:rsidRPr="003A31B3">
        <w:rPr>
          <w:rFonts w:ascii="Calibri" w:eastAsia="Calibri" w:hAnsi="Calibri" w:cs="Times New Roman"/>
          <w:color w:val="000000"/>
          <w:kern w:val="0"/>
          <w14:ligatures w14:val="none"/>
        </w:rPr>
        <w:tab/>
        <w:t>National Marine Fisheries</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Service</w:t>
      </w:r>
    </w:p>
    <w:p w14:paraId="3A248882"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NOAA</w:t>
      </w:r>
      <w:r w:rsidRPr="003A31B3">
        <w:rPr>
          <w:rFonts w:ascii="Calibri" w:eastAsia="Calibri" w:hAnsi="Calibri" w:cs="Times New Roman"/>
          <w:color w:val="000000"/>
          <w:kern w:val="0"/>
          <w14:ligatures w14:val="none"/>
        </w:rPr>
        <w:tab/>
        <w:t xml:space="preserve">National Oceanic and Atmospheric Administration </w:t>
      </w:r>
    </w:p>
    <w:p w14:paraId="2695C649"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NOTAMS</w:t>
      </w:r>
      <w:r w:rsidRPr="003A31B3">
        <w:rPr>
          <w:rFonts w:ascii="Calibri" w:eastAsia="Calibri" w:hAnsi="Calibri" w:cs="Times New Roman"/>
          <w:color w:val="000000"/>
          <w:kern w:val="0"/>
          <w14:ligatures w14:val="none"/>
        </w:rPr>
        <w:tab/>
        <w:t xml:space="preserve">Notice to All Mariners; also, Notice to Airmen </w:t>
      </w:r>
    </w:p>
    <w:p w14:paraId="5AE496F0"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NPDES</w:t>
      </w:r>
      <w:r w:rsidRPr="003A31B3">
        <w:rPr>
          <w:rFonts w:ascii="Calibri" w:eastAsia="Calibri" w:hAnsi="Calibri" w:cs="Times New Roman"/>
          <w:color w:val="000000"/>
          <w:kern w:val="0"/>
          <w14:ligatures w14:val="none"/>
        </w:rPr>
        <w:tab/>
        <w:t xml:space="preserve">National Pollution Discharge Elimination System </w:t>
      </w:r>
    </w:p>
    <w:p w14:paraId="0E7F6CC7"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NPFC</w:t>
      </w:r>
      <w:r w:rsidRPr="003A31B3">
        <w:rPr>
          <w:rFonts w:ascii="Calibri" w:eastAsia="Calibri" w:hAnsi="Calibri" w:cs="Times New Roman"/>
          <w:color w:val="000000"/>
          <w:kern w:val="0"/>
          <w14:ligatures w14:val="none"/>
        </w:rPr>
        <w:tab/>
        <w:t>National Pollution Fund</w:t>
      </w:r>
      <w:r w:rsidRPr="003A31B3">
        <w:rPr>
          <w:rFonts w:ascii="Calibri" w:eastAsia="Calibri" w:hAnsi="Calibri" w:cs="Times New Roman"/>
          <w:color w:val="000000"/>
          <w:spacing w:val="-6"/>
          <w:kern w:val="0"/>
          <w14:ligatures w14:val="none"/>
        </w:rPr>
        <w:t xml:space="preserve"> </w:t>
      </w:r>
      <w:r w:rsidRPr="003A31B3">
        <w:rPr>
          <w:rFonts w:ascii="Calibri" w:eastAsia="Calibri" w:hAnsi="Calibri" w:cs="Times New Roman"/>
          <w:color w:val="000000"/>
          <w:kern w:val="0"/>
          <w14:ligatures w14:val="none"/>
        </w:rPr>
        <w:t>Center</w:t>
      </w:r>
    </w:p>
    <w:p w14:paraId="497CBDDF"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NRC</w:t>
      </w:r>
      <w:r w:rsidRPr="003A31B3">
        <w:rPr>
          <w:rFonts w:ascii="Calibri" w:eastAsia="Calibri" w:hAnsi="Calibri" w:cs="Times New Roman"/>
          <w:color w:val="000000"/>
          <w:kern w:val="0"/>
          <w14:ligatures w14:val="none"/>
        </w:rPr>
        <w:tab/>
        <w:t>National Response Center</w:t>
      </w:r>
    </w:p>
    <w:p w14:paraId="518CFAF6"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NRP</w:t>
      </w:r>
      <w:r w:rsidRPr="003A31B3">
        <w:rPr>
          <w:rFonts w:ascii="Calibri" w:eastAsia="Calibri" w:hAnsi="Calibri" w:cs="Times New Roman"/>
          <w:color w:val="000000"/>
          <w:kern w:val="0"/>
          <w14:ligatures w14:val="none"/>
        </w:rPr>
        <w:tab/>
        <w:t>National Response</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Plan</w:t>
      </w:r>
    </w:p>
    <w:p w14:paraId="28849F3D"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NRT</w:t>
      </w:r>
      <w:r w:rsidRPr="003A31B3">
        <w:rPr>
          <w:rFonts w:ascii="Calibri" w:eastAsia="Calibri" w:hAnsi="Calibri" w:cs="Times New Roman"/>
          <w:color w:val="000000"/>
          <w:kern w:val="0"/>
          <w14:ligatures w14:val="none"/>
        </w:rPr>
        <w:tab/>
        <w:t>National Response Team</w:t>
      </w:r>
    </w:p>
    <w:p w14:paraId="02DDA1E8"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NRDA</w:t>
      </w:r>
      <w:r w:rsidRPr="003A31B3">
        <w:rPr>
          <w:rFonts w:ascii="Calibri" w:eastAsia="Calibri" w:hAnsi="Calibri" w:cs="Times New Roman"/>
          <w:color w:val="000000"/>
          <w:kern w:val="0"/>
          <w14:ligatures w14:val="none"/>
        </w:rPr>
        <w:tab/>
        <w:t xml:space="preserve">(Federal/State) Natural Resource Damage Assessment </w:t>
      </w:r>
    </w:p>
    <w:p w14:paraId="0B990458"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NSF</w:t>
      </w:r>
      <w:r w:rsidRPr="003A31B3">
        <w:rPr>
          <w:rFonts w:ascii="Calibri" w:eastAsia="Calibri" w:hAnsi="Calibri" w:cs="Times New Roman"/>
          <w:color w:val="000000"/>
          <w:kern w:val="0"/>
          <w14:ligatures w14:val="none"/>
        </w:rPr>
        <w:tab/>
        <w:t>National Strike Force</w:t>
      </w:r>
    </w:p>
    <w:p w14:paraId="08486D41"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NSFCC</w:t>
      </w:r>
      <w:r w:rsidRPr="003A31B3">
        <w:rPr>
          <w:rFonts w:ascii="Calibri" w:eastAsia="Calibri" w:hAnsi="Calibri" w:cs="Times New Roman"/>
          <w:color w:val="000000"/>
          <w:kern w:val="0"/>
          <w14:ligatures w14:val="none"/>
        </w:rPr>
        <w:tab/>
        <w:t>National Strike Force Coordinating</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Center</w:t>
      </w:r>
    </w:p>
    <w:p w14:paraId="5D941372"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NWR</w:t>
      </w:r>
      <w:r w:rsidRPr="003A31B3">
        <w:rPr>
          <w:rFonts w:ascii="Calibri" w:eastAsia="Calibri" w:hAnsi="Calibri" w:cs="Times New Roman"/>
          <w:color w:val="000000"/>
          <w:kern w:val="0"/>
          <w14:ligatures w14:val="none"/>
        </w:rPr>
        <w:tab/>
        <w:t>NOAA Weather</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Radio</w:t>
      </w:r>
    </w:p>
    <w:p w14:paraId="14BAD9E1"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OHMSETT</w:t>
      </w:r>
      <w:r w:rsidRPr="003A31B3">
        <w:rPr>
          <w:rFonts w:ascii="Calibri" w:eastAsia="Calibri" w:hAnsi="Calibri" w:cs="Times New Roman"/>
          <w:color w:val="000000"/>
          <w:kern w:val="0"/>
          <w14:ligatures w14:val="none"/>
        </w:rPr>
        <w:tab/>
        <w:t>Oil and Hazardous Material Simulated Environment Test Tank OPA</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90</w:t>
      </w:r>
      <w:r w:rsidRPr="003A31B3">
        <w:rPr>
          <w:rFonts w:ascii="Calibri" w:eastAsia="Calibri" w:hAnsi="Calibri" w:cs="Times New Roman"/>
          <w:color w:val="000000"/>
          <w:kern w:val="0"/>
          <w14:ligatures w14:val="none"/>
        </w:rPr>
        <w:tab/>
        <w:t>Oil Pollution Act of</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1990</w:t>
      </w:r>
    </w:p>
    <w:p w14:paraId="5F455B09"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OPCEN</w:t>
      </w:r>
      <w:r w:rsidRPr="003A31B3">
        <w:rPr>
          <w:rFonts w:ascii="Calibri" w:eastAsia="Calibri" w:hAnsi="Calibri" w:cs="Times New Roman"/>
          <w:color w:val="000000"/>
          <w:kern w:val="0"/>
          <w14:ligatures w14:val="none"/>
        </w:rPr>
        <w:tab/>
        <w:t>Operations</w:t>
      </w:r>
      <w:r w:rsidRPr="003A31B3">
        <w:rPr>
          <w:rFonts w:ascii="Calibri" w:eastAsia="Calibri" w:hAnsi="Calibri" w:cs="Times New Roman"/>
          <w:color w:val="000000"/>
          <w:spacing w:val="-1"/>
          <w:kern w:val="0"/>
          <w14:ligatures w14:val="none"/>
        </w:rPr>
        <w:t xml:space="preserve"> </w:t>
      </w:r>
      <w:r w:rsidRPr="003A31B3">
        <w:rPr>
          <w:rFonts w:ascii="Calibri" w:eastAsia="Calibri" w:hAnsi="Calibri" w:cs="Times New Roman"/>
          <w:color w:val="000000"/>
          <w:kern w:val="0"/>
          <w14:ligatures w14:val="none"/>
        </w:rPr>
        <w:t>Center</w:t>
      </w:r>
    </w:p>
    <w:p w14:paraId="02C2615C"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OSC</w:t>
      </w:r>
      <w:r w:rsidRPr="003A31B3">
        <w:rPr>
          <w:rFonts w:ascii="Calibri" w:eastAsia="Calibri" w:hAnsi="Calibri" w:cs="Times New Roman"/>
          <w:color w:val="000000"/>
          <w:kern w:val="0"/>
          <w14:ligatures w14:val="none"/>
        </w:rPr>
        <w:tab/>
        <w:t>On-Scene</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Coordinator</w:t>
      </w:r>
    </w:p>
    <w:p w14:paraId="761DA7E9"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OSRO</w:t>
      </w:r>
      <w:r w:rsidRPr="003A31B3">
        <w:rPr>
          <w:rFonts w:ascii="Calibri" w:eastAsia="Calibri" w:hAnsi="Calibri" w:cs="Times New Roman"/>
          <w:color w:val="000000"/>
          <w:kern w:val="0"/>
          <w14:ligatures w14:val="none"/>
        </w:rPr>
        <w:tab/>
        <w:t>Oil Spill Removal</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Organization</w:t>
      </w:r>
    </w:p>
    <w:p w14:paraId="6ABF9D44"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PIAT</w:t>
      </w:r>
      <w:r w:rsidRPr="003A31B3">
        <w:rPr>
          <w:rFonts w:ascii="Calibri" w:eastAsia="Calibri" w:hAnsi="Calibri" w:cs="Times New Roman"/>
          <w:color w:val="000000"/>
          <w:kern w:val="0"/>
          <w14:ligatures w14:val="none"/>
        </w:rPr>
        <w:tab/>
        <w:t>Public Information Assist</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Team</w:t>
      </w:r>
    </w:p>
    <w:p w14:paraId="540121C7"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PIO</w:t>
      </w:r>
      <w:r w:rsidRPr="003A31B3">
        <w:rPr>
          <w:rFonts w:ascii="Calibri" w:eastAsia="Calibri" w:hAnsi="Calibri" w:cs="Times New Roman"/>
          <w:color w:val="000000"/>
          <w:kern w:val="0"/>
          <w14:ligatures w14:val="none"/>
        </w:rPr>
        <w:tab/>
        <w:t>Public Information</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Officer</w:t>
      </w:r>
    </w:p>
    <w:p w14:paraId="4A79B499"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POLREP</w:t>
      </w:r>
      <w:r w:rsidRPr="003A31B3">
        <w:rPr>
          <w:rFonts w:ascii="Calibri" w:eastAsia="Calibri" w:hAnsi="Calibri" w:cs="Times New Roman"/>
          <w:color w:val="000000"/>
          <w:kern w:val="0"/>
          <w14:ligatures w14:val="none"/>
        </w:rPr>
        <w:tab/>
        <w:t>Pollution Report</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(USCG)</w:t>
      </w:r>
    </w:p>
    <w:p w14:paraId="3A121B3D"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PPOR</w:t>
      </w:r>
      <w:r w:rsidRPr="003A31B3">
        <w:rPr>
          <w:rFonts w:ascii="Calibri" w:eastAsia="Calibri" w:hAnsi="Calibri" w:cs="Times New Roman"/>
          <w:color w:val="000000"/>
          <w:kern w:val="0"/>
          <w14:ligatures w14:val="none"/>
        </w:rPr>
        <w:tab/>
        <w:t>Potential Places of</w:t>
      </w:r>
      <w:r w:rsidRPr="003A31B3">
        <w:rPr>
          <w:rFonts w:ascii="Calibri" w:eastAsia="Calibri" w:hAnsi="Calibri" w:cs="Times New Roman"/>
          <w:color w:val="000000"/>
          <w:spacing w:val="-5"/>
          <w:kern w:val="0"/>
          <w14:ligatures w14:val="none"/>
        </w:rPr>
        <w:t xml:space="preserve"> </w:t>
      </w:r>
      <w:r w:rsidRPr="003A31B3">
        <w:rPr>
          <w:rFonts w:ascii="Calibri" w:eastAsia="Calibri" w:hAnsi="Calibri" w:cs="Times New Roman"/>
          <w:color w:val="000000"/>
          <w:kern w:val="0"/>
          <w14:ligatures w14:val="none"/>
        </w:rPr>
        <w:t>Refuge</w:t>
      </w:r>
    </w:p>
    <w:p w14:paraId="63ABBBD7"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PWS</w:t>
      </w:r>
      <w:r w:rsidRPr="003A31B3">
        <w:rPr>
          <w:rFonts w:ascii="Calibri" w:eastAsia="Calibri" w:hAnsi="Calibri" w:cs="Times New Roman"/>
          <w:color w:val="000000"/>
          <w:kern w:val="0"/>
          <w14:ligatures w14:val="none"/>
        </w:rPr>
        <w:tab/>
        <w:t>Prince William</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Sound</w:t>
      </w:r>
    </w:p>
    <w:p w14:paraId="4E520849"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RCAC</w:t>
      </w:r>
      <w:r w:rsidRPr="003A31B3">
        <w:rPr>
          <w:rFonts w:ascii="Calibri" w:eastAsia="Calibri" w:hAnsi="Calibri" w:cs="Times New Roman"/>
          <w:color w:val="000000"/>
          <w:kern w:val="0"/>
          <w14:ligatures w14:val="none"/>
        </w:rPr>
        <w:tab/>
        <w:t>Regional Citizens Advisory</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Council</w:t>
      </w:r>
    </w:p>
    <w:p w14:paraId="3C14C8EA" w14:textId="77777777" w:rsidR="003A31B3" w:rsidRPr="003A31B3" w:rsidRDefault="003A31B3" w:rsidP="003A31B3">
      <w:pPr>
        <w:tabs>
          <w:tab w:val="left" w:pos="2391"/>
        </w:tabs>
        <w:spacing w:before="60" w:after="120" w:line="268"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RCRA</w:t>
      </w:r>
      <w:r w:rsidRPr="003A31B3">
        <w:rPr>
          <w:rFonts w:ascii="Calibri" w:eastAsia="Calibri" w:hAnsi="Calibri" w:cs="Times New Roman"/>
          <w:color w:val="000000"/>
          <w:kern w:val="0"/>
          <w14:ligatures w14:val="none"/>
        </w:rPr>
        <w:tab/>
        <w:t>Resource Conservation and Recovery Act of</w:t>
      </w:r>
      <w:r w:rsidRPr="003A31B3">
        <w:rPr>
          <w:rFonts w:ascii="Calibri" w:eastAsia="Calibri" w:hAnsi="Calibri" w:cs="Times New Roman"/>
          <w:color w:val="000000"/>
          <w:spacing w:val="-10"/>
          <w:kern w:val="0"/>
          <w14:ligatures w14:val="none"/>
        </w:rPr>
        <w:t xml:space="preserve"> </w:t>
      </w:r>
      <w:r w:rsidRPr="003A31B3">
        <w:rPr>
          <w:rFonts w:ascii="Calibri" w:eastAsia="Calibri" w:hAnsi="Calibri" w:cs="Times New Roman"/>
          <w:color w:val="000000"/>
          <w:kern w:val="0"/>
          <w14:ligatures w14:val="none"/>
        </w:rPr>
        <w:t>1978</w:t>
      </w:r>
    </w:p>
    <w:p w14:paraId="046C7E2C" w14:textId="77777777" w:rsidR="003A31B3" w:rsidRPr="003A31B3" w:rsidRDefault="003A31B3" w:rsidP="003A31B3">
      <w:pPr>
        <w:tabs>
          <w:tab w:val="left" w:pos="2391"/>
        </w:tabs>
        <w:spacing w:before="60" w:after="120" w:line="268"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RP</w:t>
      </w:r>
      <w:r w:rsidRPr="003A31B3">
        <w:rPr>
          <w:rFonts w:ascii="Calibri" w:eastAsia="Calibri" w:hAnsi="Calibri" w:cs="Times New Roman"/>
          <w:color w:val="000000"/>
          <w:kern w:val="0"/>
          <w14:ligatures w14:val="none"/>
        </w:rPr>
        <w:tab/>
        <w:t>Responsible</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Party</w:t>
      </w:r>
    </w:p>
    <w:p w14:paraId="51310432"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RSC</w:t>
      </w:r>
      <w:r w:rsidRPr="003A31B3">
        <w:rPr>
          <w:rFonts w:ascii="Calibri" w:eastAsia="Calibri" w:hAnsi="Calibri" w:cs="Times New Roman"/>
          <w:color w:val="000000"/>
          <w:kern w:val="0"/>
          <w14:ligatures w14:val="none"/>
        </w:rPr>
        <w:tab/>
        <w:t>Regional Stakeholder</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Committee</w:t>
      </w:r>
    </w:p>
    <w:p w14:paraId="607AE46E"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RV</w:t>
      </w:r>
      <w:r w:rsidRPr="003A31B3">
        <w:rPr>
          <w:rFonts w:ascii="Calibri" w:eastAsia="Calibri" w:hAnsi="Calibri" w:cs="Times New Roman"/>
          <w:color w:val="000000"/>
          <w:kern w:val="0"/>
          <w14:ligatures w14:val="none"/>
        </w:rPr>
        <w:tab/>
        <w:t>Recreational Vehicle</w:t>
      </w:r>
    </w:p>
    <w:p w14:paraId="659A29DF"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AC</w:t>
      </w:r>
      <w:r w:rsidRPr="003A31B3">
        <w:rPr>
          <w:rFonts w:ascii="Calibri" w:eastAsia="Calibri" w:hAnsi="Calibri" w:cs="Times New Roman"/>
          <w:color w:val="000000"/>
          <w:kern w:val="0"/>
          <w14:ligatures w14:val="none"/>
        </w:rPr>
        <w:tab/>
        <w:t>Area</w:t>
      </w:r>
      <w:r w:rsidRPr="003A31B3">
        <w:rPr>
          <w:rFonts w:ascii="Calibri" w:eastAsia="Calibri" w:hAnsi="Calibri" w:cs="Times New Roman"/>
          <w:color w:val="000000"/>
          <w:spacing w:val="-1"/>
          <w:kern w:val="0"/>
          <w14:ligatures w14:val="none"/>
        </w:rPr>
        <w:t xml:space="preserve"> </w:t>
      </w:r>
      <w:r w:rsidRPr="003A31B3">
        <w:rPr>
          <w:rFonts w:ascii="Calibri" w:eastAsia="Calibri" w:hAnsi="Calibri" w:cs="Times New Roman"/>
          <w:color w:val="000000"/>
          <w:kern w:val="0"/>
          <w14:ligatures w14:val="none"/>
        </w:rPr>
        <w:t>Committee</w:t>
      </w:r>
    </w:p>
    <w:p w14:paraId="66454F03"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ACP</w:t>
      </w:r>
      <w:r w:rsidRPr="003A31B3">
        <w:rPr>
          <w:rFonts w:ascii="Calibri" w:eastAsia="Calibri" w:hAnsi="Calibri" w:cs="Times New Roman"/>
          <w:color w:val="000000"/>
          <w:kern w:val="0"/>
          <w14:ligatures w14:val="none"/>
        </w:rPr>
        <w:tab/>
        <w:t>Area Contingency</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Plan</w:t>
      </w:r>
    </w:p>
    <w:p w14:paraId="0BF521BA"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SART</w:t>
      </w:r>
      <w:r w:rsidRPr="003A31B3">
        <w:rPr>
          <w:rFonts w:ascii="Calibri" w:eastAsia="Calibri" w:hAnsi="Calibri" w:cs="Times New Roman"/>
          <w:color w:val="000000"/>
          <w:kern w:val="0"/>
          <w14:ligatures w14:val="none"/>
        </w:rPr>
        <w:tab/>
        <w:t>Southeast Alaska Response Team</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(ADEC)</w:t>
      </w:r>
    </w:p>
    <w:p w14:paraId="561B84CE"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SCBA</w:t>
      </w:r>
      <w:r w:rsidRPr="003A31B3">
        <w:rPr>
          <w:rFonts w:ascii="Calibri" w:eastAsia="Calibri" w:hAnsi="Calibri" w:cs="Times New Roman"/>
          <w:color w:val="000000"/>
          <w:kern w:val="0"/>
          <w14:ligatures w14:val="none"/>
        </w:rPr>
        <w:tab/>
        <w:t>Self-Contained Breathing</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Apparatus</w:t>
      </w:r>
    </w:p>
    <w:p w14:paraId="78C2C16D"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SERVS</w:t>
      </w:r>
      <w:r w:rsidRPr="003A31B3">
        <w:rPr>
          <w:rFonts w:ascii="Calibri" w:eastAsia="Calibri" w:hAnsi="Calibri" w:cs="Times New Roman"/>
          <w:color w:val="000000"/>
          <w:kern w:val="0"/>
          <w14:ligatures w14:val="none"/>
        </w:rPr>
        <w:tab/>
        <w:t xml:space="preserve">Ship Escort Response Vessel Service (for Alyeska terminal in Valdez) </w:t>
      </w:r>
    </w:p>
    <w:p w14:paraId="628376B2" w14:textId="77777777" w:rsidR="003A31B3" w:rsidRPr="003A31B3" w:rsidRDefault="003A31B3" w:rsidP="003A31B3">
      <w:pPr>
        <w:tabs>
          <w:tab w:val="left" w:pos="2391"/>
        </w:tabs>
        <w:spacing w:before="60" w:after="120" w:line="240" w:lineRule="auto"/>
        <w:ind w:left="680" w:right="3051"/>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SHPO</w:t>
      </w:r>
      <w:r w:rsidRPr="003A31B3">
        <w:rPr>
          <w:rFonts w:ascii="Calibri" w:eastAsia="Calibri" w:hAnsi="Calibri" w:cs="Times New Roman"/>
          <w:color w:val="000000"/>
          <w:kern w:val="0"/>
          <w14:ligatures w14:val="none"/>
        </w:rPr>
        <w:tab/>
        <w:t>State Historic Preservation Officer</w:t>
      </w:r>
      <w:r w:rsidRPr="003A31B3">
        <w:rPr>
          <w:rFonts w:ascii="Calibri" w:eastAsia="Calibri" w:hAnsi="Calibri" w:cs="Times New Roman"/>
          <w:color w:val="000000"/>
          <w:spacing w:val="-7"/>
          <w:kern w:val="0"/>
          <w14:ligatures w14:val="none"/>
        </w:rPr>
        <w:t xml:space="preserve"> </w:t>
      </w:r>
      <w:r w:rsidRPr="003A31B3">
        <w:rPr>
          <w:rFonts w:ascii="Calibri" w:eastAsia="Calibri" w:hAnsi="Calibri" w:cs="Times New Roman"/>
          <w:color w:val="000000"/>
          <w:kern w:val="0"/>
          <w14:ligatures w14:val="none"/>
        </w:rPr>
        <w:t>(ADNR)</w:t>
      </w:r>
    </w:p>
    <w:p w14:paraId="686D6D7E" w14:textId="77777777" w:rsidR="003A31B3" w:rsidRPr="003A31B3" w:rsidRDefault="003A31B3" w:rsidP="003A31B3">
      <w:pPr>
        <w:tabs>
          <w:tab w:val="left" w:pos="2391"/>
        </w:tabs>
        <w:spacing w:before="1"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SITREP</w:t>
      </w:r>
      <w:r w:rsidRPr="003A31B3">
        <w:rPr>
          <w:rFonts w:ascii="Calibri" w:eastAsia="Calibri" w:hAnsi="Calibri" w:cs="Times New Roman"/>
          <w:color w:val="000000"/>
          <w:kern w:val="0"/>
          <w14:ligatures w14:val="none"/>
        </w:rPr>
        <w:tab/>
        <w:t>Situation Report</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(ADEC)</w:t>
      </w:r>
    </w:p>
    <w:p w14:paraId="490E6B04"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SONS</w:t>
      </w:r>
      <w:r w:rsidRPr="003A31B3">
        <w:rPr>
          <w:rFonts w:ascii="Calibri" w:eastAsia="Calibri" w:hAnsi="Calibri" w:cs="Times New Roman"/>
          <w:color w:val="000000"/>
          <w:kern w:val="0"/>
          <w14:ligatures w14:val="none"/>
        </w:rPr>
        <w:tab/>
        <w:t>Spill of National</w:t>
      </w:r>
      <w:r w:rsidRPr="003A31B3">
        <w:rPr>
          <w:rFonts w:ascii="Calibri" w:eastAsia="Calibri" w:hAnsi="Calibri" w:cs="Times New Roman"/>
          <w:color w:val="000000"/>
          <w:spacing w:val="-8"/>
          <w:kern w:val="0"/>
          <w14:ligatures w14:val="none"/>
        </w:rPr>
        <w:t xml:space="preserve"> </w:t>
      </w:r>
      <w:r w:rsidRPr="003A31B3">
        <w:rPr>
          <w:rFonts w:ascii="Calibri" w:eastAsia="Calibri" w:hAnsi="Calibri" w:cs="Times New Roman"/>
          <w:color w:val="000000"/>
          <w:kern w:val="0"/>
          <w14:ligatures w14:val="none"/>
        </w:rPr>
        <w:t>Significance</w:t>
      </w:r>
    </w:p>
    <w:p w14:paraId="492C560A"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SOSC</w:t>
      </w:r>
      <w:r w:rsidRPr="003A31B3">
        <w:rPr>
          <w:rFonts w:ascii="Calibri" w:eastAsia="Calibri" w:hAnsi="Calibri" w:cs="Times New Roman"/>
          <w:color w:val="000000"/>
          <w:kern w:val="0"/>
          <w14:ligatures w14:val="none"/>
        </w:rPr>
        <w:tab/>
        <w:t>State-On Scene</w:t>
      </w:r>
      <w:r w:rsidRPr="003A31B3">
        <w:rPr>
          <w:rFonts w:ascii="Calibri" w:eastAsia="Calibri" w:hAnsi="Calibri" w:cs="Times New Roman"/>
          <w:color w:val="000000"/>
          <w:spacing w:val="-8"/>
          <w:kern w:val="0"/>
          <w14:ligatures w14:val="none"/>
        </w:rPr>
        <w:t xml:space="preserve"> </w:t>
      </w:r>
      <w:r w:rsidRPr="003A31B3">
        <w:rPr>
          <w:rFonts w:ascii="Calibri" w:eastAsia="Calibri" w:hAnsi="Calibri" w:cs="Times New Roman"/>
          <w:color w:val="000000"/>
          <w:kern w:val="0"/>
          <w14:ligatures w14:val="none"/>
        </w:rPr>
        <w:t>Coordinator</w:t>
      </w:r>
    </w:p>
    <w:p w14:paraId="44ED9274"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SSC</w:t>
      </w:r>
      <w:r w:rsidRPr="003A31B3">
        <w:rPr>
          <w:rFonts w:ascii="Calibri" w:eastAsia="Calibri" w:hAnsi="Calibri" w:cs="Times New Roman"/>
          <w:color w:val="000000"/>
          <w:kern w:val="0"/>
          <w14:ligatures w14:val="none"/>
        </w:rPr>
        <w:tab/>
        <w:t>Scientific Support Coordinator</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(NOAA)</w:t>
      </w:r>
    </w:p>
    <w:p w14:paraId="6918374B" w14:textId="77777777" w:rsidR="003A31B3" w:rsidRPr="003A31B3" w:rsidRDefault="003A31B3" w:rsidP="003A31B3">
      <w:pPr>
        <w:tabs>
          <w:tab w:val="left" w:pos="2391"/>
        </w:tabs>
        <w:spacing w:before="39"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SUPSALV</w:t>
      </w:r>
      <w:r w:rsidRPr="003A31B3">
        <w:rPr>
          <w:rFonts w:ascii="Calibri" w:eastAsia="Calibri" w:hAnsi="Calibri" w:cs="Times New Roman"/>
          <w:color w:val="000000"/>
          <w:kern w:val="0"/>
          <w14:ligatures w14:val="none"/>
        </w:rPr>
        <w:tab/>
        <w:t xml:space="preserve">U.S. Navy Supervisor of Salvage, also as NAVSUPSALV </w:t>
      </w:r>
    </w:p>
    <w:p w14:paraId="610E1934" w14:textId="77777777" w:rsidR="003A31B3" w:rsidRPr="003A31B3" w:rsidRDefault="003A31B3" w:rsidP="003A31B3">
      <w:pPr>
        <w:tabs>
          <w:tab w:val="left" w:pos="2391"/>
        </w:tabs>
        <w:spacing w:before="39"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TAPS</w:t>
      </w:r>
      <w:r w:rsidRPr="003A31B3">
        <w:rPr>
          <w:rFonts w:ascii="Calibri" w:eastAsia="Calibri" w:hAnsi="Calibri" w:cs="Times New Roman"/>
          <w:color w:val="000000"/>
          <w:kern w:val="0"/>
          <w14:ligatures w14:val="none"/>
        </w:rPr>
        <w:tab/>
        <w:t>Trans Alaska Pipeline</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System</w:t>
      </w:r>
    </w:p>
    <w:p w14:paraId="74E9BB60"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T/V</w:t>
      </w:r>
      <w:r w:rsidRPr="003A31B3">
        <w:rPr>
          <w:rFonts w:ascii="Calibri" w:eastAsia="Calibri" w:hAnsi="Calibri" w:cs="Times New Roman"/>
          <w:color w:val="000000"/>
          <w:kern w:val="0"/>
          <w14:ligatures w14:val="none"/>
        </w:rPr>
        <w:tab/>
        <w:t>Tank</w:t>
      </w:r>
      <w:r w:rsidRPr="003A31B3">
        <w:rPr>
          <w:rFonts w:ascii="Calibri" w:eastAsia="Calibri" w:hAnsi="Calibri" w:cs="Times New Roman"/>
          <w:color w:val="000000"/>
          <w:spacing w:val="-1"/>
          <w:kern w:val="0"/>
          <w14:ligatures w14:val="none"/>
        </w:rPr>
        <w:t xml:space="preserve"> </w:t>
      </w:r>
      <w:r w:rsidRPr="003A31B3">
        <w:rPr>
          <w:rFonts w:ascii="Calibri" w:eastAsia="Calibri" w:hAnsi="Calibri" w:cs="Times New Roman"/>
          <w:color w:val="000000"/>
          <w:kern w:val="0"/>
          <w14:ligatures w14:val="none"/>
        </w:rPr>
        <w:t>Vessel</w:t>
      </w:r>
    </w:p>
    <w:p w14:paraId="45C649C3"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USCG</w:t>
      </w:r>
      <w:r w:rsidRPr="003A31B3">
        <w:rPr>
          <w:rFonts w:ascii="Calibri" w:eastAsia="Calibri" w:hAnsi="Calibri" w:cs="Times New Roman"/>
          <w:color w:val="000000"/>
          <w:kern w:val="0"/>
          <w14:ligatures w14:val="none"/>
        </w:rPr>
        <w:tab/>
        <w:t>United States Coast</w:t>
      </w:r>
      <w:r w:rsidRPr="003A31B3">
        <w:rPr>
          <w:rFonts w:ascii="Calibri" w:eastAsia="Calibri" w:hAnsi="Calibri" w:cs="Times New Roman"/>
          <w:color w:val="000000"/>
          <w:spacing w:val="-2"/>
          <w:kern w:val="0"/>
          <w14:ligatures w14:val="none"/>
        </w:rPr>
        <w:t xml:space="preserve"> </w:t>
      </w:r>
      <w:r w:rsidRPr="003A31B3">
        <w:rPr>
          <w:rFonts w:ascii="Calibri" w:eastAsia="Calibri" w:hAnsi="Calibri" w:cs="Times New Roman"/>
          <w:color w:val="000000"/>
          <w:kern w:val="0"/>
          <w14:ligatures w14:val="none"/>
        </w:rPr>
        <w:t>Guard</w:t>
      </w:r>
    </w:p>
    <w:p w14:paraId="6308894A" w14:textId="77777777" w:rsidR="003A31B3" w:rsidRPr="003A31B3" w:rsidRDefault="003A31B3" w:rsidP="003A31B3">
      <w:pPr>
        <w:tabs>
          <w:tab w:val="left" w:pos="2391"/>
        </w:tabs>
        <w:spacing w:before="60" w:after="120" w:line="267" w:lineRule="exact"/>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VIRS</w:t>
      </w:r>
      <w:r w:rsidRPr="003A31B3">
        <w:rPr>
          <w:rFonts w:ascii="Calibri" w:eastAsia="Calibri" w:hAnsi="Calibri" w:cs="Times New Roman"/>
          <w:color w:val="000000"/>
          <w:kern w:val="0"/>
          <w14:ligatures w14:val="none"/>
        </w:rPr>
        <w:tab/>
        <w:t>Visual Information Response</w:t>
      </w:r>
      <w:r w:rsidRPr="003A31B3">
        <w:rPr>
          <w:rFonts w:ascii="Calibri" w:eastAsia="Calibri" w:hAnsi="Calibri" w:cs="Times New Roman"/>
          <w:color w:val="000000"/>
          <w:spacing w:val="-4"/>
          <w:kern w:val="0"/>
          <w14:ligatures w14:val="none"/>
        </w:rPr>
        <w:t xml:space="preserve"> </w:t>
      </w:r>
      <w:r w:rsidRPr="003A31B3">
        <w:rPr>
          <w:rFonts w:ascii="Calibri" w:eastAsia="Calibri" w:hAnsi="Calibri" w:cs="Times New Roman"/>
          <w:color w:val="000000"/>
          <w:kern w:val="0"/>
          <w14:ligatures w14:val="none"/>
        </w:rPr>
        <w:t>System</w:t>
      </w:r>
    </w:p>
    <w:p w14:paraId="5987D8B6"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VMT</w:t>
      </w:r>
      <w:r w:rsidRPr="003A31B3">
        <w:rPr>
          <w:rFonts w:ascii="Calibri" w:eastAsia="Calibri" w:hAnsi="Calibri" w:cs="Times New Roman"/>
          <w:color w:val="000000"/>
          <w:kern w:val="0"/>
          <w14:ligatures w14:val="none"/>
        </w:rPr>
        <w:tab/>
        <w:t>Valdez Marine Terminal</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(APSC)</w:t>
      </w:r>
    </w:p>
    <w:p w14:paraId="4B91AF7C" w14:textId="77777777" w:rsidR="003A31B3" w:rsidRPr="003A31B3" w:rsidRDefault="003A31B3" w:rsidP="003A31B3">
      <w:pPr>
        <w:tabs>
          <w:tab w:val="left" w:pos="2391"/>
        </w:tabs>
        <w:spacing w:before="1"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VTS</w:t>
      </w:r>
      <w:r w:rsidRPr="003A31B3">
        <w:rPr>
          <w:rFonts w:ascii="Calibri" w:eastAsia="Calibri" w:hAnsi="Calibri" w:cs="Times New Roman"/>
          <w:color w:val="000000"/>
          <w:kern w:val="0"/>
          <w14:ligatures w14:val="none"/>
        </w:rPr>
        <w:tab/>
        <w:t>Vessel Traffic Separation</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System/Scheme</w:t>
      </w:r>
    </w:p>
    <w:p w14:paraId="2F05FB12" w14:textId="77777777" w:rsidR="003A31B3" w:rsidRPr="003A31B3" w:rsidRDefault="003A31B3" w:rsidP="003A31B3">
      <w:pPr>
        <w:tabs>
          <w:tab w:val="left" w:pos="2391"/>
        </w:tabs>
        <w:spacing w:before="60" w:after="120" w:line="240" w:lineRule="auto"/>
        <w:ind w:left="680"/>
        <w:rPr>
          <w:rFonts w:ascii="Calibri" w:eastAsia="Calibri" w:hAnsi="Calibri" w:cs="Times New Roman"/>
          <w:color w:val="000000"/>
          <w:kern w:val="0"/>
          <w14:ligatures w14:val="none"/>
        </w:rPr>
      </w:pPr>
      <w:r w:rsidRPr="003A31B3">
        <w:rPr>
          <w:rFonts w:ascii="Calibri" w:eastAsia="Calibri" w:hAnsi="Calibri" w:cs="Times New Roman"/>
          <w:color w:val="000000"/>
          <w:kern w:val="0"/>
          <w14:ligatures w14:val="none"/>
        </w:rPr>
        <w:t>WG</w:t>
      </w:r>
      <w:r w:rsidRPr="003A31B3">
        <w:rPr>
          <w:rFonts w:ascii="Calibri" w:eastAsia="Calibri" w:hAnsi="Calibri" w:cs="Times New Roman"/>
          <w:color w:val="000000"/>
          <w:kern w:val="0"/>
          <w14:ligatures w14:val="none"/>
        </w:rPr>
        <w:tab/>
        <w:t>Work</w:t>
      </w:r>
      <w:r w:rsidRPr="003A31B3">
        <w:rPr>
          <w:rFonts w:ascii="Calibri" w:eastAsia="Calibri" w:hAnsi="Calibri" w:cs="Times New Roman"/>
          <w:color w:val="000000"/>
          <w:spacing w:val="-3"/>
          <w:kern w:val="0"/>
          <w14:ligatures w14:val="none"/>
        </w:rPr>
        <w:t xml:space="preserve"> </w:t>
      </w:r>
      <w:r w:rsidRPr="003A31B3">
        <w:rPr>
          <w:rFonts w:ascii="Calibri" w:eastAsia="Calibri" w:hAnsi="Calibri" w:cs="Times New Roman"/>
          <w:color w:val="000000"/>
          <w:kern w:val="0"/>
          <w14:ligatures w14:val="none"/>
        </w:rPr>
        <w:t>Group</w:t>
      </w:r>
      <w:commentRangeEnd w:id="16"/>
      <w:r>
        <w:rPr>
          <w:rStyle w:val="CommentReference"/>
          <w:color w:val="000000"/>
          <w:kern w:val="0"/>
          <w14:ligatures w14:val="none"/>
        </w:rPr>
        <w:commentReference w:id="16"/>
      </w:r>
    </w:p>
    <w:bookmarkEnd w:id="15"/>
    <w:p w14:paraId="792A916F" w14:textId="77777777" w:rsidR="00A700F2" w:rsidRPr="00A700F2" w:rsidRDefault="00A700F2" w:rsidP="00A700F2">
      <w:pPr>
        <w:suppressLineNumbers/>
        <w:spacing w:after="0" w:line="240" w:lineRule="auto"/>
        <w:jc w:val="center"/>
        <w:rPr>
          <w:rFonts w:ascii="Calibri" w:eastAsia="Calibri" w:hAnsi="Calibri" w:cs="Calibri"/>
          <w:color w:val="000000"/>
          <w:kern w:val="0"/>
          <w14:ligatures w14:val="none"/>
        </w:rPr>
      </w:pPr>
    </w:p>
    <w:p w14:paraId="7FAEB8AF" w14:textId="5A22AB5E" w:rsidR="00786A89" w:rsidRDefault="00A700F2" w:rsidP="00A700F2">
      <w:pPr>
        <w:rPr>
          <w:rFonts w:ascii="Calibri" w:eastAsia="Times New Roman" w:hAnsi="Calibri" w:cs="Times New Roman"/>
          <w:color w:val="000000"/>
          <w:kern w:val="0"/>
          <w14:ligatures w14:val="none"/>
        </w:rPr>
      </w:pPr>
      <w:r w:rsidRPr="00A700F2">
        <w:rPr>
          <w:rFonts w:ascii="Calibri" w:eastAsia="Times New Roman" w:hAnsi="Calibri" w:cs="Times New Roman"/>
          <w:color w:val="000000"/>
          <w:kern w:val="0"/>
          <w14:ligatures w14:val="none"/>
        </w:rPr>
        <w:br w:type="page"/>
      </w:r>
      <w:commentRangeStart w:id="17"/>
      <w:r w:rsidR="001921EA">
        <w:rPr>
          <w:rFonts w:ascii="Calibri" w:eastAsia="Times New Roman" w:hAnsi="Calibri" w:cs="Times New Roman"/>
          <w:color w:val="000000"/>
          <w:kern w:val="0"/>
          <w14:ligatures w14:val="none"/>
        </w:rPr>
        <w:t>______</w:t>
      </w:r>
      <w:commentRangeEnd w:id="17"/>
      <w:r w:rsidR="001921EA">
        <w:rPr>
          <w:rStyle w:val="CommentReference"/>
          <w:color w:val="000000"/>
          <w:kern w:val="0"/>
          <w14:ligatures w14:val="none"/>
        </w:rPr>
        <w:commentReference w:id="17"/>
      </w:r>
    </w:p>
    <w:p w14:paraId="7C7EFCDB" w14:textId="77777777" w:rsidR="001921EA" w:rsidRPr="001921EA" w:rsidRDefault="001921EA" w:rsidP="001921EA">
      <w:pPr>
        <w:pBdr>
          <w:bottom w:val="thinThickSmallGap" w:sz="12" w:space="3" w:color="auto"/>
        </w:pBdr>
        <w:tabs>
          <w:tab w:val="left" w:pos="0"/>
        </w:tabs>
        <w:kinsoku w:val="0"/>
        <w:overflowPunct w:val="0"/>
        <w:spacing w:before="200" w:after="0" w:line="240" w:lineRule="auto"/>
        <w:ind w:right="43"/>
        <w:outlineLvl w:val="0"/>
        <w:rPr>
          <w:rFonts w:ascii="Cambria" w:eastAsia="Cambria" w:hAnsi="Cambria" w:cs="Cambria"/>
          <w:b/>
          <w:color w:val="4472C4"/>
          <w:spacing w:val="-1"/>
          <w:kern w:val="0"/>
          <w:sz w:val="28"/>
          <w:szCs w:val="28"/>
          <w14:ligatures w14:val="none"/>
        </w:rPr>
      </w:pPr>
      <w:commentRangeStart w:id="18"/>
      <w:r w:rsidRPr="001921EA">
        <w:rPr>
          <w:rFonts w:ascii="Cambria" w:eastAsia="Cambria" w:hAnsi="Cambria" w:cs="Cambria"/>
          <w:b/>
          <w:caps/>
          <w:color w:val="4472C4"/>
          <w:spacing w:val="-1"/>
          <w:kern w:val="0"/>
          <w:sz w:val="28"/>
          <w:szCs w:val="28"/>
          <w14:ligatures w14:val="none"/>
        </w:rPr>
        <w:t>Initial Emergency Contacts</w:t>
      </w:r>
    </w:p>
    <w:tbl>
      <w:tblPr>
        <w:tblW w:w="0" w:type="auto"/>
        <w:tblLayout w:type="fixed"/>
        <w:tblLook w:val="04A0" w:firstRow="1" w:lastRow="0" w:firstColumn="1" w:lastColumn="0" w:noHBand="0" w:noVBand="1"/>
      </w:tblPr>
      <w:tblGrid>
        <w:gridCol w:w="7122"/>
        <w:gridCol w:w="3318"/>
      </w:tblGrid>
      <w:tr w:rsidR="001921EA" w:rsidRPr="001921EA" w14:paraId="491F4FD5" w14:textId="77777777" w:rsidTr="008D5886">
        <w:tc>
          <w:tcPr>
            <w:tcW w:w="10440" w:type="dxa"/>
            <w:gridSpan w:val="2"/>
            <w:tcBorders>
              <w:top w:val="single" w:sz="8" w:space="0" w:color="auto"/>
              <w:left w:val="single" w:sz="8" w:space="0" w:color="auto"/>
              <w:bottom w:val="single" w:sz="8" w:space="0" w:color="auto"/>
              <w:right w:val="single" w:sz="8" w:space="0" w:color="auto"/>
            </w:tcBorders>
            <w:shd w:val="clear" w:color="auto" w:fill="D5DCE4"/>
          </w:tcPr>
          <w:p w14:paraId="2EB74D5A"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b/>
                <w:bCs/>
                <w:color w:val="000000"/>
                <w:kern w:val="0"/>
                <w:sz w:val="20"/>
                <w:szCs w:val="20"/>
                <w14:ligatures w14:val="none"/>
              </w:rPr>
              <w:t>FEDERAL</w:t>
            </w:r>
          </w:p>
        </w:tc>
      </w:tr>
      <w:tr w:rsidR="001921EA" w:rsidRPr="001921EA" w14:paraId="41091216" w14:textId="77777777" w:rsidTr="008D5886">
        <w:trPr>
          <w:trHeight w:val="330"/>
        </w:trPr>
        <w:tc>
          <w:tcPr>
            <w:tcW w:w="7122" w:type="dxa"/>
            <w:tcBorders>
              <w:top w:val="single" w:sz="8" w:space="0" w:color="auto"/>
              <w:left w:val="single" w:sz="8" w:space="0" w:color="auto"/>
              <w:bottom w:val="single" w:sz="8" w:space="0" w:color="auto"/>
              <w:right w:val="single" w:sz="8" w:space="0" w:color="auto"/>
            </w:tcBorders>
          </w:tcPr>
          <w:p w14:paraId="51468BEC"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b/>
                <w:bCs/>
                <w:color w:val="000000"/>
                <w:kern w:val="0"/>
                <w:sz w:val="20"/>
                <w:szCs w:val="20"/>
                <w14:ligatures w14:val="none"/>
              </w:rPr>
              <w:t xml:space="preserve">NRC (24 </w:t>
            </w:r>
            <w:proofErr w:type="spellStart"/>
            <w:r w:rsidRPr="001921EA">
              <w:rPr>
                <w:rFonts w:ascii="Calibri" w:eastAsia="Calibri" w:hAnsi="Calibri" w:cs="Calibri"/>
                <w:b/>
                <w:bCs/>
                <w:color w:val="000000"/>
                <w:kern w:val="0"/>
                <w:sz w:val="20"/>
                <w:szCs w:val="20"/>
                <w14:ligatures w14:val="none"/>
              </w:rPr>
              <w:t>hr</w:t>
            </w:r>
            <w:proofErr w:type="spellEnd"/>
            <w:r w:rsidRPr="001921EA">
              <w:rPr>
                <w:rFonts w:ascii="Calibri" w:eastAsia="Calibri" w:hAnsi="Calibri" w:cs="Calibri"/>
                <w:b/>
                <w:bCs/>
                <w:color w:val="000000"/>
                <w:kern w:val="0"/>
                <w:sz w:val="20"/>
                <w:szCs w:val="20"/>
                <w14:ligatures w14:val="none"/>
              </w:rPr>
              <w:t>)</w:t>
            </w:r>
          </w:p>
        </w:tc>
        <w:tc>
          <w:tcPr>
            <w:tcW w:w="3318" w:type="dxa"/>
            <w:tcBorders>
              <w:top w:val="nil"/>
              <w:left w:val="single" w:sz="8" w:space="0" w:color="auto"/>
              <w:bottom w:val="single" w:sz="8" w:space="0" w:color="auto"/>
              <w:right w:val="single" w:sz="8" w:space="0" w:color="auto"/>
            </w:tcBorders>
          </w:tcPr>
          <w:p w14:paraId="1A72CC01"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1-800-424-8802</w:t>
            </w:r>
          </w:p>
        </w:tc>
      </w:tr>
      <w:tr w:rsidR="001921EA" w:rsidRPr="001921EA" w14:paraId="2B011D3E" w14:textId="77777777" w:rsidTr="008D5886">
        <w:tc>
          <w:tcPr>
            <w:tcW w:w="7122" w:type="dxa"/>
            <w:tcBorders>
              <w:top w:val="single" w:sz="8" w:space="0" w:color="auto"/>
              <w:left w:val="single" w:sz="8" w:space="0" w:color="auto"/>
              <w:bottom w:val="single" w:sz="8" w:space="0" w:color="auto"/>
              <w:right w:val="single" w:sz="8" w:space="0" w:color="auto"/>
            </w:tcBorders>
          </w:tcPr>
          <w:p w14:paraId="1407BA06"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FOSC for Coastal Zone – USCG – Sector Anchorage</w:t>
            </w:r>
          </w:p>
        </w:tc>
        <w:tc>
          <w:tcPr>
            <w:tcW w:w="3318" w:type="dxa"/>
            <w:tcBorders>
              <w:top w:val="single" w:sz="8" w:space="0" w:color="auto"/>
              <w:left w:val="single" w:sz="8" w:space="0" w:color="auto"/>
              <w:bottom w:val="single" w:sz="8" w:space="0" w:color="auto"/>
              <w:right w:val="single" w:sz="8" w:space="0" w:color="auto"/>
            </w:tcBorders>
          </w:tcPr>
          <w:p w14:paraId="07783E77"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907-428-4100 or 1-866-396-1361</w:t>
            </w:r>
          </w:p>
        </w:tc>
      </w:tr>
      <w:tr w:rsidR="001921EA" w:rsidRPr="001921EA" w14:paraId="1BB3B479" w14:textId="77777777" w:rsidTr="008D5886">
        <w:tc>
          <w:tcPr>
            <w:tcW w:w="7122" w:type="dxa"/>
            <w:tcBorders>
              <w:top w:val="single" w:sz="8" w:space="0" w:color="auto"/>
              <w:left w:val="single" w:sz="8" w:space="0" w:color="auto"/>
              <w:bottom w:val="single" w:sz="8" w:space="0" w:color="auto"/>
              <w:right w:val="single" w:sz="8" w:space="0" w:color="auto"/>
            </w:tcBorders>
          </w:tcPr>
          <w:p w14:paraId="64CBAE56"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FOSC for Inland Zone – EPA, Region10 Alaska Operations Office</w:t>
            </w:r>
          </w:p>
        </w:tc>
        <w:tc>
          <w:tcPr>
            <w:tcW w:w="3318" w:type="dxa"/>
            <w:tcBorders>
              <w:top w:val="single" w:sz="8" w:space="0" w:color="auto"/>
              <w:left w:val="single" w:sz="8" w:space="0" w:color="auto"/>
              <w:bottom w:val="single" w:sz="8" w:space="0" w:color="auto"/>
              <w:right w:val="single" w:sz="8" w:space="0" w:color="auto"/>
            </w:tcBorders>
          </w:tcPr>
          <w:p w14:paraId="74EBF8C6"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907-271-5083</w:t>
            </w:r>
          </w:p>
        </w:tc>
      </w:tr>
      <w:tr w:rsidR="001921EA" w:rsidRPr="001921EA" w14:paraId="3D2FF9AB" w14:textId="77777777" w:rsidTr="008D5886">
        <w:tc>
          <w:tcPr>
            <w:tcW w:w="7122" w:type="dxa"/>
            <w:tcBorders>
              <w:top w:val="single" w:sz="8" w:space="0" w:color="auto"/>
              <w:left w:val="single" w:sz="8" w:space="0" w:color="auto"/>
              <w:bottom w:val="single" w:sz="8" w:space="0" w:color="auto"/>
              <w:right w:val="single" w:sz="8" w:space="0" w:color="auto"/>
            </w:tcBorders>
          </w:tcPr>
          <w:p w14:paraId="581F5934"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EPA FOSC Huelskoetter (cell)</w:t>
            </w:r>
          </w:p>
        </w:tc>
        <w:tc>
          <w:tcPr>
            <w:tcW w:w="3318" w:type="dxa"/>
            <w:tcBorders>
              <w:top w:val="single" w:sz="8" w:space="0" w:color="auto"/>
              <w:left w:val="single" w:sz="8" w:space="0" w:color="auto"/>
              <w:bottom w:val="single" w:sz="8" w:space="0" w:color="auto"/>
              <w:right w:val="single" w:sz="8" w:space="0" w:color="auto"/>
            </w:tcBorders>
          </w:tcPr>
          <w:p w14:paraId="45ADF229" w14:textId="77777777" w:rsidR="001921EA" w:rsidRPr="001921EA" w:rsidRDefault="001921EA" w:rsidP="001921EA">
            <w:pPr>
              <w:spacing w:after="0"/>
              <w:rPr>
                <w:rFonts w:ascii="Calibri" w:eastAsia="Calibri" w:hAnsi="Calibri" w:cs="Calibri"/>
                <w:color w:val="000000"/>
                <w:kern w:val="0"/>
                <w:sz w:val="20"/>
                <w:szCs w:val="20"/>
                <w14:ligatures w14:val="none"/>
              </w:rPr>
            </w:pPr>
            <w:r w:rsidRPr="001921EA">
              <w:rPr>
                <w:rFonts w:ascii="Calibri" w:eastAsia="Calibri" w:hAnsi="Calibri" w:cs="Calibri"/>
                <w:color w:val="000000"/>
                <w:kern w:val="0"/>
                <w:sz w:val="20"/>
                <w:szCs w:val="20"/>
                <w14:ligatures w14:val="none"/>
              </w:rPr>
              <w:t>907-570-1540</w:t>
            </w:r>
          </w:p>
        </w:tc>
      </w:tr>
      <w:tr w:rsidR="001921EA" w:rsidRPr="001921EA" w14:paraId="0242752D" w14:textId="77777777" w:rsidTr="008D5886">
        <w:tc>
          <w:tcPr>
            <w:tcW w:w="7122" w:type="dxa"/>
            <w:tcBorders>
              <w:top w:val="single" w:sz="8" w:space="0" w:color="auto"/>
              <w:left w:val="single" w:sz="8" w:space="0" w:color="auto"/>
              <w:bottom w:val="single" w:sz="8" w:space="0" w:color="auto"/>
              <w:right w:val="single" w:sz="8" w:space="0" w:color="auto"/>
            </w:tcBorders>
          </w:tcPr>
          <w:p w14:paraId="7489E8BD"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EPA FOSC Whittier (cell)</w:t>
            </w:r>
          </w:p>
        </w:tc>
        <w:tc>
          <w:tcPr>
            <w:tcW w:w="3318" w:type="dxa"/>
            <w:tcBorders>
              <w:top w:val="single" w:sz="8" w:space="0" w:color="auto"/>
              <w:left w:val="single" w:sz="8" w:space="0" w:color="auto"/>
              <w:bottom w:val="single" w:sz="8" w:space="0" w:color="auto"/>
              <w:right w:val="single" w:sz="8" w:space="0" w:color="auto"/>
            </w:tcBorders>
          </w:tcPr>
          <w:p w14:paraId="69B28FC5"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907-830-7236</w:t>
            </w:r>
          </w:p>
        </w:tc>
      </w:tr>
      <w:tr w:rsidR="001921EA" w:rsidRPr="001921EA" w14:paraId="77E38CB7" w14:textId="77777777" w:rsidTr="008D5886">
        <w:tc>
          <w:tcPr>
            <w:tcW w:w="7122" w:type="dxa"/>
            <w:tcBorders>
              <w:top w:val="single" w:sz="8" w:space="0" w:color="auto"/>
              <w:left w:val="single" w:sz="8" w:space="0" w:color="auto"/>
              <w:bottom w:val="single" w:sz="8" w:space="0" w:color="auto"/>
              <w:right w:val="single" w:sz="8" w:space="0" w:color="auto"/>
            </w:tcBorders>
          </w:tcPr>
          <w:p w14:paraId="4A95F572"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 xml:space="preserve">EPA Region 10 (24 </w:t>
            </w:r>
            <w:proofErr w:type="spellStart"/>
            <w:r w:rsidRPr="001921EA">
              <w:rPr>
                <w:rFonts w:ascii="Calibri" w:eastAsia="Calibri" w:hAnsi="Calibri" w:cs="Calibri"/>
                <w:color w:val="000000"/>
                <w:kern w:val="0"/>
                <w:sz w:val="20"/>
                <w:szCs w:val="20"/>
                <w14:ligatures w14:val="none"/>
              </w:rPr>
              <w:t>hr</w:t>
            </w:r>
            <w:proofErr w:type="spellEnd"/>
            <w:r w:rsidRPr="001921EA">
              <w:rPr>
                <w:rFonts w:ascii="Calibri" w:eastAsia="Calibri" w:hAnsi="Calibri" w:cs="Calibri"/>
                <w:color w:val="000000"/>
                <w:kern w:val="0"/>
                <w:sz w:val="20"/>
                <w:szCs w:val="20"/>
                <w14:ligatures w14:val="none"/>
              </w:rPr>
              <w:t>)</w:t>
            </w:r>
          </w:p>
        </w:tc>
        <w:tc>
          <w:tcPr>
            <w:tcW w:w="3318" w:type="dxa"/>
            <w:tcBorders>
              <w:top w:val="single" w:sz="8" w:space="0" w:color="auto"/>
              <w:left w:val="single" w:sz="8" w:space="0" w:color="auto"/>
              <w:bottom w:val="single" w:sz="8" w:space="0" w:color="auto"/>
              <w:right w:val="single" w:sz="8" w:space="0" w:color="auto"/>
            </w:tcBorders>
          </w:tcPr>
          <w:p w14:paraId="75F5F5CC" w14:textId="77777777" w:rsidR="001921EA" w:rsidRPr="001921EA" w:rsidRDefault="001921EA" w:rsidP="001921EA">
            <w:pPr>
              <w:spacing w:after="0" w:line="240" w:lineRule="auto"/>
              <w:jc w:val="both"/>
              <w:rPr>
                <w:rFonts w:ascii="Calibri" w:eastAsia="Calibri" w:hAnsi="Calibri" w:cs="Calibri"/>
                <w:color w:val="000000"/>
                <w:kern w:val="0"/>
                <w:sz w:val="20"/>
                <w:szCs w:val="20"/>
                <w14:ligatures w14:val="none"/>
              </w:rPr>
            </w:pPr>
            <w:r w:rsidRPr="001921EA">
              <w:rPr>
                <w:rFonts w:ascii="Calibri" w:eastAsia="Calibri" w:hAnsi="Calibri" w:cs="Calibri"/>
                <w:color w:val="000000"/>
                <w:kern w:val="0"/>
                <w:sz w:val="20"/>
                <w:szCs w:val="20"/>
                <w14:ligatures w14:val="none"/>
              </w:rPr>
              <w:t>206-553-1264</w:t>
            </w:r>
          </w:p>
        </w:tc>
      </w:tr>
      <w:tr w:rsidR="001921EA" w:rsidRPr="001921EA" w14:paraId="0BC3C042" w14:textId="77777777" w:rsidTr="008D5886">
        <w:tc>
          <w:tcPr>
            <w:tcW w:w="10440" w:type="dxa"/>
            <w:gridSpan w:val="2"/>
            <w:tcBorders>
              <w:top w:val="single" w:sz="8" w:space="0" w:color="auto"/>
              <w:left w:val="single" w:sz="8" w:space="0" w:color="auto"/>
              <w:bottom w:val="single" w:sz="8" w:space="0" w:color="auto"/>
              <w:right w:val="single" w:sz="8" w:space="0" w:color="auto"/>
            </w:tcBorders>
          </w:tcPr>
          <w:p w14:paraId="6F9A4130"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b/>
                <w:bCs/>
                <w:color w:val="000000"/>
                <w:kern w:val="0"/>
                <w:sz w:val="20"/>
                <w:szCs w:val="20"/>
                <w14:ligatures w14:val="none"/>
              </w:rPr>
              <w:t>STATE</w:t>
            </w:r>
          </w:p>
        </w:tc>
      </w:tr>
      <w:tr w:rsidR="001921EA" w:rsidRPr="001921EA" w14:paraId="00A6A7EB" w14:textId="77777777" w:rsidTr="008D5886">
        <w:tc>
          <w:tcPr>
            <w:tcW w:w="7122" w:type="dxa"/>
            <w:tcBorders>
              <w:top w:val="single" w:sz="8" w:space="0" w:color="auto"/>
              <w:left w:val="single" w:sz="8" w:space="0" w:color="auto"/>
              <w:bottom w:val="single" w:sz="8" w:space="0" w:color="auto"/>
              <w:right w:val="single" w:sz="8" w:space="0" w:color="auto"/>
            </w:tcBorders>
          </w:tcPr>
          <w:p w14:paraId="6FB35427"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SOSC – ADEC, Central Alaska Response Team (business hours)</w:t>
            </w:r>
          </w:p>
        </w:tc>
        <w:tc>
          <w:tcPr>
            <w:tcW w:w="3318" w:type="dxa"/>
            <w:tcBorders>
              <w:top w:val="nil"/>
              <w:left w:val="single" w:sz="8" w:space="0" w:color="auto"/>
              <w:bottom w:val="single" w:sz="8" w:space="0" w:color="auto"/>
              <w:right w:val="single" w:sz="8" w:space="0" w:color="auto"/>
            </w:tcBorders>
          </w:tcPr>
          <w:p w14:paraId="4DB05481"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907-269-3063</w:t>
            </w:r>
          </w:p>
        </w:tc>
      </w:tr>
      <w:tr w:rsidR="001921EA" w:rsidRPr="001921EA" w14:paraId="747A476A" w14:textId="77777777" w:rsidTr="008D5886">
        <w:tc>
          <w:tcPr>
            <w:tcW w:w="7122" w:type="dxa"/>
            <w:tcBorders>
              <w:top w:val="single" w:sz="8" w:space="0" w:color="auto"/>
              <w:left w:val="single" w:sz="8" w:space="0" w:color="auto"/>
              <w:bottom w:val="single" w:sz="8" w:space="0" w:color="auto"/>
              <w:right w:val="single" w:sz="8" w:space="0" w:color="auto"/>
            </w:tcBorders>
          </w:tcPr>
          <w:p w14:paraId="148487B0"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SOSC – ADEC, Northern Alaska Response Team (business hours)</w:t>
            </w:r>
          </w:p>
        </w:tc>
        <w:tc>
          <w:tcPr>
            <w:tcW w:w="3318" w:type="dxa"/>
            <w:tcBorders>
              <w:top w:val="single" w:sz="8" w:space="0" w:color="auto"/>
              <w:left w:val="single" w:sz="8" w:space="0" w:color="auto"/>
              <w:bottom w:val="single" w:sz="8" w:space="0" w:color="auto"/>
              <w:right w:val="single" w:sz="8" w:space="0" w:color="auto"/>
            </w:tcBorders>
          </w:tcPr>
          <w:p w14:paraId="3B562FF3"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907-451-2121</w:t>
            </w:r>
          </w:p>
        </w:tc>
      </w:tr>
      <w:tr w:rsidR="001921EA" w:rsidRPr="001921EA" w14:paraId="3C494781" w14:textId="77777777" w:rsidTr="008D5886">
        <w:tc>
          <w:tcPr>
            <w:tcW w:w="7122" w:type="dxa"/>
            <w:tcBorders>
              <w:top w:val="single" w:sz="8" w:space="0" w:color="auto"/>
              <w:left w:val="single" w:sz="8" w:space="0" w:color="auto"/>
              <w:bottom w:val="single" w:sz="8" w:space="0" w:color="auto"/>
              <w:right w:val="single" w:sz="8" w:space="0" w:color="auto"/>
            </w:tcBorders>
          </w:tcPr>
          <w:p w14:paraId="1212B6A1"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SOSC – ADEC, Southeast Alaska Response Team (business hours)</w:t>
            </w:r>
          </w:p>
        </w:tc>
        <w:tc>
          <w:tcPr>
            <w:tcW w:w="3318" w:type="dxa"/>
            <w:tcBorders>
              <w:top w:val="single" w:sz="8" w:space="0" w:color="auto"/>
              <w:left w:val="single" w:sz="8" w:space="0" w:color="auto"/>
              <w:bottom w:val="single" w:sz="8" w:space="0" w:color="auto"/>
              <w:right w:val="single" w:sz="8" w:space="0" w:color="auto"/>
            </w:tcBorders>
          </w:tcPr>
          <w:p w14:paraId="72F5018C"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907-465-5340</w:t>
            </w:r>
          </w:p>
        </w:tc>
      </w:tr>
      <w:tr w:rsidR="001921EA" w:rsidRPr="001921EA" w14:paraId="29440AE2" w14:textId="77777777" w:rsidTr="008D5886">
        <w:tc>
          <w:tcPr>
            <w:tcW w:w="7122" w:type="dxa"/>
            <w:tcBorders>
              <w:top w:val="single" w:sz="8" w:space="0" w:color="auto"/>
              <w:left w:val="single" w:sz="8" w:space="0" w:color="auto"/>
              <w:bottom w:val="single" w:sz="8" w:space="0" w:color="auto"/>
              <w:right w:val="single" w:sz="8" w:space="0" w:color="auto"/>
            </w:tcBorders>
          </w:tcPr>
          <w:p w14:paraId="6248EC37" w14:textId="77777777" w:rsidR="001921EA" w:rsidRPr="001921EA" w:rsidRDefault="001921EA" w:rsidP="001921EA">
            <w:pPr>
              <w:spacing w:after="0" w:line="240" w:lineRule="auto"/>
              <w:jc w:val="both"/>
              <w:rPr>
                <w:rFonts w:ascii="Calibri" w:eastAsia="Calibri" w:hAnsi="Calibri" w:cs="Calibri"/>
                <w:color w:val="000000"/>
                <w:kern w:val="0"/>
                <w:sz w:val="20"/>
                <w:szCs w:val="20"/>
                <w14:ligatures w14:val="none"/>
              </w:rPr>
            </w:pPr>
            <w:r w:rsidRPr="001921EA">
              <w:rPr>
                <w:rFonts w:ascii="Calibri" w:eastAsia="Calibri" w:hAnsi="Calibri" w:cs="Calibri"/>
                <w:color w:val="000000"/>
                <w:kern w:val="0"/>
                <w:sz w:val="20"/>
                <w:szCs w:val="20"/>
                <w14:ligatures w14:val="none"/>
              </w:rPr>
              <w:t>SOSC – ADEC, Western Alaska Response Team (business hours)</w:t>
            </w:r>
          </w:p>
        </w:tc>
        <w:tc>
          <w:tcPr>
            <w:tcW w:w="3318" w:type="dxa"/>
            <w:tcBorders>
              <w:top w:val="single" w:sz="8" w:space="0" w:color="auto"/>
              <w:left w:val="single" w:sz="8" w:space="0" w:color="auto"/>
              <w:bottom w:val="single" w:sz="8" w:space="0" w:color="auto"/>
              <w:right w:val="single" w:sz="8" w:space="0" w:color="auto"/>
            </w:tcBorders>
          </w:tcPr>
          <w:p w14:paraId="229AD758" w14:textId="77777777" w:rsidR="001921EA" w:rsidRPr="001921EA" w:rsidRDefault="001921EA" w:rsidP="001921EA">
            <w:pPr>
              <w:spacing w:after="0" w:line="240" w:lineRule="auto"/>
              <w:jc w:val="both"/>
              <w:rPr>
                <w:rFonts w:ascii="Calibri" w:eastAsia="Calibri" w:hAnsi="Calibri" w:cs="Calibri"/>
                <w:color w:val="000000"/>
                <w:kern w:val="0"/>
                <w:sz w:val="20"/>
                <w:szCs w:val="20"/>
                <w14:ligatures w14:val="none"/>
              </w:rPr>
            </w:pPr>
            <w:r w:rsidRPr="001921EA">
              <w:rPr>
                <w:rFonts w:ascii="Calibri" w:eastAsia="Calibri" w:hAnsi="Calibri" w:cs="Calibri"/>
                <w:color w:val="000000"/>
                <w:kern w:val="0"/>
                <w:sz w:val="20"/>
                <w:szCs w:val="20"/>
                <w14:ligatures w14:val="none"/>
              </w:rPr>
              <w:t>907-269-3063</w:t>
            </w:r>
          </w:p>
        </w:tc>
      </w:tr>
      <w:tr w:rsidR="001921EA" w:rsidRPr="001921EA" w14:paraId="76BC457C" w14:textId="77777777" w:rsidTr="008D5886">
        <w:tc>
          <w:tcPr>
            <w:tcW w:w="7122" w:type="dxa"/>
            <w:tcBorders>
              <w:top w:val="single" w:sz="8" w:space="0" w:color="auto"/>
              <w:left w:val="single" w:sz="8" w:space="0" w:color="auto"/>
              <w:bottom w:val="single" w:sz="8" w:space="0" w:color="auto"/>
              <w:right w:val="single" w:sz="8" w:space="0" w:color="auto"/>
            </w:tcBorders>
          </w:tcPr>
          <w:p w14:paraId="3262579E"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b/>
                <w:bCs/>
                <w:color w:val="000000"/>
                <w:kern w:val="0"/>
                <w:sz w:val="20"/>
                <w:szCs w:val="20"/>
                <w14:ligatures w14:val="none"/>
              </w:rPr>
              <w:t>After Hours Spill Number</w:t>
            </w:r>
          </w:p>
        </w:tc>
        <w:tc>
          <w:tcPr>
            <w:tcW w:w="3318" w:type="dxa"/>
            <w:tcBorders>
              <w:top w:val="single" w:sz="8" w:space="0" w:color="auto"/>
              <w:left w:val="single" w:sz="8" w:space="0" w:color="auto"/>
              <w:bottom w:val="single" w:sz="8" w:space="0" w:color="auto"/>
              <w:right w:val="single" w:sz="8" w:space="0" w:color="auto"/>
            </w:tcBorders>
          </w:tcPr>
          <w:p w14:paraId="01C8283C"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1-800-478-9300</w:t>
            </w:r>
          </w:p>
        </w:tc>
      </w:tr>
    </w:tbl>
    <w:p w14:paraId="2FC28F06" w14:textId="77777777" w:rsidR="001921EA" w:rsidRPr="001921EA" w:rsidRDefault="001921EA" w:rsidP="001921EA">
      <w:pPr>
        <w:spacing w:after="0" w:line="240" w:lineRule="auto"/>
        <w:jc w:val="both"/>
        <w:rPr>
          <w:rFonts w:ascii="Calibri" w:eastAsia="Calibri" w:hAnsi="Calibri" w:cs="Times New Roman"/>
          <w:color w:val="000000"/>
          <w:kern w:val="0"/>
          <w14:ligatures w14:val="none"/>
        </w:rPr>
      </w:pPr>
      <w:r w:rsidRPr="001921EA">
        <w:rPr>
          <w:rFonts w:ascii="Calibri" w:eastAsia="Calibri" w:hAnsi="Calibri" w:cs="Calibri"/>
          <w:color w:val="000000"/>
          <w:kern w:val="0"/>
          <w:sz w:val="20"/>
          <w:szCs w:val="20"/>
          <w14:ligatures w14:val="none"/>
        </w:rPr>
        <w:t xml:space="preserve">Additional contact information is available on the </w:t>
      </w:r>
      <w:hyperlink r:id="rId27" w:history="1">
        <w:r w:rsidRPr="001921EA">
          <w:rPr>
            <w:rFonts w:ascii="Calibri" w:eastAsia="Calibri" w:hAnsi="Calibri" w:cs="Calibri"/>
            <w:color w:val="0000FF"/>
            <w:kern w:val="0"/>
            <w:sz w:val="20"/>
            <w:szCs w:val="20"/>
            <w:u w:val="single"/>
            <w14:ligatures w14:val="none"/>
          </w:rPr>
          <w:t>ADEC References and Tools webpage</w:t>
        </w:r>
      </w:hyperlink>
      <w:r w:rsidRPr="001921EA">
        <w:rPr>
          <w:rFonts w:ascii="Calibri" w:eastAsia="Calibri" w:hAnsi="Calibri" w:cs="Calibri"/>
          <w:color w:val="000000"/>
          <w:kern w:val="0"/>
          <w:sz w:val="20"/>
          <w:szCs w:val="20"/>
          <w14:ligatures w14:val="none"/>
        </w:rPr>
        <w:t xml:space="preserve"> within the ACP Contact Directory.</w:t>
      </w:r>
      <w:commentRangeEnd w:id="18"/>
      <w:r>
        <w:rPr>
          <w:rStyle w:val="CommentReference"/>
          <w:color w:val="000000"/>
          <w:kern w:val="0"/>
          <w14:ligatures w14:val="none"/>
        </w:rPr>
        <w:commentReference w:id="18"/>
      </w:r>
    </w:p>
    <w:p w14:paraId="52DD9CA8" w14:textId="77777777" w:rsidR="001921EA" w:rsidRDefault="001921EA" w:rsidP="00A700F2"/>
    <w:p w14:paraId="1779B429" w14:textId="77777777" w:rsidR="001921EA" w:rsidRPr="001921EA" w:rsidRDefault="001921EA" w:rsidP="001921EA">
      <w:pPr>
        <w:spacing w:after="0" w:line="240" w:lineRule="auto"/>
        <w:rPr>
          <w:rFonts w:ascii="Calibri" w:eastAsia="Calibri" w:hAnsi="Calibri" w:cs="Times New Roman"/>
          <w:color w:val="000000"/>
          <w:kern w:val="0"/>
          <w14:ligatures w14:val="none"/>
        </w:rPr>
        <w:sectPr w:rsidR="001921EA" w:rsidRPr="001921EA" w:rsidSect="001921EA">
          <w:pgSz w:w="12240" w:h="15840"/>
          <w:pgMar w:top="1440" w:right="1440" w:bottom="1440" w:left="1440" w:header="720" w:footer="720" w:gutter="0"/>
          <w:pgNumType w:fmt="lowerRoman"/>
          <w:cols w:space="720"/>
        </w:sectPr>
      </w:pPr>
    </w:p>
    <w:p w14:paraId="33013494" w14:textId="77777777" w:rsidR="001921EA" w:rsidRPr="001921EA" w:rsidRDefault="001921EA" w:rsidP="001921EA">
      <w:pPr>
        <w:keepNext/>
        <w:spacing w:after="0" w:line="240" w:lineRule="auto"/>
        <w:jc w:val="both"/>
        <w:outlineLvl w:val="8"/>
        <w:rPr>
          <w:rFonts w:ascii="Times New Roman" w:eastAsia="Times New Roman" w:hAnsi="Times New Roman" w:cs="Times New Roman"/>
          <w:b/>
          <w:vanish/>
          <w:color w:val="000000"/>
          <w:kern w:val="0"/>
          <w:szCs w:val="20"/>
          <w:u w:val="single"/>
          <w14:ligatures w14:val="none"/>
        </w:rPr>
      </w:pPr>
      <w:r w:rsidRPr="001921EA">
        <w:rPr>
          <w:rFonts w:ascii="Times New Roman" w:eastAsia="Times New Roman" w:hAnsi="Times New Roman" w:cs="Times New Roman"/>
          <w:b/>
          <w:vanish/>
          <w:color w:val="000000"/>
          <w:kern w:val="0"/>
          <w:szCs w:val="20"/>
          <w:u w:val="single"/>
          <w14:ligatures w14:val="none"/>
        </w:rPr>
        <w:t xml:space="preserve"> </w:t>
      </w:r>
    </w:p>
    <w:p w14:paraId="504AE7A2" w14:textId="77777777" w:rsidR="001921EA" w:rsidRPr="001921EA" w:rsidRDefault="001921EA" w:rsidP="001921EA">
      <w:pPr>
        <w:pBdr>
          <w:bottom w:val="thinThickSmallGap" w:sz="12" w:space="3" w:color="auto"/>
        </w:pBdr>
        <w:tabs>
          <w:tab w:val="left" w:pos="0"/>
        </w:tabs>
        <w:kinsoku w:val="0"/>
        <w:overflowPunct w:val="0"/>
        <w:spacing w:before="200" w:after="0" w:line="240" w:lineRule="auto"/>
        <w:ind w:right="86"/>
        <w:outlineLvl w:val="0"/>
        <w:rPr>
          <w:rFonts w:ascii="Cambria" w:eastAsia="Times New Roman" w:hAnsi="Cambria" w:cs="Calibri"/>
          <w:b/>
          <w:bCs/>
          <w:caps/>
          <w:color w:val="4472C4"/>
          <w:spacing w:val="-1"/>
          <w:kern w:val="0"/>
          <w:sz w:val="28"/>
          <w:szCs w:val="28"/>
          <w14:ligatures w14:val="none"/>
        </w:rPr>
      </w:pPr>
      <w:bookmarkStart w:id="19" w:name="_Toc176790854"/>
      <w:r w:rsidRPr="001921EA">
        <w:rPr>
          <w:rFonts w:ascii="Cambria" w:eastAsia="Times New Roman" w:hAnsi="Cambria" w:cs="Calibri"/>
          <w:b/>
          <w:bCs/>
          <w:caps/>
          <w:color w:val="4472C4"/>
          <w:spacing w:val="-1"/>
          <w:kern w:val="0"/>
          <w:sz w:val="28"/>
          <w:szCs w:val="28"/>
          <w14:ligatures w14:val="none"/>
        </w:rPr>
        <w:t>1000 – General and Administrative</w:t>
      </w:r>
      <w:bookmarkEnd w:id="19"/>
    </w:p>
    <w:tbl>
      <w:tblPr>
        <w:tblStyle w:val="TableGrid"/>
        <w:tblW w:w="9360" w:type="dxa"/>
        <w:tblLook w:val="04A0" w:firstRow="1" w:lastRow="0" w:firstColumn="1" w:lastColumn="0" w:noHBand="0" w:noVBand="1"/>
      </w:tblPr>
      <w:tblGrid>
        <w:gridCol w:w="9360"/>
      </w:tblGrid>
      <w:tr w:rsidR="001921EA" w:rsidRPr="001921EA" w14:paraId="6ADF8F18" w14:textId="77777777" w:rsidTr="008D5886">
        <w:tc>
          <w:tcPr>
            <w:tcW w:w="9360" w:type="dxa"/>
            <w:shd w:val="clear" w:color="auto" w:fill="D5DCE4"/>
          </w:tcPr>
          <w:bookmarkStart w:id="20" w:name="_Hlk93483113"/>
          <w:commentRangeStart w:id="21"/>
          <w:p w14:paraId="73AA6487" w14:textId="77777777" w:rsidR="001921EA" w:rsidRPr="001921EA" w:rsidRDefault="001921EA" w:rsidP="001921EA">
            <w:pPr>
              <w:shd w:val="clear" w:color="auto" w:fill="D5DCE4"/>
              <w:spacing w:before="60" w:after="120"/>
              <w:rPr>
                <w:rFonts w:ascii="Calibri" w:eastAsia="Calibri" w:hAnsi="Calibri" w:cs="Times New Roman"/>
                <w:b/>
                <w:color w:val="000000"/>
                <w:sz w:val="20"/>
              </w:rPr>
            </w:pPr>
            <w:r w:rsidRPr="001921EA">
              <w:rPr>
                <w:rFonts w:ascii="Calibri" w:eastAsia="Calibri" w:hAnsi="Calibri" w:cs="Times New Roman"/>
                <w:color w:val="000000"/>
                <w:sz w:val="20"/>
              </w:rPr>
              <w:fldChar w:fldCharType="begin"/>
            </w:r>
            <w:r w:rsidRPr="001921EA">
              <w:rPr>
                <w:rFonts w:ascii="Calibri" w:eastAsia="Calibri" w:hAnsi="Calibri" w:cs="Times New Roman"/>
                <w:color w:val="000000"/>
                <w:sz w:val="20"/>
              </w:rPr>
              <w:instrText xml:space="preserve"> HYPERLINK "https://dec.alaska.gov/spar/ppr/contingency-plans/response-plans/tools/" </w:instrText>
            </w:r>
            <w:r w:rsidRPr="001921EA">
              <w:rPr>
                <w:rFonts w:ascii="Calibri" w:eastAsia="Calibri" w:hAnsi="Calibri" w:cs="Times New Roman"/>
                <w:color w:val="000000"/>
                <w:sz w:val="20"/>
              </w:rPr>
            </w:r>
            <w:r w:rsidRPr="001921EA">
              <w:rPr>
                <w:rFonts w:ascii="Calibri" w:eastAsia="Calibri" w:hAnsi="Calibri" w:cs="Times New Roman"/>
                <w:color w:val="000000"/>
                <w:sz w:val="20"/>
              </w:rPr>
              <w:fldChar w:fldCharType="separate"/>
            </w:r>
            <w:r w:rsidRPr="001921EA">
              <w:rPr>
                <w:rFonts w:ascii="Calibri" w:eastAsia="Calibri" w:hAnsi="Calibri" w:cs="Times New Roman"/>
                <w:b/>
                <w:bCs/>
                <w:color w:val="0563C1"/>
                <w:sz w:val="20"/>
                <w:u w:val="single"/>
              </w:rPr>
              <w:t>REFERENCES AND TOOLS</w:t>
            </w:r>
            <w:r w:rsidRPr="001921EA">
              <w:rPr>
                <w:rFonts w:ascii="Calibri" w:eastAsia="Calibri" w:hAnsi="Calibri" w:cs="Times New Roman"/>
                <w:b/>
                <w:bCs/>
                <w:color w:val="0563C1"/>
                <w:sz w:val="20"/>
                <w:u w:val="single"/>
              </w:rPr>
              <w:fldChar w:fldCharType="end"/>
            </w:r>
          </w:p>
        </w:tc>
      </w:tr>
      <w:tr w:rsidR="001921EA" w:rsidRPr="001921EA" w14:paraId="0111E931" w14:textId="77777777" w:rsidTr="008D5886">
        <w:tc>
          <w:tcPr>
            <w:tcW w:w="9360" w:type="dxa"/>
            <w:shd w:val="clear" w:color="auto" w:fill="D5DCE4"/>
          </w:tcPr>
          <w:p w14:paraId="1D8175E5" w14:textId="77777777" w:rsidR="001921EA" w:rsidRPr="001921EA" w:rsidRDefault="001921EA" w:rsidP="001921EA">
            <w:pPr>
              <w:spacing w:before="60" w:after="120"/>
              <w:rPr>
                <w:rFonts w:ascii="Calibri" w:eastAsia="Calibri" w:hAnsi="Calibri" w:cs="Times New Roman"/>
                <w:b/>
                <w:bCs/>
                <w:color w:val="000000"/>
                <w:sz w:val="20"/>
              </w:rPr>
            </w:pPr>
            <w:r w:rsidRPr="001921EA">
              <w:rPr>
                <w:rFonts w:ascii="Calibri" w:eastAsia="Calibri" w:hAnsi="Calibri" w:cs="Times New Roman"/>
                <w:b/>
                <w:bCs/>
                <w:color w:val="000000"/>
                <w:sz w:val="20"/>
              </w:rPr>
              <w:t>National and Statewide Policy</w:t>
            </w:r>
          </w:p>
          <w:p w14:paraId="0A949482" w14:textId="77777777" w:rsidR="001921EA" w:rsidRPr="001921EA" w:rsidRDefault="001921EA" w:rsidP="001921EA">
            <w:pPr>
              <w:spacing w:before="60" w:after="120"/>
              <w:rPr>
                <w:rFonts w:ascii="Calibri" w:eastAsia="Calibri" w:hAnsi="Calibri" w:cs="Times New Roman"/>
                <w:color w:val="000000"/>
                <w:sz w:val="20"/>
              </w:rPr>
            </w:pPr>
            <w:r w:rsidRPr="001921EA">
              <w:rPr>
                <w:rFonts w:ascii="Calibri" w:eastAsia="Calibri" w:hAnsi="Calibri" w:cs="Times New Roman"/>
                <w:b/>
                <w:bCs/>
                <w:color w:val="000000"/>
                <w:sz w:val="20"/>
              </w:rPr>
              <w:t>Agency Response Guides</w:t>
            </w:r>
          </w:p>
        </w:tc>
      </w:tr>
      <w:tr w:rsidR="001921EA" w:rsidRPr="001921EA" w14:paraId="50787817" w14:textId="77777777" w:rsidTr="008D5886">
        <w:tc>
          <w:tcPr>
            <w:tcW w:w="9360" w:type="dxa"/>
            <w:shd w:val="clear" w:color="auto" w:fill="D5DCE4"/>
          </w:tcPr>
          <w:p w14:paraId="272BA57D" w14:textId="77777777" w:rsidR="001921EA" w:rsidRPr="001921EA" w:rsidRDefault="001921EA" w:rsidP="001921EA">
            <w:pPr>
              <w:spacing w:before="60" w:after="120"/>
              <w:rPr>
                <w:rFonts w:ascii="Calibri" w:eastAsia="Calibri" w:hAnsi="Calibri" w:cs="Times New Roman"/>
                <w:b/>
                <w:bCs/>
                <w:color w:val="000000"/>
                <w:sz w:val="20"/>
              </w:rPr>
            </w:pPr>
            <w:hyperlink r:id="rId28" w:history="1">
              <w:r w:rsidRPr="001921EA">
                <w:rPr>
                  <w:rFonts w:ascii="Calibri" w:eastAsia="Calibri" w:hAnsi="Calibri" w:cs="Times New Roman"/>
                  <w:color w:val="0563C1"/>
                  <w:sz w:val="20"/>
                  <w:u w:val="single"/>
                </w:rPr>
                <w:t>ADEC PWS Area Committee Website</w:t>
              </w:r>
            </w:hyperlink>
          </w:p>
        </w:tc>
      </w:tr>
    </w:tbl>
    <w:bookmarkEnd w:id="20"/>
    <w:p w14:paraId="38A3DADE" w14:textId="77777777" w:rsidR="001921EA" w:rsidRPr="001921EA" w:rsidRDefault="001921EA" w:rsidP="001921EA">
      <w:pPr>
        <w:autoSpaceDE w:val="0"/>
        <w:autoSpaceDN w:val="0"/>
        <w:adjustRightInd w:val="0"/>
        <w:spacing w:after="0" w:line="240" w:lineRule="auto"/>
        <w:ind w:left="720"/>
        <w:rPr>
          <w:rFonts w:ascii="Calibri" w:eastAsia="Calibri" w:hAnsi="Calibri" w:cs="Calibri"/>
          <w:color w:val="000000"/>
          <w:kern w:val="0"/>
          <w14:ligatures w14:val="none"/>
        </w:rPr>
      </w:pPr>
      <w:r w:rsidRPr="001921EA">
        <w:rPr>
          <w:rFonts w:ascii="Calibri" w:eastAsia="Calibri" w:hAnsi="Calibri" w:cs="Calibri"/>
          <w:color w:val="000000"/>
          <w:kern w:val="0"/>
          <w14:ligatures w14:val="none"/>
        </w:rPr>
        <w:t>Alaska’s federal and state government response planning obligations are met through the Alaska RCP and four ACPs that include Arctic and Western Alaska, Alaska Inland, Prince William Sound, and Southeast Alaska Area Contingency Plans. The RCP contains planning and response role and policy information that in other areas of the nation would most likely be contained in an ACP. This information may be succinctly repeated in Alaska’s ACPs when emphasis is desired, but the primary location of this information is contained in the RCP.</w:t>
      </w:r>
    </w:p>
    <w:p w14:paraId="011043FB" w14:textId="77777777" w:rsidR="001921EA" w:rsidRPr="001921EA" w:rsidRDefault="001921EA" w:rsidP="001921EA">
      <w:pPr>
        <w:autoSpaceDE w:val="0"/>
        <w:autoSpaceDN w:val="0"/>
        <w:adjustRightInd w:val="0"/>
        <w:spacing w:after="0" w:line="240" w:lineRule="auto"/>
        <w:ind w:left="720"/>
        <w:rPr>
          <w:rFonts w:ascii="Calibri" w:eastAsia="Calibri" w:hAnsi="Calibri" w:cs="Calibri"/>
          <w:color w:val="000000"/>
          <w:kern w:val="0"/>
          <w14:ligatures w14:val="none"/>
        </w:rPr>
      </w:pPr>
    </w:p>
    <w:p w14:paraId="680C92AD" w14:textId="77777777" w:rsidR="001921EA" w:rsidRPr="001921EA" w:rsidRDefault="001921EA" w:rsidP="001921EA">
      <w:pPr>
        <w:autoSpaceDE w:val="0"/>
        <w:autoSpaceDN w:val="0"/>
        <w:adjustRightInd w:val="0"/>
        <w:spacing w:after="0" w:line="240" w:lineRule="auto"/>
        <w:ind w:left="720"/>
        <w:rPr>
          <w:rFonts w:ascii="Calibri" w:eastAsia="Calibri" w:hAnsi="Calibri" w:cs="Calibri"/>
          <w:color w:val="000000"/>
          <w:kern w:val="0"/>
          <w14:ligatures w14:val="none"/>
        </w:rPr>
      </w:pPr>
      <w:r w:rsidRPr="001921EA">
        <w:rPr>
          <w:rFonts w:ascii="Calibri" w:eastAsia="Calibri" w:hAnsi="Calibri" w:cs="Calibri"/>
          <w:color w:val="000000"/>
          <w:kern w:val="0"/>
          <w14:ligatures w14:val="none"/>
        </w:rPr>
        <w:t>This ACP is an operational plan. Under the guidance and oversight of the federal and state on-scene coordinators, the PWS Area Committee prepared this ACP for, and in consultation with, the responder’s dependent upon its implementation. Plan content is intended to support the individuals that fill a response role and to achieve a coordinated and effective response to a pollution event, as defined by the NCP.</w:t>
      </w:r>
    </w:p>
    <w:p w14:paraId="4563F447" w14:textId="77777777" w:rsidR="001921EA" w:rsidRPr="001921EA" w:rsidRDefault="001921EA" w:rsidP="001921EA">
      <w:pPr>
        <w:autoSpaceDE w:val="0"/>
        <w:autoSpaceDN w:val="0"/>
        <w:adjustRightInd w:val="0"/>
        <w:spacing w:after="0" w:line="240" w:lineRule="auto"/>
        <w:ind w:left="720"/>
        <w:rPr>
          <w:rFonts w:ascii="Calibri" w:eastAsia="Calibri" w:hAnsi="Calibri" w:cs="Calibri"/>
          <w:color w:val="000000"/>
          <w:kern w:val="0"/>
          <w14:ligatures w14:val="none"/>
        </w:rPr>
      </w:pPr>
    </w:p>
    <w:p w14:paraId="269F2FA5" w14:textId="77777777" w:rsidR="001921EA" w:rsidRPr="001921EA" w:rsidRDefault="001921EA" w:rsidP="001921EA">
      <w:pPr>
        <w:autoSpaceDE w:val="0"/>
        <w:autoSpaceDN w:val="0"/>
        <w:adjustRightInd w:val="0"/>
        <w:spacing w:after="0" w:line="240" w:lineRule="auto"/>
        <w:ind w:left="720"/>
        <w:rPr>
          <w:rFonts w:ascii="Calibri" w:eastAsia="Calibri" w:hAnsi="Calibri" w:cs="Calibri"/>
          <w:color w:val="000000"/>
          <w:kern w:val="0"/>
          <w14:ligatures w14:val="none"/>
        </w:rPr>
      </w:pPr>
      <w:r w:rsidRPr="001921EA">
        <w:rPr>
          <w:rFonts w:ascii="Calibri" w:eastAsia="Calibri" w:hAnsi="Calibri" w:cs="Calibri"/>
          <w:kern w:val="0"/>
          <w14:ligatures w14:val="none"/>
        </w:rPr>
        <w:t xml:space="preserve">This plan is intended to serve as a primary guidance during a response. Additional information and guidance </w:t>
      </w:r>
      <w:proofErr w:type="gramStart"/>
      <w:r w:rsidRPr="001921EA">
        <w:rPr>
          <w:rFonts w:ascii="Calibri" w:eastAsia="Calibri" w:hAnsi="Calibri" w:cs="Calibri"/>
          <w:kern w:val="0"/>
          <w14:ligatures w14:val="none"/>
        </w:rPr>
        <w:t>is</w:t>
      </w:r>
      <w:proofErr w:type="gramEnd"/>
      <w:r w:rsidRPr="001921EA">
        <w:rPr>
          <w:rFonts w:ascii="Calibri" w:eastAsia="Calibri" w:hAnsi="Calibri" w:cs="Calibri"/>
          <w:kern w:val="0"/>
          <w14:ligatures w14:val="none"/>
        </w:rPr>
        <w:t xml:space="preserve"> referenced in the plan. These are the “References and Tools” and available on the ADEC’s website. Table 1-1 outlines the five categories of References and Tools established to organize various types of information to support a response to an oil discharge or hazardous substance release anywhere in Alaska.</w:t>
      </w:r>
    </w:p>
    <w:p w14:paraId="43F39D57" w14:textId="77777777" w:rsidR="001921EA" w:rsidRPr="001921EA" w:rsidRDefault="001921EA" w:rsidP="001921EA">
      <w:pPr>
        <w:autoSpaceDE w:val="0"/>
        <w:autoSpaceDN w:val="0"/>
        <w:adjustRightInd w:val="0"/>
        <w:spacing w:after="0" w:line="240" w:lineRule="auto"/>
        <w:rPr>
          <w:rFonts w:ascii="Calibri" w:eastAsia="Calibri" w:hAnsi="Calibri" w:cs="Calibri"/>
          <w:color w:val="000000"/>
          <w:kern w:val="0"/>
          <w14:ligatures w14:val="none"/>
        </w:rPr>
      </w:pPr>
    </w:p>
    <w:p w14:paraId="73E7E89F" w14:textId="77777777" w:rsidR="001921EA" w:rsidRPr="001921EA" w:rsidRDefault="001921EA" w:rsidP="001921EA">
      <w:pPr>
        <w:autoSpaceDE w:val="0"/>
        <w:autoSpaceDN w:val="0"/>
        <w:adjustRightInd w:val="0"/>
        <w:spacing w:after="0" w:line="240" w:lineRule="auto"/>
        <w:rPr>
          <w:rFonts w:ascii="Calibri" w:eastAsia="Calibri" w:hAnsi="Calibri" w:cs="Calibri"/>
          <w:color w:val="000000"/>
          <w:kern w:val="0"/>
          <w14:ligatures w14:val="none"/>
        </w:rPr>
      </w:pPr>
      <w:r w:rsidRPr="001921EA">
        <w:rPr>
          <w:rFonts w:ascii="Calibri" w:eastAsia="Calibri" w:hAnsi="Calibri" w:cs="Calibri"/>
          <w:color w:val="000000"/>
          <w:kern w:val="0"/>
          <w14:ligatures w14:val="none"/>
        </w:rPr>
        <w:t>Table 1-1: Categories of References &amp; Tools</w:t>
      </w:r>
    </w:p>
    <w:tbl>
      <w:tblPr>
        <w:tblStyle w:val="TableGrid"/>
        <w:tblW w:w="0" w:type="auto"/>
        <w:tblLook w:val="04A0" w:firstRow="1" w:lastRow="0" w:firstColumn="1" w:lastColumn="0" w:noHBand="0" w:noVBand="1"/>
      </w:tblPr>
      <w:tblGrid>
        <w:gridCol w:w="4460"/>
        <w:gridCol w:w="4890"/>
      </w:tblGrid>
      <w:tr w:rsidR="001921EA" w:rsidRPr="001921EA" w14:paraId="5C32CF5B" w14:textId="77777777" w:rsidTr="001921EA">
        <w:tc>
          <w:tcPr>
            <w:tcW w:w="5215" w:type="dxa"/>
            <w:tcBorders>
              <w:top w:val="single" w:sz="4" w:space="0" w:color="auto"/>
              <w:left w:val="single" w:sz="4" w:space="0" w:color="auto"/>
              <w:bottom w:val="single" w:sz="4" w:space="0" w:color="auto"/>
              <w:right w:val="nil"/>
            </w:tcBorders>
            <w:shd w:val="clear" w:color="auto" w:fill="C6D9F1"/>
            <w:vAlign w:val="center"/>
          </w:tcPr>
          <w:p w14:paraId="22D409AF" w14:textId="77777777" w:rsidR="001921EA" w:rsidRPr="001921EA" w:rsidRDefault="001921EA" w:rsidP="001921EA">
            <w:pPr>
              <w:autoSpaceDE w:val="0"/>
              <w:autoSpaceDN w:val="0"/>
              <w:adjustRightInd w:val="0"/>
              <w:jc w:val="center"/>
              <w:rPr>
                <w:rFonts w:ascii="Calibri-Bold" w:eastAsia="Calibri" w:hAnsi="Calibri-Bold" w:cs="Calibri-Bold"/>
                <w:b/>
                <w:bCs/>
                <w:sz w:val="18"/>
                <w:szCs w:val="18"/>
              </w:rPr>
            </w:pPr>
            <w:r w:rsidRPr="001921EA">
              <w:rPr>
                <w:rFonts w:ascii="Calibri-Bold" w:eastAsia="Calibri" w:hAnsi="Calibri-Bold" w:cs="Calibri-Bold"/>
                <w:b/>
                <w:bCs/>
                <w:sz w:val="18"/>
                <w:szCs w:val="18"/>
              </w:rPr>
              <w:t>Alaska Area Planning References and Tools website:</w:t>
            </w:r>
          </w:p>
        </w:tc>
        <w:tc>
          <w:tcPr>
            <w:tcW w:w="5215" w:type="dxa"/>
            <w:tcBorders>
              <w:top w:val="single" w:sz="4" w:space="0" w:color="auto"/>
              <w:left w:val="nil"/>
              <w:bottom w:val="single" w:sz="4" w:space="0" w:color="auto"/>
              <w:right w:val="single" w:sz="4" w:space="0" w:color="auto"/>
            </w:tcBorders>
            <w:shd w:val="clear" w:color="auto" w:fill="C6D9F1"/>
            <w:vAlign w:val="center"/>
          </w:tcPr>
          <w:p w14:paraId="3B844409" w14:textId="77777777" w:rsidR="001921EA" w:rsidRPr="001921EA" w:rsidRDefault="001921EA" w:rsidP="001921EA">
            <w:pPr>
              <w:autoSpaceDE w:val="0"/>
              <w:autoSpaceDN w:val="0"/>
              <w:adjustRightInd w:val="0"/>
              <w:jc w:val="center"/>
              <w:rPr>
                <w:rFonts w:ascii="Calibri" w:eastAsia="Calibri" w:hAnsi="Calibri" w:cs="Calibri"/>
                <w:color w:val="000000"/>
                <w:sz w:val="18"/>
                <w:szCs w:val="18"/>
              </w:rPr>
            </w:pPr>
            <w:hyperlink r:id="rId29" w:history="1">
              <w:r w:rsidRPr="001921EA">
                <w:rPr>
                  <w:rFonts w:ascii="Calibri" w:eastAsia="Calibri" w:hAnsi="Calibri" w:cs="Times New Roman"/>
                  <w:color w:val="0000FF"/>
                  <w:sz w:val="18"/>
                  <w:szCs w:val="18"/>
                  <w:u w:val="single"/>
                </w:rPr>
                <w:t>https://dec.alaska.gov/spar/ppr/contingency-plans/response-plans/tools/</w:t>
              </w:r>
            </w:hyperlink>
          </w:p>
        </w:tc>
      </w:tr>
      <w:tr w:rsidR="001921EA" w:rsidRPr="001921EA" w14:paraId="1E4E4EDF" w14:textId="77777777" w:rsidTr="001921EA">
        <w:tc>
          <w:tcPr>
            <w:tcW w:w="5215" w:type="dxa"/>
            <w:tcBorders>
              <w:top w:val="single" w:sz="4" w:space="0" w:color="auto"/>
            </w:tcBorders>
            <w:shd w:val="clear" w:color="auto" w:fill="C6D9F1"/>
          </w:tcPr>
          <w:p w14:paraId="2449B7D8" w14:textId="77777777" w:rsidR="001921EA" w:rsidRPr="001921EA" w:rsidRDefault="001921EA" w:rsidP="001921EA">
            <w:pPr>
              <w:autoSpaceDE w:val="0"/>
              <w:autoSpaceDN w:val="0"/>
              <w:adjustRightInd w:val="0"/>
              <w:rPr>
                <w:rFonts w:ascii="Calibri" w:eastAsia="Calibri" w:hAnsi="Calibri" w:cs="Calibri"/>
                <w:b/>
                <w:color w:val="000000"/>
                <w:sz w:val="18"/>
                <w:szCs w:val="18"/>
              </w:rPr>
            </w:pPr>
            <w:r w:rsidRPr="001921EA">
              <w:rPr>
                <w:rFonts w:ascii="Calibri" w:eastAsia="Calibri" w:hAnsi="Calibri" w:cs="Calibri"/>
                <w:b/>
                <w:color w:val="000000"/>
                <w:sz w:val="18"/>
                <w:szCs w:val="18"/>
              </w:rPr>
              <w:t>CATERGORY</w:t>
            </w:r>
          </w:p>
        </w:tc>
        <w:tc>
          <w:tcPr>
            <w:tcW w:w="5215" w:type="dxa"/>
            <w:tcBorders>
              <w:top w:val="single" w:sz="4" w:space="0" w:color="auto"/>
            </w:tcBorders>
            <w:shd w:val="clear" w:color="auto" w:fill="C6D9F1"/>
          </w:tcPr>
          <w:p w14:paraId="3B1E8E85" w14:textId="77777777" w:rsidR="001921EA" w:rsidRPr="001921EA" w:rsidRDefault="001921EA" w:rsidP="001921EA">
            <w:pPr>
              <w:autoSpaceDE w:val="0"/>
              <w:autoSpaceDN w:val="0"/>
              <w:adjustRightInd w:val="0"/>
              <w:rPr>
                <w:rFonts w:ascii="Calibri" w:eastAsia="Calibri" w:hAnsi="Calibri" w:cs="Calibri"/>
                <w:b/>
                <w:color w:val="000000"/>
                <w:sz w:val="18"/>
                <w:szCs w:val="18"/>
              </w:rPr>
            </w:pPr>
            <w:r w:rsidRPr="001921EA">
              <w:rPr>
                <w:rFonts w:ascii="Calibri" w:eastAsia="Calibri" w:hAnsi="Calibri" w:cs="Calibri"/>
                <w:b/>
                <w:color w:val="000000"/>
                <w:sz w:val="18"/>
                <w:szCs w:val="18"/>
              </w:rPr>
              <w:t>DESCRIPTION</w:t>
            </w:r>
          </w:p>
        </w:tc>
      </w:tr>
      <w:tr w:rsidR="001921EA" w:rsidRPr="001921EA" w14:paraId="3705A614" w14:textId="77777777" w:rsidTr="008D5886">
        <w:trPr>
          <w:trHeight w:val="848"/>
        </w:trPr>
        <w:tc>
          <w:tcPr>
            <w:tcW w:w="5215" w:type="dxa"/>
          </w:tcPr>
          <w:p w14:paraId="3D349096" w14:textId="77777777" w:rsidR="001921EA" w:rsidRPr="001921EA" w:rsidRDefault="001921EA" w:rsidP="001921EA">
            <w:pPr>
              <w:autoSpaceDE w:val="0"/>
              <w:autoSpaceDN w:val="0"/>
              <w:adjustRightInd w:val="0"/>
              <w:spacing w:before="60"/>
              <w:rPr>
                <w:rFonts w:ascii="Calibri" w:eastAsia="Calibri" w:hAnsi="Calibri" w:cs="Calibri"/>
                <w:b/>
                <w:color w:val="000000"/>
                <w:sz w:val="18"/>
                <w:szCs w:val="18"/>
              </w:rPr>
            </w:pPr>
            <w:r w:rsidRPr="001921EA">
              <w:rPr>
                <w:rFonts w:ascii="Calibri" w:eastAsia="Calibri" w:hAnsi="Calibri" w:cs="Calibri"/>
                <w:b/>
                <w:color w:val="000000"/>
                <w:sz w:val="18"/>
                <w:szCs w:val="18"/>
              </w:rPr>
              <w:t>AGENCY RESPONSE GUIDES</w:t>
            </w:r>
          </w:p>
        </w:tc>
        <w:tc>
          <w:tcPr>
            <w:tcW w:w="5215" w:type="dxa"/>
          </w:tcPr>
          <w:p w14:paraId="249BA096" w14:textId="77777777" w:rsidR="001921EA" w:rsidRPr="001921EA" w:rsidRDefault="001921EA" w:rsidP="001921EA">
            <w:pPr>
              <w:autoSpaceDE w:val="0"/>
              <w:autoSpaceDN w:val="0"/>
              <w:adjustRightInd w:val="0"/>
              <w:rPr>
                <w:rFonts w:ascii="Calibri" w:eastAsia="Calibri" w:hAnsi="Calibri" w:cs="Calibri"/>
                <w:color w:val="000000"/>
                <w:sz w:val="18"/>
                <w:szCs w:val="18"/>
              </w:rPr>
            </w:pPr>
            <w:r w:rsidRPr="001921EA">
              <w:rPr>
                <w:rFonts w:ascii="Calibri" w:eastAsia="Calibri" w:hAnsi="Calibri" w:cs="Calibri"/>
                <w:color w:val="000000"/>
                <w:sz w:val="18"/>
                <w:szCs w:val="18"/>
              </w:rPr>
              <w:t>The key response guidance and tools that are utilized in most responses.</w:t>
            </w:r>
          </w:p>
          <w:p w14:paraId="016C6905" w14:textId="77777777" w:rsidR="001921EA" w:rsidRPr="001921EA" w:rsidRDefault="001921EA" w:rsidP="001921EA">
            <w:pPr>
              <w:autoSpaceDE w:val="0"/>
              <w:autoSpaceDN w:val="0"/>
              <w:adjustRightInd w:val="0"/>
              <w:rPr>
                <w:rFonts w:ascii="Calibri" w:eastAsia="Calibri" w:hAnsi="Calibri" w:cs="Calibri"/>
                <w:color w:val="000000"/>
                <w:sz w:val="18"/>
                <w:szCs w:val="18"/>
              </w:rPr>
            </w:pPr>
            <w:r w:rsidRPr="001921EA">
              <w:rPr>
                <w:rFonts w:ascii="Calibri" w:eastAsia="Calibri" w:hAnsi="Calibri" w:cs="Calibri"/>
                <w:color w:val="000000"/>
                <w:sz w:val="18"/>
                <w:szCs w:val="18"/>
              </w:rPr>
              <w:t>(Examples: IMHs, AIMS, STAR, WPGs).</w:t>
            </w:r>
          </w:p>
        </w:tc>
      </w:tr>
      <w:tr w:rsidR="001921EA" w:rsidRPr="001921EA" w14:paraId="32A63EBD" w14:textId="77777777" w:rsidTr="008D5886">
        <w:trPr>
          <w:trHeight w:val="1262"/>
        </w:trPr>
        <w:tc>
          <w:tcPr>
            <w:tcW w:w="5215" w:type="dxa"/>
          </w:tcPr>
          <w:p w14:paraId="6EC12F1F" w14:textId="77777777" w:rsidR="001921EA" w:rsidRPr="001921EA" w:rsidRDefault="001921EA" w:rsidP="001921EA">
            <w:pPr>
              <w:autoSpaceDE w:val="0"/>
              <w:autoSpaceDN w:val="0"/>
              <w:adjustRightInd w:val="0"/>
              <w:spacing w:before="60"/>
              <w:rPr>
                <w:rFonts w:ascii="Calibri" w:eastAsia="Calibri" w:hAnsi="Calibri" w:cs="Calibri"/>
                <w:b/>
                <w:color w:val="000000"/>
                <w:sz w:val="18"/>
                <w:szCs w:val="18"/>
              </w:rPr>
            </w:pPr>
            <w:r w:rsidRPr="001921EA">
              <w:rPr>
                <w:rFonts w:ascii="Calibri" w:eastAsia="Calibri" w:hAnsi="Calibri" w:cs="Calibri"/>
                <w:b/>
                <w:color w:val="000000"/>
                <w:sz w:val="18"/>
                <w:szCs w:val="18"/>
              </w:rPr>
              <w:t>PRINCIPAL REFERENCES &amp; TOOLS</w:t>
            </w:r>
          </w:p>
        </w:tc>
        <w:tc>
          <w:tcPr>
            <w:tcW w:w="5215" w:type="dxa"/>
          </w:tcPr>
          <w:p w14:paraId="0439A61C" w14:textId="77777777" w:rsidR="001921EA" w:rsidRPr="001921EA" w:rsidRDefault="001921EA" w:rsidP="001921EA">
            <w:pPr>
              <w:autoSpaceDE w:val="0"/>
              <w:autoSpaceDN w:val="0"/>
              <w:adjustRightInd w:val="0"/>
              <w:rPr>
                <w:rFonts w:ascii="Calibri" w:eastAsia="Calibri" w:hAnsi="Calibri" w:cs="Calibri"/>
                <w:color w:val="000000"/>
                <w:sz w:val="18"/>
                <w:szCs w:val="18"/>
              </w:rPr>
            </w:pPr>
            <w:r w:rsidRPr="001921EA">
              <w:rPr>
                <w:rFonts w:ascii="Calibri" w:eastAsia="Calibri" w:hAnsi="Calibri" w:cs="Calibri"/>
                <w:color w:val="000000"/>
                <w:sz w:val="18"/>
                <w:szCs w:val="18"/>
              </w:rPr>
              <w:t xml:space="preserve">These include </w:t>
            </w:r>
            <w:proofErr w:type="gramStart"/>
            <w:r w:rsidRPr="001921EA">
              <w:rPr>
                <w:rFonts w:ascii="Calibri" w:eastAsia="Calibri" w:hAnsi="Calibri" w:cs="Calibri"/>
                <w:color w:val="000000"/>
                <w:sz w:val="18"/>
                <w:szCs w:val="18"/>
              </w:rPr>
              <w:t>geographically-specific</w:t>
            </w:r>
            <w:proofErr w:type="gramEnd"/>
            <w:r w:rsidRPr="001921EA">
              <w:rPr>
                <w:rFonts w:ascii="Calibri" w:eastAsia="Calibri" w:hAnsi="Calibri" w:cs="Calibri"/>
                <w:color w:val="000000"/>
                <w:sz w:val="18"/>
                <w:szCs w:val="18"/>
              </w:rPr>
              <w:t xml:space="preserve"> or position-specific, principal references. This might include guidance specific to a geographic zone, a habitat type, or job aid. These are often used by multiple ICS </w:t>
            </w:r>
            <w:proofErr w:type="gramStart"/>
            <w:r w:rsidRPr="001921EA">
              <w:rPr>
                <w:rFonts w:ascii="Calibri" w:eastAsia="Calibri" w:hAnsi="Calibri" w:cs="Calibri"/>
                <w:color w:val="000000"/>
                <w:sz w:val="18"/>
                <w:szCs w:val="18"/>
              </w:rPr>
              <w:t>sections, and</w:t>
            </w:r>
            <w:proofErr w:type="gramEnd"/>
            <w:r w:rsidRPr="001921EA">
              <w:rPr>
                <w:rFonts w:ascii="Calibri" w:eastAsia="Calibri" w:hAnsi="Calibri" w:cs="Calibri"/>
                <w:color w:val="000000"/>
                <w:sz w:val="18"/>
                <w:szCs w:val="18"/>
              </w:rPr>
              <w:t xml:space="preserve"> are applicable to most responses.</w:t>
            </w:r>
          </w:p>
        </w:tc>
      </w:tr>
      <w:tr w:rsidR="001921EA" w:rsidRPr="001921EA" w14:paraId="6DB64BD9" w14:textId="77777777" w:rsidTr="008D5886">
        <w:trPr>
          <w:trHeight w:val="1028"/>
        </w:trPr>
        <w:tc>
          <w:tcPr>
            <w:tcW w:w="5215" w:type="dxa"/>
          </w:tcPr>
          <w:p w14:paraId="2EC1A5D6" w14:textId="77777777" w:rsidR="001921EA" w:rsidRPr="001921EA" w:rsidRDefault="001921EA" w:rsidP="001921EA">
            <w:pPr>
              <w:autoSpaceDE w:val="0"/>
              <w:autoSpaceDN w:val="0"/>
              <w:adjustRightInd w:val="0"/>
              <w:spacing w:before="60"/>
              <w:rPr>
                <w:rFonts w:ascii="Calibri" w:eastAsia="Calibri" w:hAnsi="Calibri" w:cs="Calibri"/>
                <w:b/>
                <w:color w:val="000000"/>
                <w:sz w:val="18"/>
                <w:szCs w:val="18"/>
              </w:rPr>
            </w:pPr>
            <w:r w:rsidRPr="001921EA">
              <w:rPr>
                <w:rFonts w:ascii="Calibri" w:eastAsia="Calibri" w:hAnsi="Calibri" w:cs="Calibri"/>
                <w:b/>
                <w:color w:val="000000"/>
                <w:sz w:val="18"/>
                <w:szCs w:val="18"/>
              </w:rPr>
              <w:t>SECONDARY REFERENCES &amp; TOOLS</w:t>
            </w:r>
          </w:p>
        </w:tc>
        <w:tc>
          <w:tcPr>
            <w:tcW w:w="5215" w:type="dxa"/>
          </w:tcPr>
          <w:p w14:paraId="5603E007" w14:textId="77777777" w:rsidR="001921EA" w:rsidRPr="001921EA" w:rsidRDefault="001921EA" w:rsidP="001921EA">
            <w:pPr>
              <w:autoSpaceDE w:val="0"/>
              <w:autoSpaceDN w:val="0"/>
              <w:adjustRightInd w:val="0"/>
              <w:rPr>
                <w:rFonts w:ascii="Calibri" w:eastAsia="Calibri" w:hAnsi="Calibri" w:cs="Calibri"/>
                <w:color w:val="000000"/>
                <w:sz w:val="18"/>
                <w:szCs w:val="18"/>
              </w:rPr>
            </w:pPr>
            <w:r w:rsidRPr="001921EA">
              <w:rPr>
                <w:rFonts w:ascii="Calibri" w:eastAsia="Calibri" w:hAnsi="Calibri" w:cs="Calibri"/>
                <w:color w:val="000000"/>
                <w:sz w:val="18"/>
                <w:szCs w:val="18"/>
              </w:rPr>
              <w:t>Issue-specific or task-specific information. This includes templates and job-aids relevant to completely a discreet task or is applicable to certain type of response (e.g. ammonia release).</w:t>
            </w:r>
          </w:p>
        </w:tc>
      </w:tr>
      <w:tr w:rsidR="001921EA" w:rsidRPr="001921EA" w14:paraId="6D44EA2F" w14:textId="77777777" w:rsidTr="008D5886">
        <w:trPr>
          <w:trHeight w:val="398"/>
        </w:trPr>
        <w:tc>
          <w:tcPr>
            <w:tcW w:w="5215" w:type="dxa"/>
          </w:tcPr>
          <w:p w14:paraId="0588C5D6" w14:textId="77777777" w:rsidR="001921EA" w:rsidRPr="001921EA" w:rsidRDefault="001921EA" w:rsidP="001921EA">
            <w:pPr>
              <w:autoSpaceDE w:val="0"/>
              <w:autoSpaceDN w:val="0"/>
              <w:adjustRightInd w:val="0"/>
              <w:spacing w:before="60"/>
              <w:rPr>
                <w:rFonts w:ascii="Calibri" w:eastAsia="Calibri" w:hAnsi="Calibri" w:cs="Calibri"/>
                <w:b/>
                <w:color w:val="000000"/>
                <w:sz w:val="18"/>
                <w:szCs w:val="18"/>
              </w:rPr>
            </w:pPr>
            <w:r w:rsidRPr="001921EA">
              <w:rPr>
                <w:rFonts w:ascii="Calibri" w:eastAsia="Calibri" w:hAnsi="Calibri" w:cs="Calibri"/>
                <w:b/>
                <w:color w:val="000000"/>
                <w:sz w:val="18"/>
                <w:szCs w:val="18"/>
              </w:rPr>
              <w:t>BACKGROUND INFORMATION &amp; BIBLIOGRAPHIC SOURCES</w:t>
            </w:r>
          </w:p>
        </w:tc>
        <w:tc>
          <w:tcPr>
            <w:tcW w:w="5215" w:type="dxa"/>
          </w:tcPr>
          <w:p w14:paraId="6B1A5BE9" w14:textId="77777777" w:rsidR="001921EA" w:rsidRPr="001921EA" w:rsidRDefault="001921EA" w:rsidP="001921EA">
            <w:pPr>
              <w:autoSpaceDE w:val="0"/>
              <w:autoSpaceDN w:val="0"/>
              <w:adjustRightInd w:val="0"/>
              <w:rPr>
                <w:rFonts w:ascii="Calibri" w:eastAsia="Calibri" w:hAnsi="Calibri" w:cs="Calibri"/>
                <w:color w:val="000000"/>
                <w:sz w:val="18"/>
                <w:szCs w:val="18"/>
              </w:rPr>
            </w:pPr>
            <w:r w:rsidRPr="001921EA">
              <w:rPr>
                <w:rFonts w:ascii="Calibri" w:eastAsia="Calibri" w:hAnsi="Calibri" w:cs="Calibri"/>
                <w:color w:val="000000"/>
                <w:sz w:val="18"/>
                <w:szCs w:val="18"/>
              </w:rPr>
              <w:t>Preparedness, planning, and training information.</w:t>
            </w:r>
          </w:p>
        </w:tc>
      </w:tr>
      <w:tr w:rsidR="001921EA" w:rsidRPr="001921EA" w14:paraId="20D4DE1D" w14:textId="77777777" w:rsidTr="008D5886">
        <w:trPr>
          <w:trHeight w:val="767"/>
        </w:trPr>
        <w:tc>
          <w:tcPr>
            <w:tcW w:w="5215" w:type="dxa"/>
          </w:tcPr>
          <w:p w14:paraId="07D906B0" w14:textId="77777777" w:rsidR="001921EA" w:rsidRPr="001921EA" w:rsidRDefault="001921EA" w:rsidP="001921EA">
            <w:pPr>
              <w:autoSpaceDE w:val="0"/>
              <w:autoSpaceDN w:val="0"/>
              <w:adjustRightInd w:val="0"/>
              <w:spacing w:before="60"/>
              <w:rPr>
                <w:rFonts w:ascii="Calibri" w:eastAsia="Calibri" w:hAnsi="Calibri" w:cs="Calibri"/>
                <w:b/>
                <w:color w:val="000000"/>
                <w:sz w:val="18"/>
                <w:szCs w:val="18"/>
              </w:rPr>
            </w:pPr>
            <w:r w:rsidRPr="001921EA">
              <w:rPr>
                <w:rFonts w:ascii="Calibri" w:eastAsia="Calibri" w:hAnsi="Calibri" w:cs="Calibri"/>
                <w:b/>
                <w:color w:val="000000"/>
                <w:sz w:val="18"/>
                <w:szCs w:val="18"/>
              </w:rPr>
              <w:t>AREA-SPECIFIC INFORMATION</w:t>
            </w:r>
          </w:p>
        </w:tc>
        <w:tc>
          <w:tcPr>
            <w:tcW w:w="5215" w:type="dxa"/>
          </w:tcPr>
          <w:p w14:paraId="2BE239EC" w14:textId="77777777" w:rsidR="001921EA" w:rsidRPr="001921EA" w:rsidRDefault="001921EA" w:rsidP="001921EA">
            <w:pPr>
              <w:autoSpaceDE w:val="0"/>
              <w:autoSpaceDN w:val="0"/>
              <w:adjustRightInd w:val="0"/>
              <w:rPr>
                <w:rFonts w:ascii="Calibri" w:eastAsia="Calibri" w:hAnsi="Calibri" w:cs="Calibri"/>
                <w:color w:val="000000"/>
                <w:sz w:val="18"/>
                <w:szCs w:val="18"/>
              </w:rPr>
            </w:pPr>
            <w:r w:rsidRPr="001921EA">
              <w:rPr>
                <w:rFonts w:ascii="Calibri" w:eastAsia="Calibri" w:hAnsi="Calibri" w:cs="Calibri"/>
                <w:color w:val="000000"/>
                <w:sz w:val="18"/>
                <w:szCs w:val="18"/>
              </w:rPr>
              <w:t>Information that is applicable to a specific ACP geographic area and within the authority of the OSCs to revise or modify for specific application.</w:t>
            </w:r>
          </w:p>
        </w:tc>
      </w:tr>
    </w:tbl>
    <w:commentRangeEnd w:id="21"/>
    <w:p w14:paraId="348B42A0" w14:textId="77777777" w:rsidR="001921EA" w:rsidRDefault="001921EA" w:rsidP="00A700F2">
      <w:r>
        <w:rPr>
          <w:rStyle w:val="CommentReference"/>
          <w:color w:val="000000"/>
          <w:kern w:val="0"/>
          <w14:ligatures w14:val="none"/>
        </w:rPr>
        <w:commentReference w:id="21"/>
      </w:r>
    </w:p>
    <w:p w14:paraId="440F3167" w14:textId="3D47EF21" w:rsidR="00E72019" w:rsidRDefault="00E72019" w:rsidP="001921EA">
      <w:pPr>
        <w:spacing w:before="60" w:after="120" w:line="240" w:lineRule="auto"/>
        <w:ind w:left="760" w:right="140"/>
        <w:jc w:val="both"/>
        <w:rPr>
          <w:rFonts w:ascii="Calibri" w:eastAsia="Calibri" w:hAnsi="Calibri" w:cs="Times New Roman"/>
          <w:color w:val="000000"/>
          <w:kern w:val="0"/>
          <w14:ligatures w14:val="none"/>
        </w:rPr>
      </w:pPr>
      <w:r>
        <w:rPr>
          <w:rFonts w:ascii="Calibri" w:eastAsia="Calibri" w:hAnsi="Calibri" w:cs="Times New Roman"/>
          <w:color w:val="000000"/>
          <w:kern w:val="0"/>
          <w14:ligatures w14:val="none"/>
        </w:rPr>
        <w:t>1100- INTRODUCTION/AUTHORITY</w:t>
      </w:r>
    </w:p>
    <w:p w14:paraId="14BE8032" w14:textId="15E70B78" w:rsidR="001921EA" w:rsidRPr="001921EA" w:rsidRDefault="001921EA" w:rsidP="00E72019">
      <w:pPr>
        <w:spacing w:before="60" w:after="120" w:line="240" w:lineRule="auto"/>
        <w:ind w:left="720" w:right="140"/>
        <w:jc w:val="both"/>
        <w:rPr>
          <w:rFonts w:ascii="Calibri" w:eastAsia="Calibri" w:hAnsi="Calibri" w:cs="Times New Roman"/>
          <w:color w:val="000000"/>
          <w:kern w:val="0"/>
          <w14:ligatures w14:val="none"/>
        </w:rPr>
      </w:pPr>
      <w:commentRangeStart w:id="22"/>
      <w:r w:rsidRPr="001921EA">
        <w:rPr>
          <w:rFonts w:ascii="Calibri" w:eastAsia="Calibri" w:hAnsi="Calibri" w:cs="Times New Roman"/>
          <w:color w:val="000000"/>
          <w:kern w:val="0"/>
          <w14:ligatures w14:val="none"/>
        </w:rPr>
        <w:t>This Prince William Sound Area Contingency Plan (PWS ACP) represents a coordinated and cooperative effort</w:t>
      </w:r>
      <w:r w:rsidRPr="001921EA">
        <w:rPr>
          <w:rFonts w:ascii="Calibri" w:eastAsia="Calibri" w:hAnsi="Calibri" w:cs="Times New Roman"/>
          <w:color w:val="000000"/>
          <w:spacing w:val="-14"/>
          <w:kern w:val="0"/>
          <w14:ligatures w14:val="none"/>
        </w:rPr>
        <w:t xml:space="preserve"> </w:t>
      </w:r>
      <w:r w:rsidRPr="001921EA">
        <w:rPr>
          <w:rFonts w:ascii="Calibri" w:eastAsia="Calibri" w:hAnsi="Calibri" w:cs="Times New Roman"/>
          <w:color w:val="000000"/>
          <w:kern w:val="0"/>
          <w14:ligatures w14:val="none"/>
        </w:rPr>
        <w:t>by</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government</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agencies.</w:t>
      </w:r>
      <w:r w:rsidRPr="001921EA">
        <w:rPr>
          <w:rFonts w:ascii="Calibri" w:eastAsia="Calibri" w:hAnsi="Calibri" w:cs="Times New Roman"/>
          <w:color w:val="000000"/>
          <w:spacing w:val="26"/>
          <w:kern w:val="0"/>
          <w14:ligatures w14:val="none"/>
        </w:rPr>
        <w:t xml:space="preserve"> </w:t>
      </w:r>
      <w:r w:rsidRPr="001921EA">
        <w:rPr>
          <w:rFonts w:ascii="Calibri" w:eastAsia="Calibri" w:hAnsi="Calibri" w:cs="Times New Roman"/>
          <w:color w:val="000000"/>
          <w:kern w:val="0"/>
          <w14:ligatures w14:val="none"/>
        </w:rPr>
        <w:t>This</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document</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contains</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information</w:t>
      </w:r>
      <w:r w:rsidRPr="001921EA">
        <w:rPr>
          <w:rFonts w:ascii="Calibri" w:eastAsia="Calibri" w:hAnsi="Calibri" w:cs="Times New Roman"/>
          <w:color w:val="000000"/>
          <w:spacing w:val="-15"/>
          <w:kern w:val="0"/>
          <w14:ligatures w14:val="none"/>
        </w:rPr>
        <w:t xml:space="preserve"> </w:t>
      </w:r>
      <w:r w:rsidRPr="001921EA">
        <w:rPr>
          <w:rFonts w:ascii="Calibri" w:eastAsia="Calibri" w:hAnsi="Calibri" w:cs="Times New Roman"/>
          <w:color w:val="000000"/>
          <w:kern w:val="0"/>
          <w14:ligatures w14:val="none"/>
        </w:rPr>
        <w:t>applicable</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to</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pollution</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response</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within the Prince William Sound Captain of the Port (COTP) coastal zone. The U.S. Coast Guard (USCG) and the Alaska Department of Environmental Conservation (ADEC) have written this area contingency plan jointly. It meets the pollution response contingency planning requirements under the National Contingency Plan (NCP) and the Alaska Regional Contingency Plan (RCP) applicable to the State and Federal</w:t>
      </w:r>
      <w:r w:rsidRPr="001921EA">
        <w:rPr>
          <w:rFonts w:ascii="Calibri" w:eastAsia="Calibri" w:hAnsi="Calibri" w:cs="Times New Roman"/>
          <w:color w:val="000000"/>
          <w:spacing w:val="-21"/>
          <w:kern w:val="0"/>
          <w14:ligatures w14:val="none"/>
        </w:rPr>
        <w:t xml:space="preserve"> </w:t>
      </w:r>
      <w:r w:rsidRPr="001921EA">
        <w:rPr>
          <w:rFonts w:ascii="Calibri" w:eastAsia="Calibri" w:hAnsi="Calibri" w:cs="Times New Roman"/>
          <w:color w:val="000000"/>
          <w:kern w:val="0"/>
          <w14:ligatures w14:val="none"/>
        </w:rPr>
        <w:t>government. 123 123</w:t>
      </w:r>
    </w:p>
    <w:p w14:paraId="6B48B708" w14:textId="77777777" w:rsidR="001921EA" w:rsidRPr="001921EA" w:rsidRDefault="001921EA" w:rsidP="001921EA">
      <w:pPr>
        <w:spacing w:before="60" w:after="120" w:line="240" w:lineRule="auto"/>
        <w:ind w:left="760" w:right="139"/>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 xml:space="preserve">Geographic Response Strategies (GRS) are found in </w:t>
      </w:r>
      <w:hyperlink w:anchor="_9740_–_Geographic" w:history="1">
        <w:r w:rsidRPr="001921EA">
          <w:rPr>
            <w:rFonts w:ascii="Calibri" w:eastAsia="Calibri" w:hAnsi="Calibri" w:cs="Times New Roman"/>
            <w:color w:val="0000FF"/>
            <w:kern w:val="0"/>
            <w:u w:val="single" w:color="0462C1"/>
            <w14:ligatures w14:val="none"/>
          </w:rPr>
          <w:t>Section 9740</w:t>
        </w:r>
      </w:hyperlink>
      <w:r w:rsidRPr="001921EA">
        <w:rPr>
          <w:rFonts w:ascii="Calibri" w:eastAsia="Calibri" w:hAnsi="Calibri" w:cs="Times New Roman"/>
          <w:color w:val="0462C1"/>
          <w:kern w:val="0"/>
          <w14:ligatures w14:val="none"/>
        </w:rPr>
        <w:t xml:space="preserve"> </w:t>
      </w:r>
      <w:r w:rsidRPr="001921EA">
        <w:rPr>
          <w:rFonts w:ascii="Calibri" w:eastAsia="Calibri" w:hAnsi="Calibri" w:cs="Times New Roman"/>
          <w:color w:val="000000"/>
          <w:kern w:val="0"/>
          <w14:ligatures w14:val="none"/>
        </w:rPr>
        <w:t>of this document and are organized by geographic zone, as defined later in this document. GRS provide response strategies for the protection of selected</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sensitive</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areas</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to</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aid</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first</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responders</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at</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an</w:t>
      </w:r>
      <w:r w:rsidRPr="001921EA">
        <w:rPr>
          <w:rFonts w:ascii="Calibri" w:eastAsia="Calibri" w:hAnsi="Calibri" w:cs="Times New Roman"/>
          <w:color w:val="000000"/>
          <w:spacing w:val="-9"/>
          <w:kern w:val="0"/>
          <w14:ligatures w14:val="none"/>
        </w:rPr>
        <w:t xml:space="preserve"> </w:t>
      </w:r>
      <w:r w:rsidRPr="001921EA">
        <w:rPr>
          <w:rFonts w:ascii="Calibri" w:eastAsia="Calibri" w:hAnsi="Calibri" w:cs="Times New Roman"/>
          <w:color w:val="000000"/>
          <w:kern w:val="0"/>
          <w14:ligatures w14:val="none"/>
        </w:rPr>
        <w:t>oil</w:t>
      </w:r>
      <w:r w:rsidRPr="001921EA">
        <w:rPr>
          <w:rFonts w:ascii="Calibri" w:eastAsia="Calibri" w:hAnsi="Calibri" w:cs="Times New Roman"/>
          <w:color w:val="000000"/>
          <w:spacing w:val="-6"/>
          <w:kern w:val="0"/>
          <w14:ligatures w14:val="none"/>
        </w:rPr>
        <w:t xml:space="preserve"> </w:t>
      </w:r>
      <w:r w:rsidRPr="001921EA">
        <w:rPr>
          <w:rFonts w:ascii="Calibri" w:eastAsia="Calibri" w:hAnsi="Calibri" w:cs="Times New Roman"/>
          <w:color w:val="000000"/>
          <w:kern w:val="0"/>
          <w14:ligatures w14:val="none"/>
        </w:rPr>
        <w:t>spill.</w:t>
      </w:r>
      <w:r w:rsidRPr="001921EA">
        <w:rPr>
          <w:rFonts w:ascii="Calibri" w:eastAsia="Calibri" w:hAnsi="Calibri" w:cs="Times New Roman"/>
          <w:color w:val="000000"/>
          <w:spacing w:val="39"/>
          <w:kern w:val="0"/>
          <w14:ligatures w14:val="none"/>
        </w:rPr>
        <w:t xml:space="preserve"> </w:t>
      </w:r>
      <w:r w:rsidRPr="001921EA">
        <w:rPr>
          <w:rFonts w:ascii="Calibri" w:eastAsia="Calibri" w:hAnsi="Calibri" w:cs="Times New Roman"/>
          <w:color w:val="000000"/>
          <w:kern w:val="0"/>
          <w14:ligatures w14:val="none"/>
        </w:rPr>
        <w:t>The</w:t>
      </w:r>
      <w:r w:rsidRPr="001921EA">
        <w:rPr>
          <w:rFonts w:ascii="Calibri" w:eastAsia="Calibri" w:hAnsi="Calibri" w:cs="Times New Roman"/>
          <w:color w:val="000000"/>
          <w:spacing w:val="-6"/>
          <w:kern w:val="0"/>
          <w14:ligatures w14:val="none"/>
        </w:rPr>
        <w:t xml:space="preserve"> </w:t>
      </w:r>
      <w:r w:rsidRPr="001921EA">
        <w:rPr>
          <w:rFonts w:ascii="Calibri" w:eastAsia="Calibri" w:hAnsi="Calibri" w:cs="Times New Roman"/>
          <w:color w:val="000000"/>
          <w:kern w:val="0"/>
          <w14:ligatures w14:val="none"/>
        </w:rPr>
        <w:t>strategies</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serve</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as</w:t>
      </w:r>
      <w:r w:rsidRPr="001921EA">
        <w:rPr>
          <w:rFonts w:ascii="Calibri" w:eastAsia="Calibri" w:hAnsi="Calibri" w:cs="Times New Roman"/>
          <w:color w:val="000000"/>
          <w:spacing w:val="-6"/>
          <w:kern w:val="0"/>
          <w14:ligatures w14:val="none"/>
        </w:rPr>
        <w:t xml:space="preserve"> </w:t>
      </w:r>
      <w:r w:rsidRPr="001921EA">
        <w:rPr>
          <w:rFonts w:ascii="Calibri" w:eastAsia="Calibri" w:hAnsi="Calibri" w:cs="Times New Roman"/>
          <w:color w:val="000000"/>
          <w:kern w:val="0"/>
          <w14:ligatures w14:val="none"/>
        </w:rPr>
        <w:t>guidance</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to</w:t>
      </w:r>
      <w:r w:rsidRPr="001921EA">
        <w:rPr>
          <w:rFonts w:ascii="Calibri" w:eastAsia="Calibri" w:hAnsi="Calibri" w:cs="Times New Roman"/>
          <w:color w:val="000000"/>
          <w:spacing w:val="-6"/>
          <w:kern w:val="0"/>
          <w14:ligatures w14:val="none"/>
        </w:rPr>
        <w:t xml:space="preserve"> </w:t>
      </w:r>
      <w:r w:rsidRPr="001921EA">
        <w:rPr>
          <w:rFonts w:ascii="Calibri" w:eastAsia="Calibri" w:hAnsi="Calibri" w:cs="Times New Roman"/>
          <w:color w:val="000000"/>
          <w:kern w:val="0"/>
          <w14:ligatures w14:val="none"/>
        </w:rPr>
        <w:t>the</w:t>
      </w:r>
      <w:r w:rsidRPr="001921EA">
        <w:rPr>
          <w:rFonts w:ascii="Calibri" w:eastAsia="Calibri" w:hAnsi="Calibri" w:cs="Times New Roman"/>
          <w:color w:val="000000"/>
          <w:spacing w:val="-6"/>
          <w:kern w:val="0"/>
          <w14:ligatures w14:val="none"/>
        </w:rPr>
        <w:t xml:space="preserve"> </w:t>
      </w:r>
      <w:r w:rsidRPr="001921EA">
        <w:rPr>
          <w:rFonts w:ascii="Calibri" w:eastAsia="Calibri" w:hAnsi="Calibri" w:cs="Times New Roman"/>
          <w:color w:val="000000"/>
          <w:kern w:val="0"/>
          <w14:ligatures w14:val="none"/>
        </w:rPr>
        <w:t>federal and</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state</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on-scene</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coordinators</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during</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an</w:t>
      </w:r>
      <w:r w:rsidRPr="001921EA">
        <w:rPr>
          <w:rFonts w:ascii="Calibri" w:eastAsia="Calibri" w:hAnsi="Calibri" w:cs="Times New Roman"/>
          <w:color w:val="000000"/>
          <w:spacing w:val="-14"/>
          <w:kern w:val="0"/>
          <w14:ligatures w14:val="none"/>
        </w:rPr>
        <w:t xml:space="preserve"> </w:t>
      </w:r>
      <w:r w:rsidRPr="001921EA">
        <w:rPr>
          <w:rFonts w:ascii="Calibri" w:eastAsia="Calibri" w:hAnsi="Calibri" w:cs="Times New Roman"/>
          <w:color w:val="000000"/>
          <w:kern w:val="0"/>
          <w14:ligatures w14:val="none"/>
        </w:rPr>
        <w:t>oil</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spill</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in</w:t>
      </w:r>
      <w:r w:rsidRPr="001921EA">
        <w:rPr>
          <w:rFonts w:ascii="Calibri" w:eastAsia="Calibri" w:hAnsi="Calibri" w:cs="Times New Roman"/>
          <w:color w:val="000000"/>
          <w:spacing w:val="-14"/>
          <w:kern w:val="0"/>
          <w14:ligatures w14:val="none"/>
        </w:rPr>
        <w:t xml:space="preserve"> </w:t>
      </w:r>
      <w:r w:rsidRPr="001921EA">
        <w:rPr>
          <w:rFonts w:ascii="Calibri" w:eastAsia="Calibri" w:hAnsi="Calibri" w:cs="Times New Roman"/>
          <w:color w:val="000000"/>
          <w:kern w:val="0"/>
          <w14:ligatures w14:val="none"/>
        </w:rPr>
        <w:t>the</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area</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covered</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by</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the</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GRS.</w:t>
      </w:r>
      <w:r w:rsidRPr="001921EA">
        <w:rPr>
          <w:rFonts w:ascii="Calibri" w:eastAsia="Calibri" w:hAnsi="Calibri" w:cs="Times New Roman"/>
          <w:color w:val="000000"/>
          <w:spacing w:val="24"/>
          <w:kern w:val="0"/>
          <w14:ligatures w14:val="none"/>
        </w:rPr>
        <w:t xml:space="preserve"> </w:t>
      </w:r>
      <w:r w:rsidRPr="001921EA">
        <w:rPr>
          <w:rFonts w:ascii="Calibri" w:eastAsia="Calibri" w:hAnsi="Calibri" w:cs="Times New Roman"/>
          <w:color w:val="000000"/>
          <w:kern w:val="0"/>
          <w14:ligatures w14:val="none"/>
        </w:rPr>
        <w:t>They</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can</w:t>
      </w:r>
      <w:r w:rsidRPr="001921EA">
        <w:rPr>
          <w:rFonts w:ascii="Calibri" w:eastAsia="Calibri" w:hAnsi="Calibri" w:cs="Times New Roman"/>
          <w:color w:val="000000"/>
          <w:spacing w:val="-13"/>
          <w:kern w:val="0"/>
          <w14:ligatures w14:val="none"/>
        </w:rPr>
        <w:t xml:space="preserve"> </w:t>
      </w:r>
      <w:r w:rsidRPr="001921EA">
        <w:rPr>
          <w:rFonts w:ascii="Calibri" w:eastAsia="Calibri" w:hAnsi="Calibri" w:cs="Times New Roman"/>
          <w:color w:val="000000"/>
          <w:kern w:val="0"/>
          <w14:ligatures w14:val="none"/>
        </w:rPr>
        <w:t>save</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time</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during the critical first few hours of an oil spill response by showing responders where sensitive areas are located and</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where</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to</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place</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oil</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spill</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protection</w:t>
      </w:r>
      <w:r w:rsidRPr="001921EA">
        <w:rPr>
          <w:rFonts w:ascii="Calibri" w:eastAsia="Calibri" w:hAnsi="Calibri" w:cs="Times New Roman"/>
          <w:color w:val="000000"/>
          <w:spacing w:val="-14"/>
          <w:kern w:val="0"/>
          <w14:ligatures w14:val="none"/>
        </w:rPr>
        <w:t xml:space="preserve"> </w:t>
      </w:r>
      <w:r w:rsidRPr="001921EA">
        <w:rPr>
          <w:rFonts w:ascii="Calibri" w:eastAsia="Calibri" w:hAnsi="Calibri" w:cs="Times New Roman"/>
          <w:color w:val="000000"/>
          <w:kern w:val="0"/>
          <w14:ligatures w14:val="none"/>
        </w:rPr>
        <w:t>resources.</w:t>
      </w:r>
      <w:r w:rsidRPr="001921EA">
        <w:rPr>
          <w:rFonts w:ascii="Calibri" w:eastAsia="Calibri" w:hAnsi="Calibri" w:cs="Times New Roman"/>
          <w:color w:val="000000"/>
          <w:spacing w:val="29"/>
          <w:kern w:val="0"/>
          <w14:ligatures w14:val="none"/>
        </w:rPr>
        <w:t xml:space="preserve"> </w:t>
      </w:r>
      <w:r w:rsidRPr="001921EA">
        <w:rPr>
          <w:rFonts w:ascii="Calibri" w:eastAsia="Calibri" w:hAnsi="Calibri" w:cs="Times New Roman"/>
          <w:color w:val="000000"/>
          <w:kern w:val="0"/>
          <w14:ligatures w14:val="none"/>
        </w:rPr>
        <w:t>The</w:t>
      </w:r>
      <w:r w:rsidRPr="001921EA">
        <w:rPr>
          <w:rFonts w:ascii="Calibri" w:eastAsia="Calibri" w:hAnsi="Calibri" w:cs="Times New Roman"/>
          <w:color w:val="000000"/>
          <w:spacing w:val="-15"/>
          <w:kern w:val="0"/>
          <w14:ligatures w14:val="none"/>
        </w:rPr>
        <w:t xml:space="preserve"> </w:t>
      </w:r>
      <w:r w:rsidRPr="001921EA">
        <w:rPr>
          <w:rFonts w:ascii="Calibri" w:eastAsia="Calibri" w:hAnsi="Calibri" w:cs="Times New Roman"/>
          <w:color w:val="000000"/>
          <w:kern w:val="0"/>
          <w14:ligatures w14:val="none"/>
        </w:rPr>
        <w:t>GRS</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are</w:t>
      </w:r>
      <w:r w:rsidRPr="001921EA">
        <w:rPr>
          <w:rFonts w:ascii="Calibri" w:eastAsia="Calibri" w:hAnsi="Calibri" w:cs="Times New Roman"/>
          <w:color w:val="000000"/>
          <w:spacing w:val="-12"/>
          <w:kern w:val="0"/>
          <w14:ligatures w14:val="none"/>
        </w:rPr>
        <w:t xml:space="preserve"> </w:t>
      </w:r>
      <w:r w:rsidRPr="001921EA">
        <w:rPr>
          <w:rFonts w:ascii="Calibri" w:eastAsia="Calibri" w:hAnsi="Calibri" w:cs="Times New Roman"/>
          <w:color w:val="000000"/>
          <w:kern w:val="0"/>
          <w14:ligatures w14:val="none"/>
        </w:rPr>
        <w:t>a</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valued</w:t>
      </w:r>
      <w:r w:rsidRPr="001921EA">
        <w:rPr>
          <w:rFonts w:ascii="Calibri" w:eastAsia="Calibri" w:hAnsi="Calibri" w:cs="Times New Roman"/>
          <w:color w:val="000000"/>
          <w:spacing w:val="-9"/>
          <w:kern w:val="0"/>
          <w14:ligatures w14:val="none"/>
        </w:rPr>
        <w:t xml:space="preserve"> </w:t>
      </w:r>
      <w:r w:rsidRPr="001921EA">
        <w:rPr>
          <w:rFonts w:ascii="Calibri" w:eastAsia="Calibri" w:hAnsi="Calibri" w:cs="Times New Roman"/>
          <w:color w:val="000000"/>
          <w:kern w:val="0"/>
          <w14:ligatures w14:val="none"/>
        </w:rPr>
        <w:t>aid</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in</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preplanning</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for</w:t>
      </w:r>
      <w:r w:rsidRPr="001921EA">
        <w:rPr>
          <w:rFonts w:ascii="Calibri" w:eastAsia="Calibri" w:hAnsi="Calibri" w:cs="Times New Roman"/>
          <w:color w:val="000000"/>
          <w:spacing w:val="-9"/>
          <w:kern w:val="0"/>
          <w14:ligatures w14:val="none"/>
        </w:rPr>
        <w:t xml:space="preserve"> </w:t>
      </w:r>
      <w:r w:rsidRPr="001921EA">
        <w:rPr>
          <w:rFonts w:ascii="Calibri" w:eastAsia="Calibri" w:hAnsi="Calibri" w:cs="Times New Roman"/>
          <w:color w:val="000000"/>
          <w:kern w:val="0"/>
          <w14:ligatures w14:val="none"/>
        </w:rPr>
        <w:t>a</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spill</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 xml:space="preserve">response and can provide excellent guidance during a spill </w:t>
      </w:r>
      <w:proofErr w:type="gramStart"/>
      <w:r w:rsidRPr="001921EA">
        <w:rPr>
          <w:rFonts w:ascii="Calibri" w:eastAsia="Calibri" w:hAnsi="Calibri" w:cs="Times New Roman"/>
          <w:color w:val="000000"/>
          <w:kern w:val="0"/>
          <w14:ligatures w14:val="none"/>
        </w:rPr>
        <w:t>response, but</w:t>
      </w:r>
      <w:proofErr w:type="gramEnd"/>
      <w:r w:rsidRPr="001921EA">
        <w:rPr>
          <w:rFonts w:ascii="Calibri" w:eastAsia="Calibri" w:hAnsi="Calibri" w:cs="Times New Roman"/>
          <w:color w:val="000000"/>
          <w:kern w:val="0"/>
          <w14:ligatures w14:val="none"/>
        </w:rPr>
        <w:t xml:space="preserve"> are not mandates for specific action at the time of a</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spill.</w:t>
      </w:r>
    </w:p>
    <w:p w14:paraId="5FA2A8F0" w14:textId="77777777" w:rsidR="001921EA" w:rsidRPr="001921EA" w:rsidRDefault="001921EA" w:rsidP="001921EA">
      <w:pPr>
        <w:spacing w:before="60" w:after="120" w:line="240" w:lineRule="auto"/>
        <w:ind w:left="760" w:right="141"/>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Industry’s facility and vessel response plans and contingency plans provide specific data regarding the Responsible Party’s</w:t>
      </w:r>
      <w:r w:rsidRPr="001921EA">
        <w:rPr>
          <w:rFonts w:ascii="Calibri" w:eastAsia="Calibri" w:hAnsi="Calibri" w:cs="Times New Roman"/>
          <w:color w:val="000000"/>
          <w:spacing w:val="-8"/>
          <w:kern w:val="0"/>
          <w14:ligatures w14:val="none"/>
        </w:rPr>
        <w:t xml:space="preserve"> </w:t>
      </w:r>
      <w:r w:rsidRPr="001921EA">
        <w:rPr>
          <w:rFonts w:ascii="Calibri" w:eastAsia="Calibri" w:hAnsi="Calibri" w:cs="Times New Roman"/>
          <w:color w:val="000000"/>
          <w:kern w:val="0"/>
          <w14:ligatures w14:val="none"/>
        </w:rPr>
        <w:t>(RP)</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containment,</w:t>
      </w:r>
      <w:r w:rsidRPr="001921EA">
        <w:rPr>
          <w:rFonts w:ascii="Calibri" w:eastAsia="Calibri" w:hAnsi="Calibri" w:cs="Times New Roman"/>
          <w:color w:val="000000"/>
          <w:spacing w:val="-8"/>
          <w:kern w:val="0"/>
          <w14:ligatures w14:val="none"/>
        </w:rPr>
        <w:t xml:space="preserve"> </w:t>
      </w:r>
      <w:r w:rsidRPr="001921EA">
        <w:rPr>
          <w:rFonts w:ascii="Calibri" w:eastAsia="Calibri" w:hAnsi="Calibri" w:cs="Times New Roman"/>
          <w:color w:val="000000"/>
          <w:kern w:val="0"/>
          <w14:ligatures w14:val="none"/>
        </w:rPr>
        <w:t>control,</w:t>
      </w:r>
      <w:r w:rsidRPr="001921EA">
        <w:rPr>
          <w:rFonts w:ascii="Calibri" w:eastAsia="Calibri" w:hAnsi="Calibri" w:cs="Times New Roman"/>
          <w:color w:val="000000"/>
          <w:spacing w:val="-11"/>
          <w:kern w:val="0"/>
          <w14:ligatures w14:val="none"/>
        </w:rPr>
        <w:t xml:space="preserve"> </w:t>
      </w:r>
      <w:r w:rsidRPr="001921EA">
        <w:rPr>
          <w:rFonts w:ascii="Calibri" w:eastAsia="Calibri" w:hAnsi="Calibri" w:cs="Times New Roman"/>
          <w:color w:val="000000"/>
          <w:kern w:val="0"/>
          <w14:ligatures w14:val="none"/>
        </w:rPr>
        <w:t>and</w:t>
      </w:r>
      <w:r w:rsidRPr="001921EA">
        <w:rPr>
          <w:rFonts w:ascii="Calibri" w:eastAsia="Calibri" w:hAnsi="Calibri" w:cs="Times New Roman"/>
          <w:color w:val="000000"/>
          <w:spacing w:val="-9"/>
          <w:kern w:val="0"/>
          <w14:ligatures w14:val="none"/>
        </w:rPr>
        <w:t xml:space="preserve"> </w:t>
      </w:r>
      <w:r w:rsidRPr="001921EA">
        <w:rPr>
          <w:rFonts w:ascii="Calibri" w:eastAsia="Calibri" w:hAnsi="Calibri" w:cs="Times New Roman"/>
          <w:color w:val="000000"/>
          <w:kern w:val="0"/>
          <w14:ligatures w14:val="none"/>
        </w:rPr>
        <w:t>cleanup</w:t>
      </w:r>
      <w:r w:rsidRPr="001921EA">
        <w:rPr>
          <w:rFonts w:ascii="Calibri" w:eastAsia="Calibri" w:hAnsi="Calibri" w:cs="Times New Roman"/>
          <w:color w:val="000000"/>
          <w:spacing w:val="-9"/>
          <w:kern w:val="0"/>
          <w14:ligatures w14:val="none"/>
        </w:rPr>
        <w:t xml:space="preserve"> </w:t>
      </w:r>
      <w:r w:rsidRPr="001921EA">
        <w:rPr>
          <w:rFonts w:ascii="Calibri" w:eastAsia="Calibri" w:hAnsi="Calibri" w:cs="Times New Roman"/>
          <w:color w:val="000000"/>
          <w:kern w:val="0"/>
          <w14:ligatures w14:val="none"/>
        </w:rPr>
        <w:t>actions.</w:t>
      </w:r>
      <w:r w:rsidRPr="001921EA">
        <w:rPr>
          <w:rFonts w:ascii="Calibri" w:eastAsia="Calibri" w:hAnsi="Calibri" w:cs="Times New Roman"/>
          <w:color w:val="000000"/>
          <w:spacing w:val="33"/>
          <w:kern w:val="0"/>
          <w14:ligatures w14:val="none"/>
        </w:rPr>
        <w:t xml:space="preserve"> </w:t>
      </w:r>
      <w:r w:rsidRPr="001921EA">
        <w:rPr>
          <w:rFonts w:ascii="Calibri" w:eastAsia="Calibri" w:hAnsi="Calibri" w:cs="Times New Roman"/>
          <w:color w:val="000000"/>
          <w:kern w:val="0"/>
          <w14:ligatures w14:val="none"/>
        </w:rPr>
        <w:t>Local</w:t>
      </w:r>
      <w:r w:rsidRPr="001921EA">
        <w:rPr>
          <w:rFonts w:ascii="Calibri" w:eastAsia="Calibri" w:hAnsi="Calibri" w:cs="Times New Roman"/>
          <w:color w:val="000000"/>
          <w:spacing w:val="-8"/>
          <w:kern w:val="0"/>
          <w14:ligatures w14:val="none"/>
        </w:rPr>
        <w:t xml:space="preserve"> </w:t>
      </w:r>
      <w:r w:rsidRPr="001921EA">
        <w:rPr>
          <w:rFonts w:ascii="Calibri" w:eastAsia="Calibri" w:hAnsi="Calibri" w:cs="Times New Roman"/>
          <w:color w:val="000000"/>
          <w:kern w:val="0"/>
          <w14:ligatures w14:val="none"/>
        </w:rPr>
        <w:t>Emergency</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Response</w:t>
      </w:r>
      <w:r w:rsidRPr="001921EA">
        <w:rPr>
          <w:rFonts w:ascii="Calibri" w:eastAsia="Calibri" w:hAnsi="Calibri" w:cs="Times New Roman"/>
          <w:color w:val="000000"/>
          <w:spacing w:val="-7"/>
          <w:kern w:val="0"/>
          <w14:ligatures w14:val="none"/>
        </w:rPr>
        <w:t xml:space="preserve"> </w:t>
      </w:r>
      <w:r w:rsidRPr="001921EA">
        <w:rPr>
          <w:rFonts w:ascii="Calibri" w:eastAsia="Calibri" w:hAnsi="Calibri" w:cs="Times New Roman"/>
          <w:color w:val="000000"/>
          <w:kern w:val="0"/>
          <w14:ligatures w14:val="none"/>
        </w:rPr>
        <w:t>Plans</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(LERPs,</w:t>
      </w:r>
      <w:r w:rsidRPr="001921EA">
        <w:rPr>
          <w:rFonts w:ascii="Calibri" w:eastAsia="Calibri" w:hAnsi="Calibri" w:cs="Times New Roman"/>
          <w:color w:val="000000"/>
          <w:spacing w:val="-10"/>
          <w:kern w:val="0"/>
          <w14:ligatures w14:val="none"/>
        </w:rPr>
        <w:t xml:space="preserve"> </w:t>
      </w:r>
      <w:r w:rsidRPr="001921EA">
        <w:rPr>
          <w:rFonts w:ascii="Calibri" w:eastAsia="Calibri" w:hAnsi="Calibri" w:cs="Times New Roman"/>
          <w:color w:val="000000"/>
          <w:kern w:val="0"/>
          <w14:ligatures w14:val="none"/>
        </w:rPr>
        <w:t>also</w:t>
      </w:r>
      <w:r w:rsidRPr="001921EA">
        <w:rPr>
          <w:rFonts w:ascii="Calibri" w:eastAsia="Calibri" w:hAnsi="Calibri" w:cs="Times New Roman"/>
          <w:color w:val="000000"/>
          <w:spacing w:val="-9"/>
          <w:kern w:val="0"/>
          <w14:ligatures w14:val="none"/>
        </w:rPr>
        <w:t xml:space="preserve"> </w:t>
      </w:r>
      <w:r w:rsidRPr="001921EA">
        <w:rPr>
          <w:rFonts w:ascii="Calibri" w:eastAsia="Calibri" w:hAnsi="Calibri" w:cs="Times New Roman"/>
          <w:color w:val="000000"/>
          <w:kern w:val="0"/>
          <w14:ligatures w14:val="none"/>
        </w:rPr>
        <w:t>known as Emergency Operations Plans, or EOPs) provide information regarding resources and emergency actions at the local, community level. The Regional Contingency Plan, Area Contingency Plans, LERPs, and industry plans are all critical elements of the coordinated Federal/State/Local and RP response effort to an oil or hazardous substance</w:t>
      </w:r>
      <w:r w:rsidRPr="001921EA">
        <w:rPr>
          <w:rFonts w:ascii="Calibri" w:eastAsia="Calibri" w:hAnsi="Calibri" w:cs="Times New Roman"/>
          <w:color w:val="000000"/>
          <w:spacing w:val="-4"/>
          <w:kern w:val="0"/>
          <w14:ligatures w14:val="none"/>
        </w:rPr>
        <w:t xml:space="preserve"> </w:t>
      </w:r>
      <w:r w:rsidRPr="001921EA">
        <w:rPr>
          <w:rFonts w:ascii="Calibri" w:eastAsia="Calibri" w:hAnsi="Calibri" w:cs="Times New Roman"/>
          <w:color w:val="000000"/>
          <w:kern w:val="0"/>
          <w14:ligatures w14:val="none"/>
        </w:rPr>
        <w:t>discharge and/or release.</w:t>
      </w:r>
    </w:p>
    <w:p w14:paraId="7E37E2EA" w14:textId="77777777" w:rsidR="001921EA" w:rsidRPr="001921EA" w:rsidRDefault="001921EA" w:rsidP="001921EA">
      <w:pPr>
        <w:spacing w:before="60" w:after="120" w:line="240" w:lineRule="auto"/>
        <w:ind w:left="760"/>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The Figure 1-1 illustrates the interrelationship and integration of local, state, and federal planning efforts.</w:t>
      </w:r>
    </w:p>
    <w:p w14:paraId="41092225" w14:textId="77777777" w:rsidR="001921EA" w:rsidRPr="001921EA" w:rsidRDefault="001921EA" w:rsidP="001921EA">
      <w:pPr>
        <w:spacing w:before="60" w:after="120" w:line="240" w:lineRule="auto"/>
        <w:ind w:left="760" w:right="140"/>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 xml:space="preserve">This Area Contingency Plan describes the strategy for a coordinated Federal, State, and local response to a discharge, or substantial threat of discharge of oil and a release of a hazardous substance from a vessel or on/offshore facility operating within Alaska’s boundaries and surrounding waters (Reference </w:t>
      </w:r>
      <w:hyperlink w:anchor="_1200_–_GEOGRAPHIC" w:history="1">
        <w:r w:rsidRPr="001921EA">
          <w:rPr>
            <w:rFonts w:ascii="Calibri" w:eastAsia="Calibri" w:hAnsi="Calibri" w:cs="Times New Roman"/>
            <w:color w:val="0000FF"/>
            <w:kern w:val="0"/>
            <w:u w:val="single"/>
            <w14:ligatures w14:val="none"/>
          </w:rPr>
          <w:t>Section 1200</w:t>
        </w:r>
      </w:hyperlink>
      <w:r w:rsidRPr="001921EA">
        <w:rPr>
          <w:rFonts w:ascii="Calibri" w:eastAsia="Calibri" w:hAnsi="Calibri" w:cs="Times New Roman"/>
          <w:color w:val="000000"/>
          <w:kern w:val="0"/>
          <w14:ligatures w14:val="none"/>
        </w:rPr>
        <w:t xml:space="preserve"> for specific descriptions of these boundaries). This plan addresses responses to an average most probable</w:t>
      </w:r>
      <w:r w:rsidRPr="001921EA">
        <w:rPr>
          <w:rFonts w:ascii="Calibri" w:eastAsia="Calibri" w:hAnsi="Calibri" w:cs="Times New Roman"/>
          <w:color w:val="000000"/>
          <w:spacing w:val="-4"/>
          <w:kern w:val="0"/>
          <w14:ligatures w14:val="none"/>
        </w:rPr>
        <w:t xml:space="preserve"> </w:t>
      </w:r>
      <w:r w:rsidRPr="001921EA">
        <w:rPr>
          <w:rFonts w:ascii="Calibri" w:eastAsia="Calibri" w:hAnsi="Calibri" w:cs="Times New Roman"/>
          <w:color w:val="000000"/>
          <w:kern w:val="0"/>
          <w14:ligatures w14:val="none"/>
        </w:rPr>
        <w:t>discharge,</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a</w:t>
      </w:r>
      <w:r w:rsidRPr="001921EA">
        <w:rPr>
          <w:rFonts w:ascii="Calibri" w:eastAsia="Calibri" w:hAnsi="Calibri" w:cs="Times New Roman"/>
          <w:color w:val="000000"/>
          <w:spacing w:val="-6"/>
          <w:kern w:val="0"/>
          <w14:ligatures w14:val="none"/>
        </w:rPr>
        <w:t xml:space="preserve"> </w:t>
      </w:r>
      <w:r w:rsidRPr="001921EA">
        <w:rPr>
          <w:rFonts w:ascii="Calibri" w:eastAsia="Calibri" w:hAnsi="Calibri" w:cs="Times New Roman"/>
          <w:color w:val="000000"/>
          <w:kern w:val="0"/>
          <w14:ligatures w14:val="none"/>
        </w:rPr>
        <w:t>maximum</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most</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probable</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discharge,</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and</w:t>
      </w:r>
      <w:r w:rsidRPr="001921EA">
        <w:rPr>
          <w:rFonts w:ascii="Calibri" w:eastAsia="Calibri" w:hAnsi="Calibri" w:cs="Times New Roman"/>
          <w:color w:val="000000"/>
          <w:spacing w:val="-5"/>
          <w:kern w:val="0"/>
          <w14:ligatures w14:val="none"/>
        </w:rPr>
        <w:t xml:space="preserve"> </w:t>
      </w:r>
      <w:r w:rsidRPr="001921EA">
        <w:rPr>
          <w:rFonts w:ascii="Calibri" w:eastAsia="Calibri" w:hAnsi="Calibri" w:cs="Times New Roman"/>
          <w:color w:val="000000"/>
          <w:kern w:val="0"/>
          <w14:ligatures w14:val="none"/>
        </w:rPr>
        <w:t>a</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worst-case</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discharge,</w:t>
      </w:r>
      <w:r w:rsidRPr="001921EA">
        <w:rPr>
          <w:rFonts w:ascii="Calibri" w:eastAsia="Calibri" w:hAnsi="Calibri" w:cs="Times New Roman"/>
          <w:color w:val="000000"/>
          <w:spacing w:val="-3"/>
          <w:kern w:val="0"/>
          <w14:ligatures w14:val="none"/>
        </w:rPr>
        <w:t xml:space="preserve"> </w:t>
      </w:r>
      <w:r w:rsidRPr="001921EA">
        <w:rPr>
          <w:rFonts w:ascii="Calibri" w:eastAsia="Calibri" w:hAnsi="Calibri" w:cs="Times New Roman"/>
          <w:color w:val="000000"/>
          <w:kern w:val="0"/>
          <w14:ligatures w14:val="none"/>
        </w:rPr>
        <w:t>including</w:t>
      </w:r>
      <w:r w:rsidRPr="001921EA">
        <w:rPr>
          <w:rFonts w:ascii="Calibri" w:eastAsia="Calibri" w:hAnsi="Calibri" w:cs="Times New Roman"/>
          <w:color w:val="000000"/>
          <w:spacing w:val="-4"/>
          <w:kern w:val="0"/>
          <w14:ligatures w14:val="none"/>
        </w:rPr>
        <w:t xml:space="preserve"> </w:t>
      </w:r>
      <w:r w:rsidRPr="001921EA">
        <w:rPr>
          <w:rFonts w:ascii="Calibri" w:eastAsia="Calibri" w:hAnsi="Calibri" w:cs="Times New Roman"/>
          <w:color w:val="000000"/>
          <w:kern w:val="0"/>
          <w14:ligatures w14:val="none"/>
        </w:rPr>
        <w:t>discharges from fire or explosion. Planning for these three scenarios covers the expected range of spills likely to occur in Prince William Sound. Hazardous materials response scenarios are also included, where</w:t>
      </w:r>
      <w:r w:rsidRPr="001921EA">
        <w:rPr>
          <w:rFonts w:ascii="Calibri" w:eastAsia="Calibri" w:hAnsi="Calibri" w:cs="Times New Roman"/>
          <w:color w:val="000000"/>
          <w:spacing w:val="-19"/>
          <w:kern w:val="0"/>
          <w14:ligatures w14:val="none"/>
        </w:rPr>
        <w:t xml:space="preserve"> </w:t>
      </w:r>
      <w:r w:rsidRPr="001921EA">
        <w:rPr>
          <w:rFonts w:ascii="Calibri" w:eastAsia="Calibri" w:hAnsi="Calibri" w:cs="Times New Roman"/>
          <w:color w:val="000000"/>
          <w:kern w:val="0"/>
          <w14:ligatures w14:val="none"/>
        </w:rPr>
        <w:t>appropriate.</w:t>
      </w:r>
    </w:p>
    <w:p w14:paraId="166FB817" w14:textId="77777777" w:rsidR="001921EA" w:rsidRPr="001921EA" w:rsidRDefault="001921EA" w:rsidP="001921EA">
      <w:pPr>
        <w:spacing w:before="60" w:after="120" w:line="240" w:lineRule="auto"/>
        <w:ind w:left="760" w:right="142"/>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 xml:space="preserve">For purposes of this plan, the average most probable discharge is the size of an average spill in the area based on historical data. The maximum most probable discharge is also based on historical spill </w:t>
      </w:r>
      <w:proofErr w:type="gramStart"/>
      <w:r w:rsidRPr="001921EA">
        <w:rPr>
          <w:rFonts w:ascii="Calibri" w:eastAsia="Calibri" w:hAnsi="Calibri" w:cs="Times New Roman"/>
          <w:color w:val="000000"/>
          <w:kern w:val="0"/>
          <w14:ligatures w14:val="none"/>
        </w:rPr>
        <w:t>data, and</w:t>
      </w:r>
      <w:proofErr w:type="gramEnd"/>
      <w:r w:rsidRPr="001921EA">
        <w:rPr>
          <w:rFonts w:ascii="Calibri" w:eastAsia="Calibri" w:hAnsi="Calibri" w:cs="Times New Roman"/>
          <w:color w:val="000000"/>
          <w:kern w:val="0"/>
          <w14:ligatures w14:val="none"/>
        </w:rPr>
        <w:t xml:space="preserve"> is the size of the discharge most likely to occur, taking into account: the size of the largest recorded spill, traffic flow through the area, hazard assessment, risk assessment, seasonal considerations, spill histories, and operating records of facilities and vessels in the area. The worst-case discharge for a vessel is a discharge of its entire cargo in adverse weather conditions. The worst-case discharge for an offshore or onshore facility is the largest foreseeable discharge in adverse weather conditions. These scenarios are referenced in </w:t>
      </w:r>
      <w:hyperlink w:anchor="_9440_–_Planning" w:history="1">
        <w:r w:rsidRPr="001921EA">
          <w:rPr>
            <w:rFonts w:ascii="Calibri" w:eastAsia="Calibri" w:hAnsi="Calibri" w:cs="Times New Roman"/>
            <w:color w:val="0000FF"/>
            <w:kern w:val="0"/>
            <w:u w:val="single" w:color="0462C1"/>
            <w14:ligatures w14:val="none"/>
          </w:rPr>
          <w:t>Section</w:t>
        </w:r>
        <w:r w:rsidRPr="001921EA">
          <w:rPr>
            <w:rFonts w:ascii="Calibri" w:eastAsia="Calibri" w:hAnsi="Calibri" w:cs="Times New Roman"/>
            <w:color w:val="0000FF"/>
            <w:spacing w:val="-5"/>
            <w:kern w:val="0"/>
            <w:u w:val="single" w:color="0462C1"/>
            <w14:ligatures w14:val="none"/>
          </w:rPr>
          <w:t xml:space="preserve"> </w:t>
        </w:r>
        <w:r w:rsidRPr="001921EA">
          <w:rPr>
            <w:rFonts w:ascii="Calibri" w:eastAsia="Calibri" w:hAnsi="Calibri" w:cs="Times New Roman"/>
            <w:color w:val="0000FF"/>
            <w:kern w:val="0"/>
            <w:u w:val="single" w:color="0462C1"/>
            <w14:ligatures w14:val="none"/>
          </w:rPr>
          <w:t>9440</w:t>
        </w:r>
      </w:hyperlink>
      <w:r w:rsidRPr="001921EA">
        <w:rPr>
          <w:rFonts w:ascii="Calibri" w:eastAsia="Calibri" w:hAnsi="Calibri" w:cs="Times New Roman"/>
          <w:color w:val="000000"/>
          <w:kern w:val="0"/>
          <w14:ligatures w14:val="none"/>
        </w:rPr>
        <w:t>.</w:t>
      </w:r>
    </w:p>
    <w:p w14:paraId="56F60B3E" w14:textId="77777777" w:rsidR="001921EA" w:rsidRPr="001921EA" w:rsidRDefault="001921EA" w:rsidP="001921EA">
      <w:pPr>
        <w:spacing w:before="60" w:after="120" w:line="240" w:lineRule="auto"/>
        <w:rPr>
          <w:rFonts w:ascii="Calibri" w:eastAsia="Calibri" w:hAnsi="Calibri" w:cs="Times New Roman"/>
          <w:color w:val="000000"/>
          <w:kern w:val="0"/>
          <w:sz w:val="20"/>
          <w14:ligatures w14:val="none"/>
        </w:rPr>
      </w:pPr>
    </w:p>
    <w:p w14:paraId="381A2EE7" w14:textId="64C3D9BF" w:rsidR="001921EA" w:rsidRPr="001921EA" w:rsidRDefault="001921EA" w:rsidP="001921EA">
      <w:pPr>
        <w:widowControl w:val="0"/>
        <w:autoSpaceDE w:val="0"/>
        <w:autoSpaceDN w:val="0"/>
        <w:spacing w:after="0" w:line="240" w:lineRule="auto"/>
        <w:rPr>
          <w:rFonts w:ascii="Calibri" w:eastAsia="Calibri" w:hAnsi="Calibri" w:cs="Times New Roman"/>
          <w:b/>
          <w:color w:val="000000"/>
          <w:kern w:val="0"/>
          <w14:ligatures w14:val="none"/>
        </w:rPr>
      </w:pPr>
    </w:p>
    <w:p w14:paraId="5F86248A" w14:textId="1F4D80C9" w:rsidR="001921EA" w:rsidRPr="001921EA" w:rsidRDefault="001921EA" w:rsidP="001921EA">
      <w:pPr>
        <w:spacing w:after="0" w:line="240" w:lineRule="auto"/>
        <w:ind w:firstLine="720"/>
        <w:jc w:val="both"/>
        <w:rPr>
          <w:rFonts w:ascii="Calibri" w:eastAsia="Calibri" w:hAnsi="Calibri" w:cs="Times New Roman"/>
          <w:b/>
          <w:color w:val="000000"/>
          <w:kern w:val="0"/>
          <w14:ligatures w14:val="none"/>
        </w:rPr>
      </w:pP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65408" behindDoc="1" locked="0" layoutInCell="1" allowOverlap="1" wp14:anchorId="6B9F71A6" wp14:editId="5ED7E45D">
                <wp:simplePos x="0" y="0"/>
                <wp:positionH relativeFrom="page">
                  <wp:posOffset>952500</wp:posOffset>
                </wp:positionH>
                <wp:positionV relativeFrom="paragraph">
                  <wp:posOffset>189230</wp:posOffset>
                </wp:positionV>
                <wp:extent cx="5486400" cy="737870"/>
                <wp:effectExtent l="0" t="0" r="0" b="0"/>
                <wp:wrapTopAndBottom/>
                <wp:docPr id="1973" name="Group 1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37870"/>
                          <a:chOff x="1500" y="298"/>
                          <a:chExt cx="8640" cy="1162"/>
                        </a:xfrm>
                      </wpg:grpSpPr>
                      <wps:wsp>
                        <wps:cNvPr id="1974" name="Freeform 1794"/>
                        <wps:cNvSpPr>
                          <a:spLocks/>
                        </wps:cNvSpPr>
                        <wps:spPr bwMode="auto">
                          <a:xfrm>
                            <a:off x="1500" y="298"/>
                            <a:ext cx="8640" cy="1162"/>
                          </a:xfrm>
                          <a:custGeom>
                            <a:avLst/>
                            <a:gdLst>
                              <a:gd name="T0" fmla="+- 0 10024 1500"/>
                              <a:gd name="T1" fmla="*/ T0 w 8640"/>
                              <a:gd name="T2" fmla="+- 0 298 298"/>
                              <a:gd name="T3" fmla="*/ 298 h 1162"/>
                              <a:gd name="T4" fmla="+- 0 1616 1500"/>
                              <a:gd name="T5" fmla="*/ T4 w 8640"/>
                              <a:gd name="T6" fmla="+- 0 298 298"/>
                              <a:gd name="T7" fmla="*/ 298 h 1162"/>
                              <a:gd name="T8" fmla="+- 0 1571 1500"/>
                              <a:gd name="T9" fmla="*/ T8 w 8640"/>
                              <a:gd name="T10" fmla="+- 0 308 298"/>
                              <a:gd name="T11" fmla="*/ 308 h 1162"/>
                              <a:gd name="T12" fmla="+- 0 1534 1500"/>
                              <a:gd name="T13" fmla="*/ T12 w 8640"/>
                              <a:gd name="T14" fmla="+- 0 332 298"/>
                              <a:gd name="T15" fmla="*/ 332 h 1162"/>
                              <a:gd name="T16" fmla="+- 0 1509 1500"/>
                              <a:gd name="T17" fmla="*/ T16 w 8640"/>
                              <a:gd name="T18" fmla="+- 0 369 298"/>
                              <a:gd name="T19" fmla="*/ 369 h 1162"/>
                              <a:gd name="T20" fmla="+- 0 1500 1500"/>
                              <a:gd name="T21" fmla="*/ T20 w 8640"/>
                              <a:gd name="T22" fmla="+- 0 415 298"/>
                              <a:gd name="T23" fmla="*/ 415 h 1162"/>
                              <a:gd name="T24" fmla="+- 0 1500 1500"/>
                              <a:gd name="T25" fmla="*/ T24 w 8640"/>
                              <a:gd name="T26" fmla="+- 0 1344 298"/>
                              <a:gd name="T27" fmla="*/ 1344 h 1162"/>
                              <a:gd name="T28" fmla="+- 0 1509 1500"/>
                              <a:gd name="T29" fmla="*/ T28 w 8640"/>
                              <a:gd name="T30" fmla="+- 0 1389 298"/>
                              <a:gd name="T31" fmla="*/ 1389 h 1162"/>
                              <a:gd name="T32" fmla="+- 0 1534 1500"/>
                              <a:gd name="T33" fmla="*/ T32 w 8640"/>
                              <a:gd name="T34" fmla="+- 0 1426 298"/>
                              <a:gd name="T35" fmla="*/ 1426 h 1162"/>
                              <a:gd name="T36" fmla="+- 0 1571 1500"/>
                              <a:gd name="T37" fmla="*/ T36 w 8640"/>
                              <a:gd name="T38" fmla="+- 0 1451 298"/>
                              <a:gd name="T39" fmla="*/ 1451 h 1162"/>
                              <a:gd name="T40" fmla="+- 0 1616 1500"/>
                              <a:gd name="T41" fmla="*/ T40 w 8640"/>
                              <a:gd name="T42" fmla="+- 0 1460 298"/>
                              <a:gd name="T43" fmla="*/ 1460 h 1162"/>
                              <a:gd name="T44" fmla="+- 0 10024 1500"/>
                              <a:gd name="T45" fmla="*/ T44 w 8640"/>
                              <a:gd name="T46" fmla="+- 0 1460 298"/>
                              <a:gd name="T47" fmla="*/ 1460 h 1162"/>
                              <a:gd name="T48" fmla="+- 0 10069 1500"/>
                              <a:gd name="T49" fmla="*/ T48 w 8640"/>
                              <a:gd name="T50" fmla="+- 0 1451 298"/>
                              <a:gd name="T51" fmla="*/ 1451 h 1162"/>
                              <a:gd name="T52" fmla="+- 0 10106 1500"/>
                              <a:gd name="T53" fmla="*/ T52 w 8640"/>
                              <a:gd name="T54" fmla="+- 0 1426 298"/>
                              <a:gd name="T55" fmla="*/ 1426 h 1162"/>
                              <a:gd name="T56" fmla="+- 0 10131 1500"/>
                              <a:gd name="T57" fmla="*/ T56 w 8640"/>
                              <a:gd name="T58" fmla="+- 0 1389 298"/>
                              <a:gd name="T59" fmla="*/ 1389 h 1162"/>
                              <a:gd name="T60" fmla="+- 0 10140 1500"/>
                              <a:gd name="T61" fmla="*/ T60 w 8640"/>
                              <a:gd name="T62" fmla="+- 0 1344 298"/>
                              <a:gd name="T63" fmla="*/ 1344 h 1162"/>
                              <a:gd name="T64" fmla="+- 0 10140 1500"/>
                              <a:gd name="T65" fmla="*/ T64 w 8640"/>
                              <a:gd name="T66" fmla="+- 0 415 298"/>
                              <a:gd name="T67" fmla="*/ 415 h 1162"/>
                              <a:gd name="T68" fmla="+- 0 10131 1500"/>
                              <a:gd name="T69" fmla="*/ T68 w 8640"/>
                              <a:gd name="T70" fmla="+- 0 369 298"/>
                              <a:gd name="T71" fmla="*/ 369 h 1162"/>
                              <a:gd name="T72" fmla="+- 0 10106 1500"/>
                              <a:gd name="T73" fmla="*/ T72 w 8640"/>
                              <a:gd name="T74" fmla="+- 0 332 298"/>
                              <a:gd name="T75" fmla="*/ 332 h 1162"/>
                              <a:gd name="T76" fmla="+- 0 10069 1500"/>
                              <a:gd name="T77" fmla="*/ T76 w 8640"/>
                              <a:gd name="T78" fmla="+- 0 308 298"/>
                              <a:gd name="T79" fmla="*/ 308 h 1162"/>
                              <a:gd name="T80" fmla="+- 0 10024 1500"/>
                              <a:gd name="T81" fmla="*/ T80 w 8640"/>
                              <a:gd name="T82" fmla="+- 0 298 298"/>
                              <a:gd name="T83" fmla="*/ 298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0" h="1162">
                                <a:moveTo>
                                  <a:pt x="8524" y="0"/>
                                </a:moveTo>
                                <a:lnTo>
                                  <a:pt x="116" y="0"/>
                                </a:lnTo>
                                <a:lnTo>
                                  <a:pt x="71" y="10"/>
                                </a:lnTo>
                                <a:lnTo>
                                  <a:pt x="34" y="34"/>
                                </a:lnTo>
                                <a:lnTo>
                                  <a:pt x="9" y="71"/>
                                </a:lnTo>
                                <a:lnTo>
                                  <a:pt x="0" y="117"/>
                                </a:lnTo>
                                <a:lnTo>
                                  <a:pt x="0" y="1046"/>
                                </a:lnTo>
                                <a:lnTo>
                                  <a:pt x="9" y="1091"/>
                                </a:lnTo>
                                <a:lnTo>
                                  <a:pt x="34" y="1128"/>
                                </a:lnTo>
                                <a:lnTo>
                                  <a:pt x="71" y="1153"/>
                                </a:lnTo>
                                <a:lnTo>
                                  <a:pt x="116" y="1162"/>
                                </a:lnTo>
                                <a:lnTo>
                                  <a:pt x="8524" y="1162"/>
                                </a:lnTo>
                                <a:lnTo>
                                  <a:pt x="8569" y="1153"/>
                                </a:lnTo>
                                <a:lnTo>
                                  <a:pt x="8606" y="1128"/>
                                </a:lnTo>
                                <a:lnTo>
                                  <a:pt x="8631" y="1091"/>
                                </a:lnTo>
                                <a:lnTo>
                                  <a:pt x="8640" y="1046"/>
                                </a:lnTo>
                                <a:lnTo>
                                  <a:pt x="8640" y="117"/>
                                </a:lnTo>
                                <a:lnTo>
                                  <a:pt x="8631" y="71"/>
                                </a:lnTo>
                                <a:lnTo>
                                  <a:pt x="8606" y="34"/>
                                </a:lnTo>
                                <a:lnTo>
                                  <a:pt x="8569" y="10"/>
                                </a:lnTo>
                                <a:lnTo>
                                  <a:pt x="852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 name="Text Box 1793"/>
                        <wps:cNvSpPr txBox="1">
                          <a:spLocks noChangeArrowheads="1"/>
                        </wps:cNvSpPr>
                        <wps:spPr bwMode="auto">
                          <a:xfrm>
                            <a:off x="1500" y="298"/>
                            <a:ext cx="8640"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120D8" w14:textId="77777777" w:rsidR="001921EA" w:rsidRDefault="001921EA" w:rsidP="001921EA">
                              <w:pPr>
                                <w:spacing w:before="151"/>
                                <w:ind w:left="903"/>
                                <w:rPr>
                                  <w:sz w:val="64"/>
                                </w:rPr>
                              </w:pPr>
                              <w:r>
                                <w:rPr>
                                  <w:color w:val="FFFFFF"/>
                                  <w:sz w:val="64"/>
                                </w:rPr>
                                <w:t>National Contingency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F71A6" id="Group 1792" o:spid="_x0000_s1033" alt="&quot;&quot;" style="position:absolute;left:0;text-align:left;margin-left:75pt;margin-top:14.9pt;width:6in;height:58.1pt;z-index:-251651072;mso-wrap-distance-left:0;mso-wrap-distance-right:0;mso-position-horizontal-relative:page" coordorigin="1500,298" coordsize="8640,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">
                <v:shape id="Freeform 1794" o:spid="_x0000_s1034" style="position:absolute;left:1500;top:298;width:8640;height:1162;visibility:visible;mso-wrap-style:square;v-text-anchor:top" coordsize="864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" path="m8524,l116,,71,10,34,34,9,71,,117r,929l9,1091r25,37l71,1153r45,9l8524,1162r45,-9l8606,1128r25,-37l8640,1046r,-929l8631,71,8606,34,8569,10,8524,xe" fillcolor="#5b9bd4" stroked="f">
                  <v:path arrowok="t" o:connecttype="custom" o:connectlocs="8524,298;116,298;71,308;34,332;9,369;0,415;0,1344;9,1389;34,1426;71,1451;116,1460;8524,1460;8569,1451;8606,1426;8631,1389;8640,1344;8640,415;8631,369;8606,332;8569,308;8524,298" o:connectangles="0,0,0,0,0,0,0,0,0,0,0,0,0,0,0,0,0,0,0,0,0"/>
                </v:shape>
                <v:shape id="Text Box 1793" o:spid="_x0000_s1035" type="#_x0000_t202" style="position:absolute;left:1500;top:298;width:86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" filled="f" stroked="f">
                  <v:textbox inset="0,0,0,0">
                    <w:txbxContent>
                      <w:p w14:paraId="386120D8" w14:textId="77777777" w:rsidR="001921EA" w:rsidRDefault="001921EA" w:rsidP="001921EA">
                        <w:pPr>
                          <w:spacing w:before="151"/>
                          <w:ind w:left="903"/>
                          <w:rPr>
                            <w:sz w:val="64"/>
                          </w:rPr>
                        </w:pPr>
                        <w:r>
                          <w:rPr>
                            <w:color w:val="FFFFFF"/>
                            <w:sz w:val="64"/>
                          </w:rPr>
                          <w:t>National Contingency Plan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66432" behindDoc="1" locked="0" layoutInCell="1" allowOverlap="1" wp14:anchorId="1B60B5C1" wp14:editId="68296B27">
                <wp:simplePos x="0" y="0"/>
                <wp:positionH relativeFrom="page">
                  <wp:posOffset>958215</wp:posOffset>
                </wp:positionH>
                <wp:positionV relativeFrom="paragraph">
                  <wp:posOffset>1021715</wp:posOffset>
                </wp:positionV>
                <wp:extent cx="5475605" cy="737870"/>
                <wp:effectExtent l="0" t="0" r="0" b="0"/>
                <wp:wrapTopAndBottom/>
                <wp:docPr id="1970" name="Group 1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5605" cy="737870"/>
                          <a:chOff x="1509" y="1609"/>
                          <a:chExt cx="8623" cy="1162"/>
                        </a:xfrm>
                      </wpg:grpSpPr>
                      <wps:wsp>
                        <wps:cNvPr id="1971" name="Freeform 1791"/>
                        <wps:cNvSpPr>
                          <a:spLocks/>
                        </wps:cNvSpPr>
                        <wps:spPr bwMode="auto">
                          <a:xfrm>
                            <a:off x="1508" y="1608"/>
                            <a:ext cx="8623" cy="1162"/>
                          </a:xfrm>
                          <a:custGeom>
                            <a:avLst/>
                            <a:gdLst>
                              <a:gd name="T0" fmla="+- 0 10015 1509"/>
                              <a:gd name="T1" fmla="*/ T0 w 8623"/>
                              <a:gd name="T2" fmla="+- 0 1609 1609"/>
                              <a:gd name="T3" fmla="*/ 1609 h 1162"/>
                              <a:gd name="T4" fmla="+- 0 1625 1509"/>
                              <a:gd name="T5" fmla="*/ T4 w 8623"/>
                              <a:gd name="T6" fmla="+- 0 1609 1609"/>
                              <a:gd name="T7" fmla="*/ 1609 h 1162"/>
                              <a:gd name="T8" fmla="+- 0 1580 1509"/>
                              <a:gd name="T9" fmla="*/ T8 w 8623"/>
                              <a:gd name="T10" fmla="+- 0 1618 1609"/>
                              <a:gd name="T11" fmla="*/ 1618 h 1162"/>
                              <a:gd name="T12" fmla="+- 0 1543 1509"/>
                              <a:gd name="T13" fmla="*/ T12 w 8623"/>
                              <a:gd name="T14" fmla="+- 0 1643 1609"/>
                              <a:gd name="T15" fmla="*/ 1643 h 1162"/>
                              <a:gd name="T16" fmla="+- 0 1518 1509"/>
                              <a:gd name="T17" fmla="*/ T16 w 8623"/>
                              <a:gd name="T18" fmla="+- 0 1680 1609"/>
                              <a:gd name="T19" fmla="*/ 1680 h 1162"/>
                              <a:gd name="T20" fmla="+- 0 1509 1509"/>
                              <a:gd name="T21" fmla="*/ T20 w 8623"/>
                              <a:gd name="T22" fmla="+- 0 1725 1609"/>
                              <a:gd name="T23" fmla="*/ 1725 h 1162"/>
                              <a:gd name="T24" fmla="+- 0 1509 1509"/>
                              <a:gd name="T25" fmla="*/ T24 w 8623"/>
                              <a:gd name="T26" fmla="+- 0 2655 1609"/>
                              <a:gd name="T27" fmla="*/ 2655 h 1162"/>
                              <a:gd name="T28" fmla="+- 0 1518 1509"/>
                              <a:gd name="T29" fmla="*/ T28 w 8623"/>
                              <a:gd name="T30" fmla="+- 0 2700 1609"/>
                              <a:gd name="T31" fmla="*/ 2700 h 1162"/>
                              <a:gd name="T32" fmla="+- 0 1543 1509"/>
                              <a:gd name="T33" fmla="*/ T32 w 8623"/>
                              <a:gd name="T34" fmla="+- 0 2737 1609"/>
                              <a:gd name="T35" fmla="*/ 2737 h 1162"/>
                              <a:gd name="T36" fmla="+- 0 1580 1509"/>
                              <a:gd name="T37" fmla="*/ T36 w 8623"/>
                              <a:gd name="T38" fmla="+- 0 2762 1609"/>
                              <a:gd name="T39" fmla="*/ 2762 h 1162"/>
                              <a:gd name="T40" fmla="+- 0 1625 1509"/>
                              <a:gd name="T41" fmla="*/ T40 w 8623"/>
                              <a:gd name="T42" fmla="+- 0 2771 1609"/>
                              <a:gd name="T43" fmla="*/ 2771 h 1162"/>
                              <a:gd name="T44" fmla="+- 0 10015 1509"/>
                              <a:gd name="T45" fmla="*/ T44 w 8623"/>
                              <a:gd name="T46" fmla="+- 0 2771 1609"/>
                              <a:gd name="T47" fmla="*/ 2771 h 1162"/>
                              <a:gd name="T48" fmla="+- 0 10060 1509"/>
                              <a:gd name="T49" fmla="*/ T48 w 8623"/>
                              <a:gd name="T50" fmla="+- 0 2762 1609"/>
                              <a:gd name="T51" fmla="*/ 2762 h 1162"/>
                              <a:gd name="T52" fmla="+- 0 10097 1509"/>
                              <a:gd name="T53" fmla="*/ T52 w 8623"/>
                              <a:gd name="T54" fmla="+- 0 2737 1609"/>
                              <a:gd name="T55" fmla="*/ 2737 h 1162"/>
                              <a:gd name="T56" fmla="+- 0 10122 1509"/>
                              <a:gd name="T57" fmla="*/ T56 w 8623"/>
                              <a:gd name="T58" fmla="+- 0 2700 1609"/>
                              <a:gd name="T59" fmla="*/ 2700 h 1162"/>
                              <a:gd name="T60" fmla="+- 0 10131 1509"/>
                              <a:gd name="T61" fmla="*/ T60 w 8623"/>
                              <a:gd name="T62" fmla="+- 0 2655 1609"/>
                              <a:gd name="T63" fmla="*/ 2655 h 1162"/>
                              <a:gd name="T64" fmla="+- 0 10131 1509"/>
                              <a:gd name="T65" fmla="*/ T64 w 8623"/>
                              <a:gd name="T66" fmla="+- 0 1725 1609"/>
                              <a:gd name="T67" fmla="*/ 1725 h 1162"/>
                              <a:gd name="T68" fmla="+- 0 10122 1509"/>
                              <a:gd name="T69" fmla="*/ T68 w 8623"/>
                              <a:gd name="T70" fmla="+- 0 1680 1609"/>
                              <a:gd name="T71" fmla="*/ 1680 h 1162"/>
                              <a:gd name="T72" fmla="+- 0 10097 1509"/>
                              <a:gd name="T73" fmla="*/ T72 w 8623"/>
                              <a:gd name="T74" fmla="+- 0 1643 1609"/>
                              <a:gd name="T75" fmla="*/ 1643 h 1162"/>
                              <a:gd name="T76" fmla="+- 0 10060 1509"/>
                              <a:gd name="T77" fmla="*/ T76 w 8623"/>
                              <a:gd name="T78" fmla="+- 0 1618 1609"/>
                              <a:gd name="T79" fmla="*/ 1618 h 1162"/>
                              <a:gd name="T80" fmla="+- 0 10015 1509"/>
                              <a:gd name="T81" fmla="*/ T80 w 8623"/>
                              <a:gd name="T82" fmla="+- 0 1609 1609"/>
                              <a:gd name="T83" fmla="*/ 1609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23" h="1162">
                                <a:moveTo>
                                  <a:pt x="8506" y="0"/>
                                </a:moveTo>
                                <a:lnTo>
                                  <a:pt x="116" y="0"/>
                                </a:lnTo>
                                <a:lnTo>
                                  <a:pt x="71" y="9"/>
                                </a:lnTo>
                                <a:lnTo>
                                  <a:pt x="34" y="34"/>
                                </a:lnTo>
                                <a:lnTo>
                                  <a:pt x="9" y="71"/>
                                </a:lnTo>
                                <a:lnTo>
                                  <a:pt x="0" y="116"/>
                                </a:lnTo>
                                <a:lnTo>
                                  <a:pt x="0" y="1046"/>
                                </a:lnTo>
                                <a:lnTo>
                                  <a:pt x="9" y="1091"/>
                                </a:lnTo>
                                <a:lnTo>
                                  <a:pt x="34" y="1128"/>
                                </a:lnTo>
                                <a:lnTo>
                                  <a:pt x="71" y="1153"/>
                                </a:lnTo>
                                <a:lnTo>
                                  <a:pt x="116" y="1162"/>
                                </a:lnTo>
                                <a:lnTo>
                                  <a:pt x="8506" y="1162"/>
                                </a:lnTo>
                                <a:lnTo>
                                  <a:pt x="8551" y="1153"/>
                                </a:lnTo>
                                <a:lnTo>
                                  <a:pt x="8588" y="1128"/>
                                </a:lnTo>
                                <a:lnTo>
                                  <a:pt x="8613" y="1091"/>
                                </a:lnTo>
                                <a:lnTo>
                                  <a:pt x="8622" y="1046"/>
                                </a:lnTo>
                                <a:lnTo>
                                  <a:pt x="8622" y="116"/>
                                </a:lnTo>
                                <a:lnTo>
                                  <a:pt x="8613" y="71"/>
                                </a:lnTo>
                                <a:lnTo>
                                  <a:pt x="8588" y="34"/>
                                </a:lnTo>
                                <a:lnTo>
                                  <a:pt x="8551" y="9"/>
                                </a:lnTo>
                                <a:lnTo>
                                  <a:pt x="85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 name="Text Box 1790"/>
                        <wps:cNvSpPr txBox="1">
                          <a:spLocks noChangeArrowheads="1"/>
                        </wps:cNvSpPr>
                        <wps:spPr bwMode="auto">
                          <a:xfrm>
                            <a:off x="1508" y="1608"/>
                            <a:ext cx="8623"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90454" w14:textId="77777777" w:rsidR="001921EA" w:rsidRDefault="001921EA" w:rsidP="001921EA">
                              <w:pPr>
                                <w:spacing w:before="179"/>
                                <w:ind w:left="250"/>
                                <w:rPr>
                                  <w:sz w:val="60"/>
                                </w:rPr>
                              </w:pPr>
                              <w:r>
                                <w:rPr>
                                  <w:color w:val="FFFFFF"/>
                                  <w:sz w:val="60"/>
                                </w:rPr>
                                <w:t>Alaska Regional Contingency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0B5C1" id="Group 1789" o:spid="_x0000_s1036" alt="&quot;&quot;" style="position:absolute;left:0;text-align:left;margin-left:75.45pt;margin-top:80.45pt;width:431.15pt;height:58.1pt;z-index:-251650048;mso-wrap-distance-left:0;mso-wrap-distance-right:0;mso-position-horizontal-relative:page" coordorigin="1509,1609" coordsize="8623,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">
                <v:shape id="Freeform 1791" o:spid="_x0000_s1037" style="position:absolute;left:1508;top:1608;width:8623;height:1162;visibility:visible;mso-wrap-style:square;v-text-anchor:top" coordsize="8623,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" path="m8506,l116,,71,9,34,34,9,71,,116r,930l9,1091r25,37l71,1153r45,9l8506,1162r45,-9l8588,1128r25,-37l8622,1046r,-930l8613,71,8588,34,8551,9,8506,xe" fillcolor="#5b9bd4" stroked="f">
                  <v:path arrowok="t" o:connecttype="custom" o:connectlocs="8506,1609;116,1609;71,1618;34,1643;9,1680;0,1725;0,2655;9,2700;34,2737;71,2762;116,2771;8506,2771;8551,2762;8588,2737;8613,2700;8622,2655;8622,1725;8613,1680;8588,1643;8551,1618;8506,1609" o:connectangles="0,0,0,0,0,0,0,0,0,0,0,0,0,0,0,0,0,0,0,0,0"/>
                </v:shape>
                <v:shape id="Text Box 1790" o:spid="_x0000_s1038" type="#_x0000_t202" style="position:absolute;left:1508;top:1608;width:8623;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" filled="f" stroked="f">
                  <v:textbox inset="0,0,0,0">
                    <w:txbxContent>
                      <w:p w14:paraId="06990454" w14:textId="77777777" w:rsidR="001921EA" w:rsidRDefault="001921EA" w:rsidP="001921EA">
                        <w:pPr>
                          <w:spacing w:before="179"/>
                          <w:ind w:left="250"/>
                          <w:rPr>
                            <w:sz w:val="60"/>
                          </w:rPr>
                        </w:pPr>
                        <w:r>
                          <w:rPr>
                            <w:color w:val="FFFFFF"/>
                            <w:sz w:val="60"/>
                          </w:rPr>
                          <w:t>Alaska Regional Contingency Plan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67456" behindDoc="1" locked="0" layoutInCell="1" allowOverlap="1" wp14:anchorId="1800A04C" wp14:editId="6B123103">
                <wp:simplePos x="0" y="0"/>
                <wp:positionH relativeFrom="page">
                  <wp:posOffset>965200</wp:posOffset>
                </wp:positionH>
                <wp:positionV relativeFrom="paragraph">
                  <wp:posOffset>1853565</wp:posOffset>
                </wp:positionV>
                <wp:extent cx="1323975" cy="737870"/>
                <wp:effectExtent l="0" t="0" r="0" b="0"/>
                <wp:wrapTopAndBottom/>
                <wp:docPr id="1967" name="Group 1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737870"/>
                          <a:chOff x="1520" y="2919"/>
                          <a:chExt cx="2085" cy="1162"/>
                        </a:xfrm>
                      </wpg:grpSpPr>
                      <wps:wsp>
                        <wps:cNvPr id="1968" name="Freeform 1788"/>
                        <wps:cNvSpPr>
                          <a:spLocks/>
                        </wps:cNvSpPr>
                        <wps:spPr bwMode="auto">
                          <a:xfrm>
                            <a:off x="1520" y="2919"/>
                            <a:ext cx="2085" cy="1162"/>
                          </a:xfrm>
                          <a:custGeom>
                            <a:avLst/>
                            <a:gdLst>
                              <a:gd name="T0" fmla="+- 0 3488 1520"/>
                              <a:gd name="T1" fmla="*/ T0 w 2085"/>
                              <a:gd name="T2" fmla="+- 0 2919 2919"/>
                              <a:gd name="T3" fmla="*/ 2919 h 1162"/>
                              <a:gd name="T4" fmla="+- 0 1636 1520"/>
                              <a:gd name="T5" fmla="*/ T4 w 2085"/>
                              <a:gd name="T6" fmla="+- 0 2919 2919"/>
                              <a:gd name="T7" fmla="*/ 2919 h 1162"/>
                              <a:gd name="T8" fmla="+- 0 1591 1520"/>
                              <a:gd name="T9" fmla="*/ T8 w 2085"/>
                              <a:gd name="T10" fmla="+- 0 2928 2919"/>
                              <a:gd name="T11" fmla="*/ 2928 h 1162"/>
                              <a:gd name="T12" fmla="+- 0 1554 1520"/>
                              <a:gd name="T13" fmla="*/ T12 w 2085"/>
                              <a:gd name="T14" fmla="+- 0 2953 2919"/>
                              <a:gd name="T15" fmla="*/ 2953 h 1162"/>
                              <a:gd name="T16" fmla="+- 0 1529 1520"/>
                              <a:gd name="T17" fmla="*/ T16 w 2085"/>
                              <a:gd name="T18" fmla="+- 0 2990 2919"/>
                              <a:gd name="T19" fmla="*/ 2990 h 1162"/>
                              <a:gd name="T20" fmla="+- 0 1520 1520"/>
                              <a:gd name="T21" fmla="*/ T20 w 2085"/>
                              <a:gd name="T22" fmla="+- 0 3035 2919"/>
                              <a:gd name="T23" fmla="*/ 3035 h 1162"/>
                              <a:gd name="T24" fmla="+- 0 1520 1520"/>
                              <a:gd name="T25" fmla="*/ T24 w 2085"/>
                              <a:gd name="T26" fmla="+- 0 3965 2919"/>
                              <a:gd name="T27" fmla="*/ 3965 h 1162"/>
                              <a:gd name="T28" fmla="+- 0 1529 1520"/>
                              <a:gd name="T29" fmla="*/ T28 w 2085"/>
                              <a:gd name="T30" fmla="+- 0 4010 2919"/>
                              <a:gd name="T31" fmla="*/ 4010 h 1162"/>
                              <a:gd name="T32" fmla="+- 0 1554 1520"/>
                              <a:gd name="T33" fmla="*/ T32 w 2085"/>
                              <a:gd name="T34" fmla="+- 0 4047 2919"/>
                              <a:gd name="T35" fmla="*/ 4047 h 1162"/>
                              <a:gd name="T36" fmla="+- 0 1591 1520"/>
                              <a:gd name="T37" fmla="*/ T36 w 2085"/>
                              <a:gd name="T38" fmla="+- 0 4072 2919"/>
                              <a:gd name="T39" fmla="*/ 4072 h 1162"/>
                              <a:gd name="T40" fmla="+- 0 1636 1520"/>
                              <a:gd name="T41" fmla="*/ T40 w 2085"/>
                              <a:gd name="T42" fmla="+- 0 4081 2919"/>
                              <a:gd name="T43" fmla="*/ 4081 h 1162"/>
                              <a:gd name="T44" fmla="+- 0 3488 1520"/>
                              <a:gd name="T45" fmla="*/ T44 w 2085"/>
                              <a:gd name="T46" fmla="+- 0 4081 2919"/>
                              <a:gd name="T47" fmla="*/ 4081 h 1162"/>
                              <a:gd name="T48" fmla="+- 0 3534 1520"/>
                              <a:gd name="T49" fmla="*/ T48 w 2085"/>
                              <a:gd name="T50" fmla="+- 0 4072 2919"/>
                              <a:gd name="T51" fmla="*/ 4072 h 1162"/>
                              <a:gd name="T52" fmla="+- 0 3570 1520"/>
                              <a:gd name="T53" fmla="*/ T52 w 2085"/>
                              <a:gd name="T54" fmla="+- 0 4047 2919"/>
                              <a:gd name="T55" fmla="*/ 4047 h 1162"/>
                              <a:gd name="T56" fmla="+- 0 3595 1520"/>
                              <a:gd name="T57" fmla="*/ T56 w 2085"/>
                              <a:gd name="T58" fmla="+- 0 4010 2919"/>
                              <a:gd name="T59" fmla="*/ 4010 h 1162"/>
                              <a:gd name="T60" fmla="+- 0 3604 1520"/>
                              <a:gd name="T61" fmla="*/ T60 w 2085"/>
                              <a:gd name="T62" fmla="+- 0 3965 2919"/>
                              <a:gd name="T63" fmla="*/ 3965 h 1162"/>
                              <a:gd name="T64" fmla="+- 0 3604 1520"/>
                              <a:gd name="T65" fmla="*/ T64 w 2085"/>
                              <a:gd name="T66" fmla="+- 0 3035 2919"/>
                              <a:gd name="T67" fmla="*/ 3035 h 1162"/>
                              <a:gd name="T68" fmla="+- 0 3595 1520"/>
                              <a:gd name="T69" fmla="*/ T68 w 2085"/>
                              <a:gd name="T70" fmla="+- 0 2990 2919"/>
                              <a:gd name="T71" fmla="*/ 2990 h 1162"/>
                              <a:gd name="T72" fmla="+- 0 3570 1520"/>
                              <a:gd name="T73" fmla="*/ T72 w 2085"/>
                              <a:gd name="T74" fmla="+- 0 2953 2919"/>
                              <a:gd name="T75" fmla="*/ 2953 h 1162"/>
                              <a:gd name="T76" fmla="+- 0 3534 1520"/>
                              <a:gd name="T77" fmla="*/ T76 w 2085"/>
                              <a:gd name="T78" fmla="+- 0 2928 2919"/>
                              <a:gd name="T79" fmla="*/ 2928 h 1162"/>
                              <a:gd name="T80" fmla="+- 0 3488 1520"/>
                              <a:gd name="T81" fmla="*/ T80 w 2085"/>
                              <a:gd name="T82" fmla="+- 0 2919 2919"/>
                              <a:gd name="T83" fmla="*/ 2919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85" h="1162">
                                <a:moveTo>
                                  <a:pt x="1968" y="0"/>
                                </a:moveTo>
                                <a:lnTo>
                                  <a:pt x="116" y="0"/>
                                </a:lnTo>
                                <a:lnTo>
                                  <a:pt x="71" y="9"/>
                                </a:lnTo>
                                <a:lnTo>
                                  <a:pt x="34" y="34"/>
                                </a:lnTo>
                                <a:lnTo>
                                  <a:pt x="9" y="71"/>
                                </a:lnTo>
                                <a:lnTo>
                                  <a:pt x="0" y="116"/>
                                </a:lnTo>
                                <a:lnTo>
                                  <a:pt x="0" y="1046"/>
                                </a:lnTo>
                                <a:lnTo>
                                  <a:pt x="9" y="1091"/>
                                </a:lnTo>
                                <a:lnTo>
                                  <a:pt x="34" y="1128"/>
                                </a:lnTo>
                                <a:lnTo>
                                  <a:pt x="71" y="1153"/>
                                </a:lnTo>
                                <a:lnTo>
                                  <a:pt x="116" y="1162"/>
                                </a:lnTo>
                                <a:lnTo>
                                  <a:pt x="1968" y="1162"/>
                                </a:lnTo>
                                <a:lnTo>
                                  <a:pt x="2014" y="1153"/>
                                </a:lnTo>
                                <a:lnTo>
                                  <a:pt x="2050" y="1128"/>
                                </a:lnTo>
                                <a:lnTo>
                                  <a:pt x="2075" y="1091"/>
                                </a:lnTo>
                                <a:lnTo>
                                  <a:pt x="2084" y="1046"/>
                                </a:lnTo>
                                <a:lnTo>
                                  <a:pt x="2084" y="116"/>
                                </a:lnTo>
                                <a:lnTo>
                                  <a:pt x="2075" y="71"/>
                                </a:lnTo>
                                <a:lnTo>
                                  <a:pt x="2050" y="34"/>
                                </a:lnTo>
                                <a:lnTo>
                                  <a:pt x="2014" y="9"/>
                                </a:lnTo>
                                <a:lnTo>
                                  <a:pt x="196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 name="Text Box 1787"/>
                        <wps:cNvSpPr txBox="1">
                          <a:spLocks noChangeArrowheads="1"/>
                        </wps:cNvSpPr>
                        <wps:spPr bwMode="auto">
                          <a:xfrm>
                            <a:off x="1520" y="2919"/>
                            <a:ext cx="208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2045" w14:textId="77777777" w:rsidR="001921EA" w:rsidRDefault="001921EA" w:rsidP="001921EA">
                              <w:pPr>
                                <w:spacing w:before="10"/>
                                <w:rPr>
                                  <w:b/>
                                  <w:i/>
                                  <w:sz w:val="21"/>
                                </w:rPr>
                              </w:pPr>
                            </w:p>
                            <w:p w14:paraId="2FC0DDCB" w14:textId="77777777" w:rsidR="001921EA" w:rsidRDefault="001921EA" w:rsidP="001921EA">
                              <w:pPr>
                                <w:spacing w:before="1" w:line="216" w:lineRule="auto"/>
                                <w:ind w:left="500" w:right="269" w:hanging="209"/>
                                <w:rPr>
                                  <w:sz w:val="28"/>
                                </w:rPr>
                              </w:pPr>
                              <w:r>
                                <w:rPr>
                                  <w:color w:val="FFFFFF"/>
                                  <w:sz w:val="28"/>
                                </w:rPr>
                                <w:t>Alaska Inland Area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0A04C" id="Group 1786" o:spid="_x0000_s1039" alt="&quot;&quot;" style="position:absolute;left:0;text-align:left;margin-left:76pt;margin-top:145.95pt;width:104.25pt;height:58.1pt;z-index:-251649024;mso-wrap-distance-left:0;mso-wrap-distance-right:0;mso-position-horizontal-relative:page" coordorigin="1520,2919" coordsize="208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">
                <v:shape id="Freeform 1788" o:spid="_x0000_s1040" style="position:absolute;left:1520;top:2919;width:2085;height:1162;visibility:visible;mso-wrap-style:square;v-text-anchor:top" coordsize="208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" path="m1968,l116,,71,9,34,34,9,71,,116r,930l9,1091r25,37l71,1153r45,9l1968,1162r46,-9l2050,1128r25,-37l2084,1046r,-930l2075,71,2050,34,2014,9,1968,xe" fillcolor="#5b9bd4" stroked="f">
                  <v:path arrowok="t" o:connecttype="custom" o:connectlocs="1968,2919;116,2919;71,2928;34,2953;9,2990;0,3035;0,3965;9,4010;34,4047;71,4072;116,4081;1968,4081;2014,4072;2050,4047;2075,4010;2084,3965;2084,3035;2075,2990;2050,2953;2014,2928;1968,2919" o:connectangles="0,0,0,0,0,0,0,0,0,0,0,0,0,0,0,0,0,0,0,0,0"/>
                </v:shape>
                <v:shape id="Text Box 1787" o:spid="_x0000_s1041" type="#_x0000_t202" style="position:absolute;left:1520;top:2919;width:20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" filled="f" stroked="f">
                  <v:textbox inset="0,0,0,0">
                    <w:txbxContent>
                      <w:p w14:paraId="55762045" w14:textId="77777777" w:rsidR="001921EA" w:rsidRDefault="001921EA" w:rsidP="001921EA">
                        <w:pPr>
                          <w:spacing w:before="10"/>
                          <w:rPr>
                            <w:b/>
                            <w:i/>
                            <w:sz w:val="21"/>
                          </w:rPr>
                        </w:pPr>
                      </w:p>
                      <w:p w14:paraId="2FC0DDCB" w14:textId="77777777" w:rsidR="001921EA" w:rsidRDefault="001921EA" w:rsidP="001921EA">
                        <w:pPr>
                          <w:spacing w:before="1" w:line="216" w:lineRule="auto"/>
                          <w:ind w:left="500" w:right="269" w:hanging="209"/>
                          <w:rPr>
                            <w:sz w:val="28"/>
                          </w:rPr>
                        </w:pPr>
                        <w:r>
                          <w:rPr>
                            <w:color w:val="FFFFFF"/>
                            <w:sz w:val="28"/>
                          </w:rPr>
                          <w:t>Alaska Inland Area Plan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68480" behindDoc="1" locked="0" layoutInCell="1" allowOverlap="1" wp14:anchorId="33EF4324" wp14:editId="7CEF8A13">
                <wp:simplePos x="0" y="0"/>
                <wp:positionH relativeFrom="page">
                  <wp:posOffset>2344420</wp:posOffset>
                </wp:positionH>
                <wp:positionV relativeFrom="paragraph">
                  <wp:posOffset>1853565</wp:posOffset>
                </wp:positionV>
                <wp:extent cx="1323975" cy="737870"/>
                <wp:effectExtent l="0" t="0" r="0" b="0"/>
                <wp:wrapTopAndBottom/>
                <wp:docPr id="1964" name="Group 17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737870"/>
                          <a:chOff x="3692" y="2919"/>
                          <a:chExt cx="2085" cy="1162"/>
                        </a:xfrm>
                      </wpg:grpSpPr>
                      <wps:wsp>
                        <wps:cNvPr id="1965" name="Freeform 1785"/>
                        <wps:cNvSpPr>
                          <a:spLocks/>
                        </wps:cNvSpPr>
                        <wps:spPr bwMode="auto">
                          <a:xfrm>
                            <a:off x="3692" y="2919"/>
                            <a:ext cx="2085" cy="1162"/>
                          </a:xfrm>
                          <a:custGeom>
                            <a:avLst/>
                            <a:gdLst>
                              <a:gd name="T0" fmla="+- 0 5660 3692"/>
                              <a:gd name="T1" fmla="*/ T0 w 2085"/>
                              <a:gd name="T2" fmla="+- 0 2919 2919"/>
                              <a:gd name="T3" fmla="*/ 2919 h 1162"/>
                              <a:gd name="T4" fmla="+- 0 3808 3692"/>
                              <a:gd name="T5" fmla="*/ T4 w 2085"/>
                              <a:gd name="T6" fmla="+- 0 2919 2919"/>
                              <a:gd name="T7" fmla="*/ 2919 h 1162"/>
                              <a:gd name="T8" fmla="+- 0 3763 3692"/>
                              <a:gd name="T9" fmla="*/ T8 w 2085"/>
                              <a:gd name="T10" fmla="+- 0 2928 2919"/>
                              <a:gd name="T11" fmla="*/ 2928 h 1162"/>
                              <a:gd name="T12" fmla="+- 0 3726 3692"/>
                              <a:gd name="T13" fmla="*/ T12 w 2085"/>
                              <a:gd name="T14" fmla="+- 0 2953 2919"/>
                              <a:gd name="T15" fmla="*/ 2953 h 1162"/>
                              <a:gd name="T16" fmla="+- 0 3701 3692"/>
                              <a:gd name="T17" fmla="*/ T16 w 2085"/>
                              <a:gd name="T18" fmla="+- 0 2990 2919"/>
                              <a:gd name="T19" fmla="*/ 2990 h 1162"/>
                              <a:gd name="T20" fmla="+- 0 3692 3692"/>
                              <a:gd name="T21" fmla="*/ T20 w 2085"/>
                              <a:gd name="T22" fmla="+- 0 3035 2919"/>
                              <a:gd name="T23" fmla="*/ 3035 h 1162"/>
                              <a:gd name="T24" fmla="+- 0 3692 3692"/>
                              <a:gd name="T25" fmla="*/ T24 w 2085"/>
                              <a:gd name="T26" fmla="+- 0 3965 2919"/>
                              <a:gd name="T27" fmla="*/ 3965 h 1162"/>
                              <a:gd name="T28" fmla="+- 0 3701 3692"/>
                              <a:gd name="T29" fmla="*/ T28 w 2085"/>
                              <a:gd name="T30" fmla="+- 0 4010 2919"/>
                              <a:gd name="T31" fmla="*/ 4010 h 1162"/>
                              <a:gd name="T32" fmla="+- 0 3726 3692"/>
                              <a:gd name="T33" fmla="*/ T32 w 2085"/>
                              <a:gd name="T34" fmla="+- 0 4047 2919"/>
                              <a:gd name="T35" fmla="*/ 4047 h 1162"/>
                              <a:gd name="T36" fmla="+- 0 3763 3692"/>
                              <a:gd name="T37" fmla="*/ T36 w 2085"/>
                              <a:gd name="T38" fmla="+- 0 4072 2919"/>
                              <a:gd name="T39" fmla="*/ 4072 h 1162"/>
                              <a:gd name="T40" fmla="+- 0 3808 3692"/>
                              <a:gd name="T41" fmla="*/ T40 w 2085"/>
                              <a:gd name="T42" fmla="+- 0 4081 2919"/>
                              <a:gd name="T43" fmla="*/ 4081 h 1162"/>
                              <a:gd name="T44" fmla="+- 0 5660 3692"/>
                              <a:gd name="T45" fmla="*/ T44 w 2085"/>
                              <a:gd name="T46" fmla="+- 0 4081 2919"/>
                              <a:gd name="T47" fmla="*/ 4081 h 1162"/>
                              <a:gd name="T48" fmla="+- 0 5705 3692"/>
                              <a:gd name="T49" fmla="*/ T48 w 2085"/>
                              <a:gd name="T50" fmla="+- 0 4072 2919"/>
                              <a:gd name="T51" fmla="*/ 4072 h 1162"/>
                              <a:gd name="T52" fmla="+- 0 5742 3692"/>
                              <a:gd name="T53" fmla="*/ T52 w 2085"/>
                              <a:gd name="T54" fmla="+- 0 4047 2919"/>
                              <a:gd name="T55" fmla="*/ 4047 h 1162"/>
                              <a:gd name="T56" fmla="+- 0 5767 3692"/>
                              <a:gd name="T57" fmla="*/ T56 w 2085"/>
                              <a:gd name="T58" fmla="+- 0 4010 2919"/>
                              <a:gd name="T59" fmla="*/ 4010 h 1162"/>
                              <a:gd name="T60" fmla="+- 0 5776 3692"/>
                              <a:gd name="T61" fmla="*/ T60 w 2085"/>
                              <a:gd name="T62" fmla="+- 0 3965 2919"/>
                              <a:gd name="T63" fmla="*/ 3965 h 1162"/>
                              <a:gd name="T64" fmla="+- 0 5776 3692"/>
                              <a:gd name="T65" fmla="*/ T64 w 2085"/>
                              <a:gd name="T66" fmla="+- 0 3035 2919"/>
                              <a:gd name="T67" fmla="*/ 3035 h 1162"/>
                              <a:gd name="T68" fmla="+- 0 5767 3692"/>
                              <a:gd name="T69" fmla="*/ T68 w 2085"/>
                              <a:gd name="T70" fmla="+- 0 2990 2919"/>
                              <a:gd name="T71" fmla="*/ 2990 h 1162"/>
                              <a:gd name="T72" fmla="+- 0 5742 3692"/>
                              <a:gd name="T73" fmla="*/ T72 w 2085"/>
                              <a:gd name="T74" fmla="+- 0 2953 2919"/>
                              <a:gd name="T75" fmla="*/ 2953 h 1162"/>
                              <a:gd name="T76" fmla="+- 0 5705 3692"/>
                              <a:gd name="T77" fmla="*/ T76 w 2085"/>
                              <a:gd name="T78" fmla="+- 0 2928 2919"/>
                              <a:gd name="T79" fmla="*/ 2928 h 1162"/>
                              <a:gd name="T80" fmla="+- 0 5660 3692"/>
                              <a:gd name="T81" fmla="*/ T80 w 2085"/>
                              <a:gd name="T82" fmla="+- 0 2919 2919"/>
                              <a:gd name="T83" fmla="*/ 2919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85" h="1162">
                                <a:moveTo>
                                  <a:pt x="1968" y="0"/>
                                </a:moveTo>
                                <a:lnTo>
                                  <a:pt x="116" y="0"/>
                                </a:lnTo>
                                <a:lnTo>
                                  <a:pt x="71" y="9"/>
                                </a:lnTo>
                                <a:lnTo>
                                  <a:pt x="34" y="34"/>
                                </a:lnTo>
                                <a:lnTo>
                                  <a:pt x="9" y="71"/>
                                </a:lnTo>
                                <a:lnTo>
                                  <a:pt x="0" y="116"/>
                                </a:lnTo>
                                <a:lnTo>
                                  <a:pt x="0" y="1046"/>
                                </a:lnTo>
                                <a:lnTo>
                                  <a:pt x="9" y="1091"/>
                                </a:lnTo>
                                <a:lnTo>
                                  <a:pt x="34" y="1128"/>
                                </a:lnTo>
                                <a:lnTo>
                                  <a:pt x="71" y="1153"/>
                                </a:lnTo>
                                <a:lnTo>
                                  <a:pt x="116" y="1162"/>
                                </a:lnTo>
                                <a:lnTo>
                                  <a:pt x="1968" y="1162"/>
                                </a:lnTo>
                                <a:lnTo>
                                  <a:pt x="2013" y="1153"/>
                                </a:lnTo>
                                <a:lnTo>
                                  <a:pt x="2050" y="1128"/>
                                </a:lnTo>
                                <a:lnTo>
                                  <a:pt x="2075" y="1091"/>
                                </a:lnTo>
                                <a:lnTo>
                                  <a:pt x="2084" y="1046"/>
                                </a:lnTo>
                                <a:lnTo>
                                  <a:pt x="2084" y="116"/>
                                </a:lnTo>
                                <a:lnTo>
                                  <a:pt x="2075" y="71"/>
                                </a:lnTo>
                                <a:lnTo>
                                  <a:pt x="2050" y="34"/>
                                </a:lnTo>
                                <a:lnTo>
                                  <a:pt x="2013" y="9"/>
                                </a:lnTo>
                                <a:lnTo>
                                  <a:pt x="196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6" name="Text Box 1784"/>
                        <wps:cNvSpPr txBox="1">
                          <a:spLocks noChangeArrowheads="1"/>
                        </wps:cNvSpPr>
                        <wps:spPr bwMode="auto">
                          <a:xfrm>
                            <a:off x="3692" y="2919"/>
                            <a:ext cx="208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B003A" w14:textId="77777777" w:rsidR="001921EA" w:rsidRDefault="001921EA" w:rsidP="001921EA">
                              <w:pPr>
                                <w:spacing w:before="113" w:line="216" w:lineRule="auto"/>
                                <w:ind w:left="382" w:right="378" w:hanging="4"/>
                                <w:jc w:val="center"/>
                                <w:rPr>
                                  <w:sz w:val="28"/>
                                </w:rPr>
                              </w:pPr>
                              <w:r>
                                <w:rPr>
                                  <w:color w:val="FFFFFF"/>
                                  <w:sz w:val="28"/>
                                </w:rPr>
                                <w:t xml:space="preserve">Southeast Alaska </w:t>
                              </w:r>
                              <w:r>
                                <w:rPr>
                                  <w:color w:val="FFFFFF"/>
                                  <w:spacing w:val="-5"/>
                                  <w:sz w:val="28"/>
                                </w:rPr>
                                <w:t xml:space="preserve">Area </w:t>
                              </w:r>
                              <w:r>
                                <w:rPr>
                                  <w:color w:val="FFFFFF"/>
                                  <w:sz w:val="28"/>
                                </w:rPr>
                                <w:t>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F4324" id="Group 1783" o:spid="_x0000_s1042" alt="&quot;&quot;" style="position:absolute;left:0;text-align:left;margin-left:184.6pt;margin-top:145.95pt;width:104.25pt;height:58.1pt;z-index:-251648000;mso-wrap-distance-left:0;mso-wrap-distance-right:0;mso-position-horizontal-relative:page" coordorigin="3692,2919" coordsize="208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">
                <v:shape id="Freeform 1785" o:spid="_x0000_s1043" style="position:absolute;left:3692;top:2919;width:2085;height:1162;visibility:visible;mso-wrap-style:square;v-text-anchor:top" coordsize="208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" path="m1968,l116,,71,9,34,34,9,71,,116r,930l9,1091r25,37l71,1153r45,9l1968,1162r45,-9l2050,1128r25,-37l2084,1046r,-930l2075,71,2050,34,2013,9,1968,xe" fillcolor="#5b9bd4" stroked="f">
                  <v:path arrowok="t" o:connecttype="custom" o:connectlocs="1968,2919;116,2919;71,2928;34,2953;9,2990;0,3035;0,3965;9,4010;34,4047;71,4072;116,4081;1968,4081;2013,4072;2050,4047;2075,4010;2084,3965;2084,3035;2075,2990;2050,2953;2013,2928;1968,2919" o:connectangles="0,0,0,0,0,0,0,0,0,0,0,0,0,0,0,0,0,0,0,0,0"/>
                </v:shape>
                <v:shape id="Text Box 1784" o:spid="_x0000_s1044" type="#_x0000_t202" style="position:absolute;left:3692;top:2919;width:20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" filled="f" stroked="f">
                  <v:textbox inset="0,0,0,0">
                    <w:txbxContent>
                      <w:p w14:paraId="2ADB003A" w14:textId="77777777" w:rsidR="001921EA" w:rsidRDefault="001921EA" w:rsidP="001921EA">
                        <w:pPr>
                          <w:spacing w:before="113" w:line="216" w:lineRule="auto"/>
                          <w:ind w:left="382" w:right="378" w:hanging="4"/>
                          <w:jc w:val="center"/>
                          <w:rPr>
                            <w:sz w:val="28"/>
                          </w:rPr>
                        </w:pPr>
                        <w:r>
                          <w:rPr>
                            <w:color w:val="FFFFFF"/>
                            <w:sz w:val="28"/>
                          </w:rPr>
                          <w:t xml:space="preserve">Southeast Alaska </w:t>
                        </w:r>
                        <w:r>
                          <w:rPr>
                            <w:color w:val="FFFFFF"/>
                            <w:spacing w:val="-5"/>
                            <w:sz w:val="28"/>
                          </w:rPr>
                          <w:t xml:space="preserve">Area </w:t>
                        </w:r>
                        <w:r>
                          <w:rPr>
                            <w:color w:val="FFFFFF"/>
                            <w:sz w:val="28"/>
                          </w:rPr>
                          <w:t>Plan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69504" behindDoc="1" locked="0" layoutInCell="1" allowOverlap="1" wp14:anchorId="0C90FE7B" wp14:editId="317F66A9">
                <wp:simplePos x="0" y="0"/>
                <wp:positionH relativeFrom="page">
                  <wp:posOffset>3723640</wp:posOffset>
                </wp:positionH>
                <wp:positionV relativeFrom="paragraph">
                  <wp:posOffset>1853565</wp:posOffset>
                </wp:positionV>
                <wp:extent cx="1323975" cy="737870"/>
                <wp:effectExtent l="0" t="0" r="0" b="0"/>
                <wp:wrapTopAndBottom/>
                <wp:docPr id="1961" name="Group 17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737870"/>
                          <a:chOff x="5864" y="2919"/>
                          <a:chExt cx="2085" cy="1162"/>
                        </a:xfrm>
                      </wpg:grpSpPr>
                      <wps:wsp>
                        <wps:cNvPr id="1962" name="Freeform 1782"/>
                        <wps:cNvSpPr>
                          <a:spLocks/>
                        </wps:cNvSpPr>
                        <wps:spPr bwMode="auto">
                          <a:xfrm>
                            <a:off x="5863" y="2919"/>
                            <a:ext cx="2085" cy="1162"/>
                          </a:xfrm>
                          <a:custGeom>
                            <a:avLst/>
                            <a:gdLst>
                              <a:gd name="T0" fmla="+- 0 7832 5864"/>
                              <a:gd name="T1" fmla="*/ T0 w 2085"/>
                              <a:gd name="T2" fmla="+- 0 2919 2919"/>
                              <a:gd name="T3" fmla="*/ 2919 h 1162"/>
                              <a:gd name="T4" fmla="+- 0 5980 5864"/>
                              <a:gd name="T5" fmla="*/ T4 w 2085"/>
                              <a:gd name="T6" fmla="+- 0 2919 2919"/>
                              <a:gd name="T7" fmla="*/ 2919 h 1162"/>
                              <a:gd name="T8" fmla="+- 0 5935 5864"/>
                              <a:gd name="T9" fmla="*/ T8 w 2085"/>
                              <a:gd name="T10" fmla="+- 0 2928 2919"/>
                              <a:gd name="T11" fmla="*/ 2928 h 1162"/>
                              <a:gd name="T12" fmla="+- 0 5898 5864"/>
                              <a:gd name="T13" fmla="*/ T12 w 2085"/>
                              <a:gd name="T14" fmla="+- 0 2953 2919"/>
                              <a:gd name="T15" fmla="*/ 2953 h 1162"/>
                              <a:gd name="T16" fmla="+- 0 5873 5864"/>
                              <a:gd name="T17" fmla="*/ T16 w 2085"/>
                              <a:gd name="T18" fmla="+- 0 2990 2919"/>
                              <a:gd name="T19" fmla="*/ 2990 h 1162"/>
                              <a:gd name="T20" fmla="+- 0 5864 5864"/>
                              <a:gd name="T21" fmla="*/ T20 w 2085"/>
                              <a:gd name="T22" fmla="+- 0 3035 2919"/>
                              <a:gd name="T23" fmla="*/ 3035 h 1162"/>
                              <a:gd name="T24" fmla="+- 0 5864 5864"/>
                              <a:gd name="T25" fmla="*/ T24 w 2085"/>
                              <a:gd name="T26" fmla="+- 0 3965 2919"/>
                              <a:gd name="T27" fmla="*/ 3965 h 1162"/>
                              <a:gd name="T28" fmla="+- 0 5873 5864"/>
                              <a:gd name="T29" fmla="*/ T28 w 2085"/>
                              <a:gd name="T30" fmla="+- 0 4010 2919"/>
                              <a:gd name="T31" fmla="*/ 4010 h 1162"/>
                              <a:gd name="T32" fmla="+- 0 5898 5864"/>
                              <a:gd name="T33" fmla="*/ T32 w 2085"/>
                              <a:gd name="T34" fmla="+- 0 4047 2919"/>
                              <a:gd name="T35" fmla="*/ 4047 h 1162"/>
                              <a:gd name="T36" fmla="+- 0 5935 5864"/>
                              <a:gd name="T37" fmla="*/ T36 w 2085"/>
                              <a:gd name="T38" fmla="+- 0 4072 2919"/>
                              <a:gd name="T39" fmla="*/ 4072 h 1162"/>
                              <a:gd name="T40" fmla="+- 0 5980 5864"/>
                              <a:gd name="T41" fmla="*/ T40 w 2085"/>
                              <a:gd name="T42" fmla="+- 0 4081 2919"/>
                              <a:gd name="T43" fmla="*/ 4081 h 1162"/>
                              <a:gd name="T44" fmla="+- 0 7832 5864"/>
                              <a:gd name="T45" fmla="*/ T44 w 2085"/>
                              <a:gd name="T46" fmla="+- 0 4081 2919"/>
                              <a:gd name="T47" fmla="*/ 4081 h 1162"/>
                              <a:gd name="T48" fmla="+- 0 7877 5864"/>
                              <a:gd name="T49" fmla="*/ T48 w 2085"/>
                              <a:gd name="T50" fmla="+- 0 4072 2919"/>
                              <a:gd name="T51" fmla="*/ 4072 h 1162"/>
                              <a:gd name="T52" fmla="+- 0 7914 5864"/>
                              <a:gd name="T53" fmla="*/ T52 w 2085"/>
                              <a:gd name="T54" fmla="+- 0 4047 2919"/>
                              <a:gd name="T55" fmla="*/ 4047 h 1162"/>
                              <a:gd name="T56" fmla="+- 0 7939 5864"/>
                              <a:gd name="T57" fmla="*/ T56 w 2085"/>
                              <a:gd name="T58" fmla="+- 0 4010 2919"/>
                              <a:gd name="T59" fmla="*/ 4010 h 1162"/>
                              <a:gd name="T60" fmla="+- 0 7948 5864"/>
                              <a:gd name="T61" fmla="*/ T60 w 2085"/>
                              <a:gd name="T62" fmla="+- 0 3965 2919"/>
                              <a:gd name="T63" fmla="*/ 3965 h 1162"/>
                              <a:gd name="T64" fmla="+- 0 7948 5864"/>
                              <a:gd name="T65" fmla="*/ T64 w 2085"/>
                              <a:gd name="T66" fmla="+- 0 3035 2919"/>
                              <a:gd name="T67" fmla="*/ 3035 h 1162"/>
                              <a:gd name="T68" fmla="+- 0 7939 5864"/>
                              <a:gd name="T69" fmla="*/ T68 w 2085"/>
                              <a:gd name="T70" fmla="+- 0 2990 2919"/>
                              <a:gd name="T71" fmla="*/ 2990 h 1162"/>
                              <a:gd name="T72" fmla="+- 0 7914 5864"/>
                              <a:gd name="T73" fmla="*/ T72 w 2085"/>
                              <a:gd name="T74" fmla="+- 0 2953 2919"/>
                              <a:gd name="T75" fmla="*/ 2953 h 1162"/>
                              <a:gd name="T76" fmla="+- 0 7877 5864"/>
                              <a:gd name="T77" fmla="*/ T76 w 2085"/>
                              <a:gd name="T78" fmla="+- 0 2928 2919"/>
                              <a:gd name="T79" fmla="*/ 2928 h 1162"/>
                              <a:gd name="T80" fmla="+- 0 7832 5864"/>
                              <a:gd name="T81" fmla="*/ T80 w 2085"/>
                              <a:gd name="T82" fmla="+- 0 2919 2919"/>
                              <a:gd name="T83" fmla="*/ 2919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85" h="1162">
                                <a:moveTo>
                                  <a:pt x="1968" y="0"/>
                                </a:moveTo>
                                <a:lnTo>
                                  <a:pt x="116" y="0"/>
                                </a:lnTo>
                                <a:lnTo>
                                  <a:pt x="71" y="9"/>
                                </a:lnTo>
                                <a:lnTo>
                                  <a:pt x="34" y="34"/>
                                </a:lnTo>
                                <a:lnTo>
                                  <a:pt x="9" y="71"/>
                                </a:lnTo>
                                <a:lnTo>
                                  <a:pt x="0" y="116"/>
                                </a:lnTo>
                                <a:lnTo>
                                  <a:pt x="0" y="1046"/>
                                </a:lnTo>
                                <a:lnTo>
                                  <a:pt x="9" y="1091"/>
                                </a:lnTo>
                                <a:lnTo>
                                  <a:pt x="34" y="1128"/>
                                </a:lnTo>
                                <a:lnTo>
                                  <a:pt x="71" y="1153"/>
                                </a:lnTo>
                                <a:lnTo>
                                  <a:pt x="116" y="1162"/>
                                </a:lnTo>
                                <a:lnTo>
                                  <a:pt x="1968" y="1162"/>
                                </a:lnTo>
                                <a:lnTo>
                                  <a:pt x="2013" y="1153"/>
                                </a:lnTo>
                                <a:lnTo>
                                  <a:pt x="2050" y="1128"/>
                                </a:lnTo>
                                <a:lnTo>
                                  <a:pt x="2075" y="1091"/>
                                </a:lnTo>
                                <a:lnTo>
                                  <a:pt x="2084" y="1046"/>
                                </a:lnTo>
                                <a:lnTo>
                                  <a:pt x="2084" y="116"/>
                                </a:lnTo>
                                <a:lnTo>
                                  <a:pt x="2075" y="71"/>
                                </a:lnTo>
                                <a:lnTo>
                                  <a:pt x="2050" y="34"/>
                                </a:lnTo>
                                <a:lnTo>
                                  <a:pt x="2013" y="9"/>
                                </a:lnTo>
                                <a:lnTo>
                                  <a:pt x="196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 name="Text Box 1781"/>
                        <wps:cNvSpPr txBox="1">
                          <a:spLocks noChangeArrowheads="1"/>
                        </wps:cNvSpPr>
                        <wps:spPr bwMode="auto">
                          <a:xfrm>
                            <a:off x="5863" y="2919"/>
                            <a:ext cx="208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CE792" w14:textId="77777777" w:rsidR="001921EA" w:rsidRDefault="001921EA" w:rsidP="001921EA">
                              <w:pPr>
                                <w:spacing w:before="113" w:line="216" w:lineRule="auto"/>
                                <w:ind w:left="222" w:right="217"/>
                                <w:jc w:val="center"/>
                                <w:rPr>
                                  <w:sz w:val="28"/>
                                </w:rPr>
                              </w:pPr>
                              <w:r>
                                <w:rPr>
                                  <w:color w:val="FFFFFF"/>
                                  <w:sz w:val="28"/>
                                </w:rPr>
                                <w:t>Prince William Sound Area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0FE7B" id="Group 1780" o:spid="_x0000_s1045" alt="&quot;&quot;" style="position:absolute;left:0;text-align:left;margin-left:293.2pt;margin-top:145.95pt;width:104.25pt;height:58.1pt;z-index:-251646976;mso-wrap-distance-left:0;mso-wrap-distance-right:0;mso-position-horizontal-relative:page" coordorigin="5864,2919" coordsize="208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">
                <v:shape id="Freeform 1782" o:spid="_x0000_s1046" style="position:absolute;left:5863;top:2919;width:2085;height:1162;visibility:visible;mso-wrap-style:square;v-text-anchor:top" coordsize="208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" path="m1968,l116,,71,9,34,34,9,71,,116r,930l9,1091r25,37l71,1153r45,9l1968,1162r45,-9l2050,1128r25,-37l2084,1046r,-930l2075,71,2050,34,2013,9,1968,xe" fillcolor="#5b9bd4" stroked="f">
                  <v:path arrowok="t" o:connecttype="custom" o:connectlocs="1968,2919;116,2919;71,2928;34,2953;9,2990;0,3035;0,3965;9,4010;34,4047;71,4072;116,4081;1968,4081;2013,4072;2050,4047;2075,4010;2084,3965;2084,3035;2075,2990;2050,2953;2013,2928;1968,2919" o:connectangles="0,0,0,0,0,0,0,0,0,0,0,0,0,0,0,0,0,0,0,0,0"/>
                </v:shape>
                <v:shape id="Text Box 1781" o:spid="_x0000_s1047" type="#_x0000_t202" style="position:absolute;left:5863;top:2919;width:20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" filled="f" stroked="f">
                  <v:textbox inset="0,0,0,0">
                    <w:txbxContent>
                      <w:p w14:paraId="75DCE792" w14:textId="77777777" w:rsidR="001921EA" w:rsidRDefault="001921EA" w:rsidP="001921EA">
                        <w:pPr>
                          <w:spacing w:before="113" w:line="216" w:lineRule="auto"/>
                          <w:ind w:left="222" w:right="217"/>
                          <w:jc w:val="center"/>
                          <w:rPr>
                            <w:sz w:val="28"/>
                          </w:rPr>
                        </w:pPr>
                        <w:r>
                          <w:rPr>
                            <w:color w:val="FFFFFF"/>
                            <w:sz w:val="28"/>
                          </w:rPr>
                          <w:t>Prince William Sound Area Plan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0528" behindDoc="1" locked="0" layoutInCell="1" allowOverlap="1" wp14:anchorId="7F924126" wp14:editId="28DA5441">
                <wp:simplePos x="0" y="0"/>
                <wp:positionH relativeFrom="page">
                  <wp:posOffset>5102860</wp:posOffset>
                </wp:positionH>
                <wp:positionV relativeFrom="paragraph">
                  <wp:posOffset>1853565</wp:posOffset>
                </wp:positionV>
                <wp:extent cx="1323975" cy="737870"/>
                <wp:effectExtent l="0" t="0" r="0" b="0"/>
                <wp:wrapTopAndBottom/>
                <wp:docPr id="1958" name="Group 1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975" cy="737870"/>
                          <a:chOff x="8036" y="2919"/>
                          <a:chExt cx="2085" cy="1162"/>
                        </a:xfrm>
                      </wpg:grpSpPr>
                      <wps:wsp>
                        <wps:cNvPr id="1959" name="Freeform 1779"/>
                        <wps:cNvSpPr>
                          <a:spLocks/>
                        </wps:cNvSpPr>
                        <wps:spPr bwMode="auto">
                          <a:xfrm>
                            <a:off x="8035" y="2919"/>
                            <a:ext cx="2085" cy="1162"/>
                          </a:xfrm>
                          <a:custGeom>
                            <a:avLst/>
                            <a:gdLst>
                              <a:gd name="T0" fmla="+- 0 10004 8036"/>
                              <a:gd name="T1" fmla="*/ T0 w 2085"/>
                              <a:gd name="T2" fmla="+- 0 2919 2919"/>
                              <a:gd name="T3" fmla="*/ 2919 h 1162"/>
                              <a:gd name="T4" fmla="+- 0 8152 8036"/>
                              <a:gd name="T5" fmla="*/ T4 w 2085"/>
                              <a:gd name="T6" fmla="+- 0 2919 2919"/>
                              <a:gd name="T7" fmla="*/ 2919 h 1162"/>
                              <a:gd name="T8" fmla="+- 0 8106 8036"/>
                              <a:gd name="T9" fmla="*/ T8 w 2085"/>
                              <a:gd name="T10" fmla="+- 0 2928 2919"/>
                              <a:gd name="T11" fmla="*/ 2928 h 1162"/>
                              <a:gd name="T12" fmla="+- 0 8070 8036"/>
                              <a:gd name="T13" fmla="*/ T12 w 2085"/>
                              <a:gd name="T14" fmla="+- 0 2953 2919"/>
                              <a:gd name="T15" fmla="*/ 2953 h 1162"/>
                              <a:gd name="T16" fmla="+- 0 8045 8036"/>
                              <a:gd name="T17" fmla="*/ T16 w 2085"/>
                              <a:gd name="T18" fmla="+- 0 2990 2919"/>
                              <a:gd name="T19" fmla="*/ 2990 h 1162"/>
                              <a:gd name="T20" fmla="+- 0 8036 8036"/>
                              <a:gd name="T21" fmla="*/ T20 w 2085"/>
                              <a:gd name="T22" fmla="+- 0 3035 2919"/>
                              <a:gd name="T23" fmla="*/ 3035 h 1162"/>
                              <a:gd name="T24" fmla="+- 0 8036 8036"/>
                              <a:gd name="T25" fmla="*/ T24 w 2085"/>
                              <a:gd name="T26" fmla="+- 0 3965 2919"/>
                              <a:gd name="T27" fmla="*/ 3965 h 1162"/>
                              <a:gd name="T28" fmla="+- 0 8045 8036"/>
                              <a:gd name="T29" fmla="*/ T28 w 2085"/>
                              <a:gd name="T30" fmla="+- 0 4010 2919"/>
                              <a:gd name="T31" fmla="*/ 4010 h 1162"/>
                              <a:gd name="T32" fmla="+- 0 8070 8036"/>
                              <a:gd name="T33" fmla="*/ T32 w 2085"/>
                              <a:gd name="T34" fmla="+- 0 4047 2919"/>
                              <a:gd name="T35" fmla="*/ 4047 h 1162"/>
                              <a:gd name="T36" fmla="+- 0 8106 8036"/>
                              <a:gd name="T37" fmla="*/ T36 w 2085"/>
                              <a:gd name="T38" fmla="+- 0 4072 2919"/>
                              <a:gd name="T39" fmla="*/ 4072 h 1162"/>
                              <a:gd name="T40" fmla="+- 0 8152 8036"/>
                              <a:gd name="T41" fmla="*/ T40 w 2085"/>
                              <a:gd name="T42" fmla="+- 0 4081 2919"/>
                              <a:gd name="T43" fmla="*/ 4081 h 1162"/>
                              <a:gd name="T44" fmla="+- 0 10004 8036"/>
                              <a:gd name="T45" fmla="*/ T44 w 2085"/>
                              <a:gd name="T46" fmla="+- 0 4081 2919"/>
                              <a:gd name="T47" fmla="*/ 4081 h 1162"/>
                              <a:gd name="T48" fmla="+- 0 10049 8036"/>
                              <a:gd name="T49" fmla="*/ T48 w 2085"/>
                              <a:gd name="T50" fmla="+- 0 4072 2919"/>
                              <a:gd name="T51" fmla="*/ 4072 h 1162"/>
                              <a:gd name="T52" fmla="+- 0 10086 8036"/>
                              <a:gd name="T53" fmla="*/ T52 w 2085"/>
                              <a:gd name="T54" fmla="+- 0 4047 2919"/>
                              <a:gd name="T55" fmla="*/ 4047 h 1162"/>
                              <a:gd name="T56" fmla="+- 0 10111 8036"/>
                              <a:gd name="T57" fmla="*/ T56 w 2085"/>
                              <a:gd name="T58" fmla="+- 0 4010 2919"/>
                              <a:gd name="T59" fmla="*/ 4010 h 1162"/>
                              <a:gd name="T60" fmla="+- 0 10120 8036"/>
                              <a:gd name="T61" fmla="*/ T60 w 2085"/>
                              <a:gd name="T62" fmla="+- 0 3965 2919"/>
                              <a:gd name="T63" fmla="*/ 3965 h 1162"/>
                              <a:gd name="T64" fmla="+- 0 10120 8036"/>
                              <a:gd name="T65" fmla="*/ T64 w 2085"/>
                              <a:gd name="T66" fmla="+- 0 3035 2919"/>
                              <a:gd name="T67" fmla="*/ 3035 h 1162"/>
                              <a:gd name="T68" fmla="+- 0 10111 8036"/>
                              <a:gd name="T69" fmla="*/ T68 w 2085"/>
                              <a:gd name="T70" fmla="+- 0 2990 2919"/>
                              <a:gd name="T71" fmla="*/ 2990 h 1162"/>
                              <a:gd name="T72" fmla="+- 0 10086 8036"/>
                              <a:gd name="T73" fmla="*/ T72 w 2085"/>
                              <a:gd name="T74" fmla="+- 0 2953 2919"/>
                              <a:gd name="T75" fmla="*/ 2953 h 1162"/>
                              <a:gd name="T76" fmla="+- 0 10049 8036"/>
                              <a:gd name="T77" fmla="*/ T76 w 2085"/>
                              <a:gd name="T78" fmla="+- 0 2928 2919"/>
                              <a:gd name="T79" fmla="*/ 2928 h 1162"/>
                              <a:gd name="T80" fmla="+- 0 10004 8036"/>
                              <a:gd name="T81" fmla="*/ T80 w 2085"/>
                              <a:gd name="T82" fmla="+- 0 2919 2919"/>
                              <a:gd name="T83" fmla="*/ 2919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85" h="1162">
                                <a:moveTo>
                                  <a:pt x="1968" y="0"/>
                                </a:moveTo>
                                <a:lnTo>
                                  <a:pt x="116" y="0"/>
                                </a:lnTo>
                                <a:lnTo>
                                  <a:pt x="70" y="9"/>
                                </a:lnTo>
                                <a:lnTo>
                                  <a:pt x="34" y="34"/>
                                </a:lnTo>
                                <a:lnTo>
                                  <a:pt x="9" y="71"/>
                                </a:lnTo>
                                <a:lnTo>
                                  <a:pt x="0" y="116"/>
                                </a:lnTo>
                                <a:lnTo>
                                  <a:pt x="0" y="1046"/>
                                </a:lnTo>
                                <a:lnTo>
                                  <a:pt x="9" y="1091"/>
                                </a:lnTo>
                                <a:lnTo>
                                  <a:pt x="34" y="1128"/>
                                </a:lnTo>
                                <a:lnTo>
                                  <a:pt x="70" y="1153"/>
                                </a:lnTo>
                                <a:lnTo>
                                  <a:pt x="116" y="1162"/>
                                </a:lnTo>
                                <a:lnTo>
                                  <a:pt x="1968" y="1162"/>
                                </a:lnTo>
                                <a:lnTo>
                                  <a:pt x="2013" y="1153"/>
                                </a:lnTo>
                                <a:lnTo>
                                  <a:pt x="2050" y="1128"/>
                                </a:lnTo>
                                <a:lnTo>
                                  <a:pt x="2075" y="1091"/>
                                </a:lnTo>
                                <a:lnTo>
                                  <a:pt x="2084" y="1046"/>
                                </a:lnTo>
                                <a:lnTo>
                                  <a:pt x="2084" y="116"/>
                                </a:lnTo>
                                <a:lnTo>
                                  <a:pt x="2075" y="71"/>
                                </a:lnTo>
                                <a:lnTo>
                                  <a:pt x="2050" y="34"/>
                                </a:lnTo>
                                <a:lnTo>
                                  <a:pt x="2013" y="9"/>
                                </a:lnTo>
                                <a:lnTo>
                                  <a:pt x="196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 name="Text Box 1778"/>
                        <wps:cNvSpPr txBox="1">
                          <a:spLocks noChangeArrowheads="1"/>
                        </wps:cNvSpPr>
                        <wps:spPr bwMode="auto">
                          <a:xfrm>
                            <a:off x="8035" y="2919"/>
                            <a:ext cx="208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099F" w14:textId="77777777" w:rsidR="001921EA" w:rsidRDefault="001921EA" w:rsidP="001921EA">
                              <w:pPr>
                                <w:spacing w:before="113" w:line="216" w:lineRule="auto"/>
                                <w:ind w:left="167" w:right="161" w:hanging="2"/>
                                <w:jc w:val="center"/>
                                <w:rPr>
                                  <w:sz w:val="28"/>
                                </w:rPr>
                              </w:pPr>
                              <w:r>
                                <w:rPr>
                                  <w:color w:val="FFFFFF"/>
                                  <w:sz w:val="28"/>
                                </w:rPr>
                                <w:t xml:space="preserve">Arctic and </w:t>
                              </w:r>
                              <w:r>
                                <w:rPr>
                                  <w:color w:val="FFFFFF"/>
                                  <w:spacing w:val="-3"/>
                                  <w:sz w:val="28"/>
                                </w:rPr>
                                <w:t xml:space="preserve">Western </w:t>
                              </w:r>
                              <w:r>
                                <w:rPr>
                                  <w:color w:val="FFFFFF"/>
                                  <w:spacing w:val="-4"/>
                                  <w:sz w:val="28"/>
                                </w:rPr>
                                <w:t xml:space="preserve">Alaska </w:t>
                              </w:r>
                              <w:r>
                                <w:rPr>
                                  <w:color w:val="FFFFFF"/>
                                  <w:sz w:val="28"/>
                                </w:rPr>
                                <w:t>Area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24126" id="Group 1777" o:spid="_x0000_s1048" alt="&quot;&quot;" style="position:absolute;left:0;text-align:left;margin-left:401.8pt;margin-top:145.95pt;width:104.25pt;height:58.1pt;z-index:-251645952;mso-wrap-distance-left:0;mso-wrap-distance-right:0;mso-position-horizontal-relative:page" coordorigin="8036,2919" coordsize="2085,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">
                <v:shape id="Freeform 1779" o:spid="_x0000_s1049" style="position:absolute;left:8035;top:2919;width:2085;height:1162;visibility:visible;mso-wrap-style:square;v-text-anchor:top" coordsize="208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" path="m1968,l116,,70,9,34,34,9,71,,116r,930l9,1091r25,37l70,1153r46,9l1968,1162r45,-9l2050,1128r25,-37l2084,1046r,-930l2075,71,2050,34,2013,9,1968,xe" fillcolor="#5b9bd4" stroked="f">
                  <v:path arrowok="t" o:connecttype="custom" o:connectlocs="1968,2919;116,2919;70,2928;34,2953;9,2990;0,3035;0,3965;9,4010;34,4047;70,4072;116,4081;1968,4081;2013,4072;2050,4047;2075,4010;2084,3965;2084,3035;2075,2990;2050,2953;2013,2928;1968,2919" o:connectangles="0,0,0,0,0,0,0,0,0,0,0,0,0,0,0,0,0,0,0,0,0"/>
                </v:shape>
                <v:shape id="Text Box 1778" o:spid="_x0000_s1050" type="#_x0000_t202" style="position:absolute;left:8035;top:2919;width:208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" filled="f" stroked="f">
                  <v:textbox inset="0,0,0,0">
                    <w:txbxContent>
                      <w:p w14:paraId="19DD099F" w14:textId="77777777" w:rsidR="001921EA" w:rsidRDefault="001921EA" w:rsidP="001921EA">
                        <w:pPr>
                          <w:spacing w:before="113" w:line="216" w:lineRule="auto"/>
                          <w:ind w:left="167" w:right="161" w:hanging="2"/>
                          <w:jc w:val="center"/>
                          <w:rPr>
                            <w:sz w:val="28"/>
                          </w:rPr>
                        </w:pPr>
                        <w:r>
                          <w:rPr>
                            <w:color w:val="FFFFFF"/>
                            <w:sz w:val="28"/>
                          </w:rPr>
                          <w:t xml:space="preserve">Arctic and </w:t>
                        </w:r>
                        <w:r>
                          <w:rPr>
                            <w:color w:val="FFFFFF"/>
                            <w:spacing w:val="-3"/>
                            <w:sz w:val="28"/>
                          </w:rPr>
                          <w:t xml:space="preserve">Western </w:t>
                        </w:r>
                        <w:r>
                          <w:rPr>
                            <w:color w:val="FFFFFF"/>
                            <w:spacing w:val="-4"/>
                            <w:sz w:val="28"/>
                          </w:rPr>
                          <w:t xml:space="preserve">Alaska </w:t>
                        </w:r>
                        <w:r>
                          <w:rPr>
                            <w:color w:val="FFFFFF"/>
                            <w:sz w:val="28"/>
                          </w:rPr>
                          <w:t>Area Plan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1552" behindDoc="1" locked="0" layoutInCell="1" allowOverlap="1" wp14:anchorId="5ADF086B" wp14:editId="3952E3A9">
                <wp:simplePos x="0" y="0"/>
                <wp:positionH relativeFrom="page">
                  <wp:posOffset>952500</wp:posOffset>
                </wp:positionH>
                <wp:positionV relativeFrom="paragraph">
                  <wp:posOffset>2818765</wp:posOffset>
                </wp:positionV>
                <wp:extent cx="5486400" cy="845820"/>
                <wp:effectExtent l="0" t="0" r="0" b="0"/>
                <wp:wrapTopAndBottom/>
                <wp:docPr id="1955" name="Group 1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845820"/>
                          <a:chOff x="1500" y="4439"/>
                          <a:chExt cx="8640" cy="1332"/>
                        </a:xfrm>
                      </wpg:grpSpPr>
                      <wps:wsp>
                        <wps:cNvPr id="1956" name="Freeform 1776"/>
                        <wps:cNvSpPr>
                          <a:spLocks/>
                        </wps:cNvSpPr>
                        <wps:spPr bwMode="auto">
                          <a:xfrm>
                            <a:off x="1500" y="4439"/>
                            <a:ext cx="8640" cy="1332"/>
                          </a:xfrm>
                          <a:custGeom>
                            <a:avLst/>
                            <a:gdLst>
                              <a:gd name="T0" fmla="+- 0 10007 1500"/>
                              <a:gd name="T1" fmla="*/ T0 w 8640"/>
                              <a:gd name="T2" fmla="+- 0 4439 4439"/>
                              <a:gd name="T3" fmla="*/ 4439 h 1332"/>
                              <a:gd name="T4" fmla="+- 0 1633 1500"/>
                              <a:gd name="T5" fmla="*/ T4 w 8640"/>
                              <a:gd name="T6" fmla="+- 0 4439 4439"/>
                              <a:gd name="T7" fmla="*/ 4439 h 1332"/>
                              <a:gd name="T8" fmla="+- 0 1581 1500"/>
                              <a:gd name="T9" fmla="*/ T8 w 8640"/>
                              <a:gd name="T10" fmla="+- 0 4450 4439"/>
                              <a:gd name="T11" fmla="*/ 4450 h 1332"/>
                              <a:gd name="T12" fmla="+- 0 1539 1500"/>
                              <a:gd name="T13" fmla="*/ T12 w 8640"/>
                              <a:gd name="T14" fmla="+- 0 4478 4439"/>
                              <a:gd name="T15" fmla="*/ 4478 h 1332"/>
                              <a:gd name="T16" fmla="+- 0 1510 1500"/>
                              <a:gd name="T17" fmla="*/ T16 w 8640"/>
                              <a:gd name="T18" fmla="+- 0 4520 4439"/>
                              <a:gd name="T19" fmla="*/ 4520 h 1332"/>
                              <a:gd name="T20" fmla="+- 0 1500 1500"/>
                              <a:gd name="T21" fmla="*/ T20 w 8640"/>
                              <a:gd name="T22" fmla="+- 0 4572 4439"/>
                              <a:gd name="T23" fmla="*/ 4572 h 1332"/>
                              <a:gd name="T24" fmla="+- 0 1500 1500"/>
                              <a:gd name="T25" fmla="*/ T24 w 8640"/>
                              <a:gd name="T26" fmla="+- 0 5637 4439"/>
                              <a:gd name="T27" fmla="*/ 5637 h 1332"/>
                              <a:gd name="T28" fmla="+- 0 1510 1500"/>
                              <a:gd name="T29" fmla="*/ T28 w 8640"/>
                              <a:gd name="T30" fmla="+- 0 5689 4439"/>
                              <a:gd name="T31" fmla="*/ 5689 h 1332"/>
                              <a:gd name="T32" fmla="+- 0 1539 1500"/>
                              <a:gd name="T33" fmla="*/ T32 w 8640"/>
                              <a:gd name="T34" fmla="+- 0 5732 4439"/>
                              <a:gd name="T35" fmla="*/ 5732 h 1332"/>
                              <a:gd name="T36" fmla="+- 0 1581 1500"/>
                              <a:gd name="T37" fmla="*/ T36 w 8640"/>
                              <a:gd name="T38" fmla="+- 0 5760 4439"/>
                              <a:gd name="T39" fmla="*/ 5760 h 1332"/>
                              <a:gd name="T40" fmla="+- 0 1633 1500"/>
                              <a:gd name="T41" fmla="*/ T40 w 8640"/>
                              <a:gd name="T42" fmla="+- 0 5771 4439"/>
                              <a:gd name="T43" fmla="*/ 5771 h 1332"/>
                              <a:gd name="T44" fmla="+- 0 10007 1500"/>
                              <a:gd name="T45" fmla="*/ T44 w 8640"/>
                              <a:gd name="T46" fmla="+- 0 5771 4439"/>
                              <a:gd name="T47" fmla="*/ 5771 h 1332"/>
                              <a:gd name="T48" fmla="+- 0 10059 1500"/>
                              <a:gd name="T49" fmla="*/ T48 w 8640"/>
                              <a:gd name="T50" fmla="+- 0 5760 4439"/>
                              <a:gd name="T51" fmla="*/ 5760 h 1332"/>
                              <a:gd name="T52" fmla="+- 0 10101 1500"/>
                              <a:gd name="T53" fmla="*/ T52 w 8640"/>
                              <a:gd name="T54" fmla="+- 0 5732 4439"/>
                              <a:gd name="T55" fmla="*/ 5732 h 1332"/>
                              <a:gd name="T56" fmla="+- 0 10130 1500"/>
                              <a:gd name="T57" fmla="*/ T56 w 8640"/>
                              <a:gd name="T58" fmla="+- 0 5689 4439"/>
                              <a:gd name="T59" fmla="*/ 5689 h 1332"/>
                              <a:gd name="T60" fmla="+- 0 10140 1500"/>
                              <a:gd name="T61" fmla="*/ T60 w 8640"/>
                              <a:gd name="T62" fmla="+- 0 5637 4439"/>
                              <a:gd name="T63" fmla="*/ 5637 h 1332"/>
                              <a:gd name="T64" fmla="+- 0 10140 1500"/>
                              <a:gd name="T65" fmla="*/ T64 w 8640"/>
                              <a:gd name="T66" fmla="+- 0 4572 4439"/>
                              <a:gd name="T67" fmla="*/ 4572 h 1332"/>
                              <a:gd name="T68" fmla="+- 0 10130 1500"/>
                              <a:gd name="T69" fmla="*/ T68 w 8640"/>
                              <a:gd name="T70" fmla="+- 0 4520 4439"/>
                              <a:gd name="T71" fmla="*/ 4520 h 1332"/>
                              <a:gd name="T72" fmla="+- 0 10101 1500"/>
                              <a:gd name="T73" fmla="*/ T72 w 8640"/>
                              <a:gd name="T74" fmla="+- 0 4478 4439"/>
                              <a:gd name="T75" fmla="*/ 4478 h 1332"/>
                              <a:gd name="T76" fmla="+- 0 10059 1500"/>
                              <a:gd name="T77" fmla="*/ T76 w 8640"/>
                              <a:gd name="T78" fmla="+- 0 4450 4439"/>
                              <a:gd name="T79" fmla="*/ 4450 h 1332"/>
                              <a:gd name="T80" fmla="+- 0 10007 1500"/>
                              <a:gd name="T81" fmla="*/ T80 w 8640"/>
                              <a:gd name="T82" fmla="+- 0 4439 4439"/>
                              <a:gd name="T83" fmla="*/ 4439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40" h="1332">
                                <a:moveTo>
                                  <a:pt x="8507" y="0"/>
                                </a:moveTo>
                                <a:lnTo>
                                  <a:pt x="133" y="0"/>
                                </a:lnTo>
                                <a:lnTo>
                                  <a:pt x="81" y="11"/>
                                </a:lnTo>
                                <a:lnTo>
                                  <a:pt x="39" y="39"/>
                                </a:lnTo>
                                <a:lnTo>
                                  <a:pt x="10" y="81"/>
                                </a:lnTo>
                                <a:lnTo>
                                  <a:pt x="0" y="133"/>
                                </a:lnTo>
                                <a:lnTo>
                                  <a:pt x="0" y="1198"/>
                                </a:lnTo>
                                <a:lnTo>
                                  <a:pt x="10" y="1250"/>
                                </a:lnTo>
                                <a:lnTo>
                                  <a:pt x="39" y="1293"/>
                                </a:lnTo>
                                <a:lnTo>
                                  <a:pt x="81" y="1321"/>
                                </a:lnTo>
                                <a:lnTo>
                                  <a:pt x="133" y="1332"/>
                                </a:lnTo>
                                <a:lnTo>
                                  <a:pt x="8507" y="1332"/>
                                </a:lnTo>
                                <a:lnTo>
                                  <a:pt x="8559" y="1321"/>
                                </a:lnTo>
                                <a:lnTo>
                                  <a:pt x="8601" y="1293"/>
                                </a:lnTo>
                                <a:lnTo>
                                  <a:pt x="8630" y="1250"/>
                                </a:lnTo>
                                <a:lnTo>
                                  <a:pt x="8640" y="1198"/>
                                </a:lnTo>
                                <a:lnTo>
                                  <a:pt x="8640" y="133"/>
                                </a:lnTo>
                                <a:lnTo>
                                  <a:pt x="8630" y="81"/>
                                </a:lnTo>
                                <a:lnTo>
                                  <a:pt x="8601" y="39"/>
                                </a:lnTo>
                                <a:lnTo>
                                  <a:pt x="8559" y="11"/>
                                </a:lnTo>
                                <a:lnTo>
                                  <a:pt x="850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7" name="Text Box 1775"/>
                        <wps:cNvSpPr txBox="1">
                          <a:spLocks noChangeArrowheads="1"/>
                        </wps:cNvSpPr>
                        <wps:spPr bwMode="auto">
                          <a:xfrm>
                            <a:off x="1500" y="4439"/>
                            <a:ext cx="8640" cy="1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11F57" w14:textId="77777777" w:rsidR="001921EA" w:rsidRDefault="001921EA" w:rsidP="001921EA">
                              <w:pPr>
                                <w:spacing w:line="539" w:lineRule="exact"/>
                                <w:ind w:left="1110" w:right="1105"/>
                                <w:jc w:val="center"/>
                                <w:rPr>
                                  <w:sz w:val="48"/>
                                </w:rPr>
                              </w:pPr>
                              <w:r>
                                <w:rPr>
                                  <w:color w:val="FFFFFF"/>
                                  <w:sz w:val="48"/>
                                </w:rPr>
                                <w:t>Local Emergency Response Plans</w:t>
                              </w:r>
                            </w:p>
                            <w:p w14:paraId="698C1822" w14:textId="77777777" w:rsidR="001921EA" w:rsidRDefault="001921EA" w:rsidP="001921EA">
                              <w:pPr>
                                <w:spacing w:before="116" w:line="330" w:lineRule="atLeast"/>
                                <w:ind w:left="1707" w:right="1695" w:firstLine="566"/>
                              </w:pPr>
                              <w:r>
                                <w:rPr>
                                  <w:color w:val="FFFFFF"/>
                                </w:rPr>
                                <w:t>Prepared by Emergency Planning Committees (Reviewed by the State Emergency Response Commission)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F086B" id="Group 1774" o:spid="_x0000_s1051" alt="&quot;&quot;" style="position:absolute;left:0;text-align:left;margin-left:75pt;margin-top:221.95pt;width:6in;height:66.6pt;z-index:-251644928;mso-wrap-distance-left:0;mso-wrap-distance-right:0;mso-position-horizontal-relative:page" coordorigin="1500,4439" coordsize="864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">
                <v:shape id="Freeform 1776" o:spid="_x0000_s1052" style="position:absolute;left:1500;top:4439;width:8640;height:1332;visibility:visible;mso-wrap-style:square;v-text-anchor:top" coordsize="864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" path="m8507,l133,,81,11,39,39,10,81,,133,,1198r10,52l39,1293r42,28l133,1332r8374,l8559,1321r42,-28l8630,1250r10,-52l8640,133,8630,81,8601,39,8559,11,8507,xe" fillcolor="#5b9bd4" stroked="f">
                  <v:path arrowok="t" o:connecttype="custom" o:connectlocs="8507,4439;133,4439;81,4450;39,4478;10,4520;0,4572;0,5637;10,5689;39,5732;81,5760;133,5771;8507,5771;8559,5760;8601,5732;8630,5689;8640,5637;8640,4572;8630,4520;8601,4478;8559,4450;8507,4439" o:connectangles="0,0,0,0,0,0,0,0,0,0,0,0,0,0,0,0,0,0,0,0,0"/>
                </v:shape>
                <v:shape id="Text Box 1775" o:spid="_x0000_s1053" type="#_x0000_t202" style="position:absolute;left:1500;top:4439;width:8640;height: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" filled="f" stroked="f">
                  <v:textbox inset="0,0,0,0">
                    <w:txbxContent>
                      <w:p w14:paraId="1A311F57" w14:textId="77777777" w:rsidR="001921EA" w:rsidRDefault="001921EA" w:rsidP="001921EA">
                        <w:pPr>
                          <w:spacing w:line="539" w:lineRule="exact"/>
                          <w:ind w:left="1110" w:right="1105"/>
                          <w:jc w:val="center"/>
                          <w:rPr>
                            <w:sz w:val="48"/>
                          </w:rPr>
                        </w:pPr>
                        <w:r>
                          <w:rPr>
                            <w:color w:val="FFFFFF"/>
                            <w:sz w:val="48"/>
                          </w:rPr>
                          <w:t>Local Emergency Response Plans</w:t>
                        </w:r>
                      </w:p>
                      <w:p w14:paraId="698C1822" w14:textId="77777777" w:rsidR="001921EA" w:rsidRDefault="001921EA" w:rsidP="001921EA">
                        <w:pPr>
                          <w:spacing w:before="116" w:line="330" w:lineRule="atLeast"/>
                          <w:ind w:left="1707" w:right="1695" w:firstLine="566"/>
                        </w:pPr>
                        <w:r>
                          <w:rPr>
                            <w:color w:val="FFFFFF"/>
                          </w:rPr>
                          <w:t>Prepared by Emergency Planning Committees (Reviewed by the State Emergency Response Commission)</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2576" behindDoc="1" locked="0" layoutInCell="1" allowOverlap="1" wp14:anchorId="3BF4AEB9" wp14:editId="34DFD15D">
                <wp:simplePos x="0" y="0"/>
                <wp:positionH relativeFrom="page">
                  <wp:posOffset>955040</wp:posOffset>
                </wp:positionH>
                <wp:positionV relativeFrom="paragraph">
                  <wp:posOffset>3752850</wp:posOffset>
                </wp:positionV>
                <wp:extent cx="1035685" cy="694055"/>
                <wp:effectExtent l="0" t="0" r="0" b="0"/>
                <wp:wrapTopAndBottom/>
                <wp:docPr id="1952" name="Group 17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694055"/>
                          <a:chOff x="1504" y="5910"/>
                          <a:chExt cx="1631" cy="1093"/>
                        </a:xfrm>
                      </wpg:grpSpPr>
                      <wps:wsp>
                        <wps:cNvPr id="1953" name="Freeform 1773"/>
                        <wps:cNvSpPr>
                          <a:spLocks/>
                        </wps:cNvSpPr>
                        <wps:spPr bwMode="auto">
                          <a:xfrm>
                            <a:off x="1503" y="5909"/>
                            <a:ext cx="1631" cy="1093"/>
                          </a:xfrm>
                          <a:custGeom>
                            <a:avLst/>
                            <a:gdLst>
                              <a:gd name="T0" fmla="+- 0 3025 1504"/>
                              <a:gd name="T1" fmla="*/ T0 w 1631"/>
                              <a:gd name="T2" fmla="+- 0 5910 5910"/>
                              <a:gd name="T3" fmla="*/ 5910 h 1093"/>
                              <a:gd name="T4" fmla="+- 0 1613 1504"/>
                              <a:gd name="T5" fmla="*/ T4 w 1631"/>
                              <a:gd name="T6" fmla="+- 0 5910 5910"/>
                              <a:gd name="T7" fmla="*/ 5910 h 1093"/>
                              <a:gd name="T8" fmla="+- 0 1571 1504"/>
                              <a:gd name="T9" fmla="*/ T8 w 1631"/>
                              <a:gd name="T10" fmla="+- 0 5918 5910"/>
                              <a:gd name="T11" fmla="*/ 5918 h 1093"/>
                              <a:gd name="T12" fmla="+- 0 1536 1504"/>
                              <a:gd name="T13" fmla="*/ T12 w 1631"/>
                              <a:gd name="T14" fmla="+- 0 5942 5910"/>
                              <a:gd name="T15" fmla="*/ 5942 h 1093"/>
                              <a:gd name="T16" fmla="+- 0 1513 1504"/>
                              <a:gd name="T17" fmla="*/ T16 w 1631"/>
                              <a:gd name="T18" fmla="+- 0 5977 5910"/>
                              <a:gd name="T19" fmla="*/ 5977 h 1093"/>
                              <a:gd name="T20" fmla="+- 0 1504 1504"/>
                              <a:gd name="T21" fmla="*/ T20 w 1631"/>
                              <a:gd name="T22" fmla="+- 0 6019 5910"/>
                              <a:gd name="T23" fmla="*/ 6019 h 1093"/>
                              <a:gd name="T24" fmla="+- 0 1504 1504"/>
                              <a:gd name="T25" fmla="*/ T24 w 1631"/>
                              <a:gd name="T26" fmla="+- 0 6893 5910"/>
                              <a:gd name="T27" fmla="*/ 6893 h 1093"/>
                              <a:gd name="T28" fmla="+- 0 1513 1504"/>
                              <a:gd name="T29" fmla="*/ T28 w 1631"/>
                              <a:gd name="T30" fmla="+- 0 6936 5910"/>
                              <a:gd name="T31" fmla="*/ 6936 h 1093"/>
                              <a:gd name="T32" fmla="+- 0 1536 1504"/>
                              <a:gd name="T33" fmla="*/ T32 w 1631"/>
                              <a:gd name="T34" fmla="+- 0 6971 5910"/>
                              <a:gd name="T35" fmla="*/ 6971 h 1093"/>
                              <a:gd name="T36" fmla="+- 0 1571 1504"/>
                              <a:gd name="T37" fmla="*/ T36 w 1631"/>
                              <a:gd name="T38" fmla="+- 0 6994 5910"/>
                              <a:gd name="T39" fmla="*/ 6994 h 1093"/>
                              <a:gd name="T40" fmla="+- 0 1613 1504"/>
                              <a:gd name="T41" fmla="*/ T40 w 1631"/>
                              <a:gd name="T42" fmla="+- 0 7003 5910"/>
                              <a:gd name="T43" fmla="*/ 7003 h 1093"/>
                              <a:gd name="T44" fmla="+- 0 3025 1504"/>
                              <a:gd name="T45" fmla="*/ T44 w 1631"/>
                              <a:gd name="T46" fmla="+- 0 7003 5910"/>
                              <a:gd name="T47" fmla="*/ 7003 h 1093"/>
                              <a:gd name="T48" fmla="+- 0 3068 1504"/>
                              <a:gd name="T49" fmla="*/ T48 w 1631"/>
                              <a:gd name="T50" fmla="+- 0 6994 5910"/>
                              <a:gd name="T51" fmla="*/ 6994 h 1093"/>
                              <a:gd name="T52" fmla="+- 0 3102 1504"/>
                              <a:gd name="T53" fmla="*/ T52 w 1631"/>
                              <a:gd name="T54" fmla="+- 0 6971 5910"/>
                              <a:gd name="T55" fmla="*/ 6971 h 1093"/>
                              <a:gd name="T56" fmla="+- 0 3126 1504"/>
                              <a:gd name="T57" fmla="*/ T56 w 1631"/>
                              <a:gd name="T58" fmla="+- 0 6936 5910"/>
                              <a:gd name="T59" fmla="*/ 6936 h 1093"/>
                              <a:gd name="T60" fmla="+- 0 3134 1504"/>
                              <a:gd name="T61" fmla="*/ T60 w 1631"/>
                              <a:gd name="T62" fmla="+- 0 6893 5910"/>
                              <a:gd name="T63" fmla="*/ 6893 h 1093"/>
                              <a:gd name="T64" fmla="+- 0 3134 1504"/>
                              <a:gd name="T65" fmla="*/ T64 w 1631"/>
                              <a:gd name="T66" fmla="+- 0 6019 5910"/>
                              <a:gd name="T67" fmla="*/ 6019 h 1093"/>
                              <a:gd name="T68" fmla="+- 0 3126 1504"/>
                              <a:gd name="T69" fmla="*/ T68 w 1631"/>
                              <a:gd name="T70" fmla="+- 0 5977 5910"/>
                              <a:gd name="T71" fmla="*/ 5977 h 1093"/>
                              <a:gd name="T72" fmla="+- 0 3102 1504"/>
                              <a:gd name="T73" fmla="*/ T72 w 1631"/>
                              <a:gd name="T74" fmla="+- 0 5942 5910"/>
                              <a:gd name="T75" fmla="*/ 5942 h 1093"/>
                              <a:gd name="T76" fmla="+- 0 3068 1504"/>
                              <a:gd name="T77" fmla="*/ T76 w 1631"/>
                              <a:gd name="T78" fmla="+- 0 5918 5910"/>
                              <a:gd name="T79" fmla="*/ 5918 h 1093"/>
                              <a:gd name="T80" fmla="+- 0 3025 1504"/>
                              <a:gd name="T81" fmla="*/ T80 w 1631"/>
                              <a:gd name="T82" fmla="+- 0 5910 5910"/>
                              <a:gd name="T83" fmla="*/ 5910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1" y="0"/>
                                </a:moveTo>
                                <a:lnTo>
                                  <a:pt x="109" y="0"/>
                                </a:lnTo>
                                <a:lnTo>
                                  <a:pt x="67" y="8"/>
                                </a:lnTo>
                                <a:lnTo>
                                  <a:pt x="32" y="32"/>
                                </a:lnTo>
                                <a:lnTo>
                                  <a:pt x="9" y="67"/>
                                </a:lnTo>
                                <a:lnTo>
                                  <a:pt x="0" y="109"/>
                                </a:lnTo>
                                <a:lnTo>
                                  <a:pt x="0" y="983"/>
                                </a:lnTo>
                                <a:lnTo>
                                  <a:pt x="9" y="1026"/>
                                </a:lnTo>
                                <a:lnTo>
                                  <a:pt x="32" y="1061"/>
                                </a:lnTo>
                                <a:lnTo>
                                  <a:pt x="67" y="1084"/>
                                </a:lnTo>
                                <a:lnTo>
                                  <a:pt x="109" y="1093"/>
                                </a:lnTo>
                                <a:lnTo>
                                  <a:pt x="1521" y="1093"/>
                                </a:lnTo>
                                <a:lnTo>
                                  <a:pt x="1564" y="1084"/>
                                </a:lnTo>
                                <a:lnTo>
                                  <a:pt x="1598" y="1061"/>
                                </a:lnTo>
                                <a:lnTo>
                                  <a:pt x="1622" y="1026"/>
                                </a:lnTo>
                                <a:lnTo>
                                  <a:pt x="1630" y="983"/>
                                </a:lnTo>
                                <a:lnTo>
                                  <a:pt x="1630" y="109"/>
                                </a:lnTo>
                                <a:lnTo>
                                  <a:pt x="1622" y="67"/>
                                </a:lnTo>
                                <a:lnTo>
                                  <a:pt x="1598" y="32"/>
                                </a:lnTo>
                                <a:lnTo>
                                  <a:pt x="1564" y="8"/>
                                </a:lnTo>
                                <a:lnTo>
                                  <a:pt x="152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 name="Text Box 1772"/>
                        <wps:cNvSpPr txBox="1">
                          <a:spLocks noChangeArrowheads="1"/>
                        </wps:cNvSpPr>
                        <wps:spPr bwMode="auto">
                          <a:xfrm>
                            <a:off x="1503" y="5909"/>
                            <a:ext cx="1631"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5E544" w14:textId="77777777" w:rsidR="001921EA" w:rsidRDefault="001921EA" w:rsidP="001921EA">
                              <w:pPr>
                                <w:spacing w:before="179" w:line="216" w:lineRule="auto"/>
                                <w:ind w:left="247" w:right="243" w:hanging="1"/>
                                <w:jc w:val="center"/>
                              </w:pPr>
                              <w:r>
                                <w:rPr>
                                  <w:color w:val="FFFFFF"/>
                                </w:rPr>
                                <w:t>Local Government Plans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4AEB9" id="Group 1771" o:spid="_x0000_s1054" alt="&quot;&quot;" style="position:absolute;left:0;text-align:left;margin-left:75.2pt;margin-top:295.5pt;width:81.55pt;height:54.65pt;z-index:-251643904;mso-wrap-distance-left:0;mso-wrap-distance-right:0;mso-position-horizontal-relative:page" coordorigin="1504,5910" coordsize="163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">
                <v:shape id="Freeform 1773" o:spid="_x0000_s1055" style="position:absolute;left:1503;top:5909;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" path="m1521,l109,,67,8,32,32,9,67,,109,,983r9,43l32,1061r35,23l109,1093r1412,l1564,1084r34,-23l1622,1026r8,-43l1630,109r-8,-42l1598,32,1564,8,1521,xe" fillcolor="#5b9bd4" stroked="f">
                  <v:path arrowok="t" o:connecttype="custom" o:connectlocs="1521,5910;109,5910;67,5918;32,5942;9,5977;0,6019;0,6893;9,6936;32,6971;67,6994;109,7003;1521,7003;1564,6994;1598,6971;1622,6936;1630,6893;1630,6019;1622,5977;1598,5942;1564,5918;1521,5910" o:connectangles="0,0,0,0,0,0,0,0,0,0,0,0,0,0,0,0,0,0,0,0,0"/>
                </v:shape>
                <v:shape id="Text Box 1772" o:spid="_x0000_s1056" type="#_x0000_t202" style="position:absolute;left:1503;top:5909;width:1631;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" filled="f" stroked="f">
                  <v:textbox inset="0,0,0,0">
                    <w:txbxContent>
                      <w:p w14:paraId="4FC5E544" w14:textId="77777777" w:rsidR="001921EA" w:rsidRDefault="001921EA" w:rsidP="001921EA">
                        <w:pPr>
                          <w:spacing w:before="179" w:line="216" w:lineRule="auto"/>
                          <w:ind w:left="247" w:right="243" w:hanging="1"/>
                          <w:jc w:val="center"/>
                        </w:pPr>
                        <w:r>
                          <w:rPr>
                            <w:color w:val="FFFFFF"/>
                          </w:rPr>
                          <w:t>Local Government Plans</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3600" behindDoc="1" locked="0" layoutInCell="1" allowOverlap="1" wp14:anchorId="096FB4AE" wp14:editId="1D732D29">
                <wp:simplePos x="0" y="0"/>
                <wp:positionH relativeFrom="page">
                  <wp:posOffset>2077085</wp:posOffset>
                </wp:positionH>
                <wp:positionV relativeFrom="paragraph">
                  <wp:posOffset>3752850</wp:posOffset>
                </wp:positionV>
                <wp:extent cx="1035685" cy="694055"/>
                <wp:effectExtent l="0" t="0" r="0" b="0"/>
                <wp:wrapTopAndBottom/>
                <wp:docPr id="1949" name="Group 1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694055"/>
                          <a:chOff x="3271" y="5910"/>
                          <a:chExt cx="1631" cy="1093"/>
                        </a:xfrm>
                      </wpg:grpSpPr>
                      <wps:wsp>
                        <wps:cNvPr id="1950" name="Freeform 1770"/>
                        <wps:cNvSpPr>
                          <a:spLocks/>
                        </wps:cNvSpPr>
                        <wps:spPr bwMode="auto">
                          <a:xfrm>
                            <a:off x="3271" y="5909"/>
                            <a:ext cx="1631" cy="1093"/>
                          </a:xfrm>
                          <a:custGeom>
                            <a:avLst/>
                            <a:gdLst>
                              <a:gd name="T0" fmla="+- 0 4793 3271"/>
                              <a:gd name="T1" fmla="*/ T0 w 1631"/>
                              <a:gd name="T2" fmla="+- 0 5910 5910"/>
                              <a:gd name="T3" fmla="*/ 5910 h 1093"/>
                              <a:gd name="T4" fmla="+- 0 3381 3271"/>
                              <a:gd name="T5" fmla="*/ T4 w 1631"/>
                              <a:gd name="T6" fmla="+- 0 5910 5910"/>
                              <a:gd name="T7" fmla="*/ 5910 h 1093"/>
                              <a:gd name="T8" fmla="+- 0 3338 3271"/>
                              <a:gd name="T9" fmla="*/ T8 w 1631"/>
                              <a:gd name="T10" fmla="+- 0 5918 5910"/>
                              <a:gd name="T11" fmla="*/ 5918 h 1093"/>
                              <a:gd name="T12" fmla="+- 0 3303 3271"/>
                              <a:gd name="T13" fmla="*/ T12 w 1631"/>
                              <a:gd name="T14" fmla="+- 0 5942 5910"/>
                              <a:gd name="T15" fmla="*/ 5942 h 1093"/>
                              <a:gd name="T16" fmla="+- 0 3280 3271"/>
                              <a:gd name="T17" fmla="*/ T16 w 1631"/>
                              <a:gd name="T18" fmla="+- 0 5977 5910"/>
                              <a:gd name="T19" fmla="*/ 5977 h 1093"/>
                              <a:gd name="T20" fmla="+- 0 3271 3271"/>
                              <a:gd name="T21" fmla="*/ T20 w 1631"/>
                              <a:gd name="T22" fmla="+- 0 6019 5910"/>
                              <a:gd name="T23" fmla="*/ 6019 h 1093"/>
                              <a:gd name="T24" fmla="+- 0 3271 3271"/>
                              <a:gd name="T25" fmla="*/ T24 w 1631"/>
                              <a:gd name="T26" fmla="+- 0 6893 5910"/>
                              <a:gd name="T27" fmla="*/ 6893 h 1093"/>
                              <a:gd name="T28" fmla="+- 0 3280 3271"/>
                              <a:gd name="T29" fmla="*/ T28 w 1631"/>
                              <a:gd name="T30" fmla="+- 0 6936 5910"/>
                              <a:gd name="T31" fmla="*/ 6936 h 1093"/>
                              <a:gd name="T32" fmla="+- 0 3303 3271"/>
                              <a:gd name="T33" fmla="*/ T32 w 1631"/>
                              <a:gd name="T34" fmla="+- 0 6971 5910"/>
                              <a:gd name="T35" fmla="*/ 6971 h 1093"/>
                              <a:gd name="T36" fmla="+- 0 3338 3271"/>
                              <a:gd name="T37" fmla="*/ T36 w 1631"/>
                              <a:gd name="T38" fmla="+- 0 6994 5910"/>
                              <a:gd name="T39" fmla="*/ 6994 h 1093"/>
                              <a:gd name="T40" fmla="+- 0 3381 3271"/>
                              <a:gd name="T41" fmla="*/ T40 w 1631"/>
                              <a:gd name="T42" fmla="+- 0 7003 5910"/>
                              <a:gd name="T43" fmla="*/ 7003 h 1093"/>
                              <a:gd name="T44" fmla="+- 0 4793 3271"/>
                              <a:gd name="T45" fmla="*/ T44 w 1631"/>
                              <a:gd name="T46" fmla="+- 0 7003 5910"/>
                              <a:gd name="T47" fmla="*/ 7003 h 1093"/>
                              <a:gd name="T48" fmla="+- 0 4835 3271"/>
                              <a:gd name="T49" fmla="*/ T48 w 1631"/>
                              <a:gd name="T50" fmla="+- 0 6994 5910"/>
                              <a:gd name="T51" fmla="*/ 6994 h 1093"/>
                              <a:gd name="T52" fmla="+- 0 4870 3271"/>
                              <a:gd name="T53" fmla="*/ T52 w 1631"/>
                              <a:gd name="T54" fmla="+- 0 6971 5910"/>
                              <a:gd name="T55" fmla="*/ 6971 h 1093"/>
                              <a:gd name="T56" fmla="+- 0 4893 3271"/>
                              <a:gd name="T57" fmla="*/ T56 w 1631"/>
                              <a:gd name="T58" fmla="+- 0 6936 5910"/>
                              <a:gd name="T59" fmla="*/ 6936 h 1093"/>
                              <a:gd name="T60" fmla="+- 0 4902 3271"/>
                              <a:gd name="T61" fmla="*/ T60 w 1631"/>
                              <a:gd name="T62" fmla="+- 0 6893 5910"/>
                              <a:gd name="T63" fmla="*/ 6893 h 1093"/>
                              <a:gd name="T64" fmla="+- 0 4902 3271"/>
                              <a:gd name="T65" fmla="*/ T64 w 1631"/>
                              <a:gd name="T66" fmla="+- 0 6019 5910"/>
                              <a:gd name="T67" fmla="*/ 6019 h 1093"/>
                              <a:gd name="T68" fmla="+- 0 4893 3271"/>
                              <a:gd name="T69" fmla="*/ T68 w 1631"/>
                              <a:gd name="T70" fmla="+- 0 5977 5910"/>
                              <a:gd name="T71" fmla="*/ 5977 h 1093"/>
                              <a:gd name="T72" fmla="+- 0 4870 3271"/>
                              <a:gd name="T73" fmla="*/ T72 w 1631"/>
                              <a:gd name="T74" fmla="+- 0 5942 5910"/>
                              <a:gd name="T75" fmla="*/ 5942 h 1093"/>
                              <a:gd name="T76" fmla="+- 0 4835 3271"/>
                              <a:gd name="T77" fmla="*/ T76 w 1631"/>
                              <a:gd name="T78" fmla="+- 0 5918 5910"/>
                              <a:gd name="T79" fmla="*/ 5918 h 1093"/>
                              <a:gd name="T80" fmla="+- 0 4793 3271"/>
                              <a:gd name="T81" fmla="*/ T80 w 1631"/>
                              <a:gd name="T82" fmla="+- 0 5910 5910"/>
                              <a:gd name="T83" fmla="*/ 5910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2" y="0"/>
                                </a:moveTo>
                                <a:lnTo>
                                  <a:pt x="110" y="0"/>
                                </a:lnTo>
                                <a:lnTo>
                                  <a:pt x="67" y="8"/>
                                </a:lnTo>
                                <a:lnTo>
                                  <a:pt x="32" y="32"/>
                                </a:lnTo>
                                <a:lnTo>
                                  <a:pt x="9" y="67"/>
                                </a:lnTo>
                                <a:lnTo>
                                  <a:pt x="0" y="109"/>
                                </a:lnTo>
                                <a:lnTo>
                                  <a:pt x="0" y="983"/>
                                </a:lnTo>
                                <a:lnTo>
                                  <a:pt x="9" y="1026"/>
                                </a:lnTo>
                                <a:lnTo>
                                  <a:pt x="32" y="1061"/>
                                </a:lnTo>
                                <a:lnTo>
                                  <a:pt x="67" y="1084"/>
                                </a:lnTo>
                                <a:lnTo>
                                  <a:pt x="110" y="1093"/>
                                </a:lnTo>
                                <a:lnTo>
                                  <a:pt x="1522" y="1093"/>
                                </a:lnTo>
                                <a:lnTo>
                                  <a:pt x="1564" y="1084"/>
                                </a:lnTo>
                                <a:lnTo>
                                  <a:pt x="1599" y="1061"/>
                                </a:lnTo>
                                <a:lnTo>
                                  <a:pt x="1622" y="1026"/>
                                </a:lnTo>
                                <a:lnTo>
                                  <a:pt x="1631" y="983"/>
                                </a:lnTo>
                                <a:lnTo>
                                  <a:pt x="1631" y="109"/>
                                </a:lnTo>
                                <a:lnTo>
                                  <a:pt x="1622" y="67"/>
                                </a:lnTo>
                                <a:lnTo>
                                  <a:pt x="1599" y="32"/>
                                </a:lnTo>
                                <a:lnTo>
                                  <a:pt x="1564" y="8"/>
                                </a:lnTo>
                                <a:lnTo>
                                  <a:pt x="152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1" name="Text Box 1769"/>
                        <wps:cNvSpPr txBox="1">
                          <a:spLocks noChangeArrowheads="1"/>
                        </wps:cNvSpPr>
                        <wps:spPr bwMode="auto">
                          <a:xfrm>
                            <a:off x="3271" y="5909"/>
                            <a:ext cx="1631"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6E049" w14:textId="77777777" w:rsidR="001921EA" w:rsidRDefault="001921EA" w:rsidP="001921EA">
                              <w:pPr>
                                <w:spacing w:before="179" w:line="216" w:lineRule="auto"/>
                                <w:ind w:left="309" w:right="306"/>
                                <w:jc w:val="center"/>
                              </w:pPr>
                              <w:r>
                                <w:rPr>
                                  <w:color w:val="FFFFFF"/>
                                </w:rPr>
                                <w:t>State/Local Hazard Analyses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FB4AE" id="Group 1768" o:spid="_x0000_s1057" alt="&quot;&quot;" style="position:absolute;left:0;text-align:left;margin-left:163.55pt;margin-top:295.5pt;width:81.55pt;height:54.65pt;z-index:-251642880;mso-wrap-distance-left:0;mso-wrap-distance-right:0;mso-position-horizontal-relative:page" coordorigin="3271,5910" coordsize="163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">
                <v:shape id="Freeform 1770" o:spid="_x0000_s1058" style="position:absolute;left:3271;top:5909;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" path="m1522,l110,,67,8,32,32,9,67,,109,,983r9,43l32,1061r35,23l110,1093r1412,l1564,1084r35,-23l1622,1026r9,-43l1631,109r-9,-42l1599,32,1564,8,1522,xe" fillcolor="#5b9bd4" stroked="f">
                  <v:path arrowok="t" o:connecttype="custom" o:connectlocs="1522,5910;110,5910;67,5918;32,5942;9,5977;0,6019;0,6893;9,6936;32,6971;67,6994;110,7003;1522,7003;1564,6994;1599,6971;1622,6936;1631,6893;1631,6019;1622,5977;1599,5942;1564,5918;1522,5910" o:connectangles="0,0,0,0,0,0,0,0,0,0,0,0,0,0,0,0,0,0,0,0,0"/>
                </v:shape>
                <v:shape id="Text Box 1769" o:spid="_x0000_s1059" type="#_x0000_t202" style="position:absolute;left:3271;top:5909;width:1631;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" filled="f" stroked="f">
                  <v:textbox inset="0,0,0,0">
                    <w:txbxContent>
                      <w:p w14:paraId="7476E049" w14:textId="77777777" w:rsidR="001921EA" w:rsidRDefault="001921EA" w:rsidP="001921EA">
                        <w:pPr>
                          <w:spacing w:before="179" w:line="216" w:lineRule="auto"/>
                          <w:ind w:left="309" w:right="306"/>
                          <w:jc w:val="center"/>
                        </w:pPr>
                        <w:r>
                          <w:rPr>
                            <w:color w:val="FFFFFF"/>
                          </w:rPr>
                          <w:t>State/Local Hazard Analyses</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4624" behindDoc="1" locked="0" layoutInCell="1" allowOverlap="1" wp14:anchorId="66984F57" wp14:editId="7C28A773">
                <wp:simplePos x="0" y="0"/>
                <wp:positionH relativeFrom="page">
                  <wp:posOffset>3199765</wp:posOffset>
                </wp:positionH>
                <wp:positionV relativeFrom="paragraph">
                  <wp:posOffset>3752850</wp:posOffset>
                </wp:positionV>
                <wp:extent cx="1035685" cy="694055"/>
                <wp:effectExtent l="0" t="0" r="0" b="0"/>
                <wp:wrapTopAndBottom/>
                <wp:docPr id="1946" name="Group 1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694055"/>
                          <a:chOff x="5039" y="5910"/>
                          <a:chExt cx="1631" cy="1093"/>
                        </a:xfrm>
                      </wpg:grpSpPr>
                      <wps:wsp>
                        <wps:cNvPr id="1947" name="Freeform 1767"/>
                        <wps:cNvSpPr>
                          <a:spLocks/>
                        </wps:cNvSpPr>
                        <wps:spPr bwMode="auto">
                          <a:xfrm>
                            <a:off x="5039" y="5909"/>
                            <a:ext cx="1631" cy="1093"/>
                          </a:xfrm>
                          <a:custGeom>
                            <a:avLst/>
                            <a:gdLst>
                              <a:gd name="T0" fmla="+- 0 6560 5039"/>
                              <a:gd name="T1" fmla="*/ T0 w 1631"/>
                              <a:gd name="T2" fmla="+- 0 5910 5910"/>
                              <a:gd name="T3" fmla="*/ 5910 h 1093"/>
                              <a:gd name="T4" fmla="+- 0 5148 5039"/>
                              <a:gd name="T5" fmla="*/ T4 w 1631"/>
                              <a:gd name="T6" fmla="+- 0 5910 5910"/>
                              <a:gd name="T7" fmla="*/ 5910 h 1093"/>
                              <a:gd name="T8" fmla="+- 0 5106 5039"/>
                              <a:gd name="T9" fmla="*/ T8 w 1631"/>
                              <a:gd name="T10" fmla="+- 0 5918 5910"/>
                              <a:gd name="T11" fmla="*/ 5918 h 1093"/>
                              <a:gd name="T12" fmla="+- 0 5071 5039"/>
                              <a:gd name="T13" fmla="*/ T12 w 1631"/>
                              <a:gd name="T14" fmla="+- 0 5942 5910"/>
                              <a:gd name="T15" fmla="*/ 5942 h 1093"/>
                              <a:gd name="T16" fmla="+- 0 5048 5039"/>
                              <a:gd name="T17" fmla="*/ T16 w 1631"/>
                              <a:gd name="T18" fmla="+- 0 5977 5910"/>
                              <a:gd name="T19" fmla="*/ 5977 h 1093"/>
                              <a:gd name="T20" fmla="+- 0 5039 5039"/>
                              <a:gd name="T21" fmla="*/ T20 w 1631"/>
                              <a:gd name="T22" fmla="+- 0 6019 5910"/>
                              <a:gd name="T23" fmla="*/ 6019 h 1093"/>
                              <a:gd name="T24" fmla="+- 0 5039 5039"/>
                              <a:gd name="T25" fmla="*/ T24 w 1631"/>
                              <a:gd name="T26" fmla="+- 0 6893 5910"/>
                              <a:gd name="T27" fmla="*/ 6893 h 1093"/>
                              <a:gd name="T28" fmla="+- 0 5048 5039"/>
                              <a:gd name="T29" fmla="*/ T28 w 1631"/>
                              <a:gd name="T30" fmla="+- 0 6936 5910"/>
                              <a:gd name="T31" fmla="*/ 6936 h 1093"/>
                              <a:gd name="T32" fmla="+- 0 5071 5039"/>
                              <a:gd name="T33" fmla="*/ T32 w 1631"/>
                              <a:gd name="T34" fmla="+- 0 6971 5910"/>
                              <a:gd name="T35" fmla="*/ 6971 h 1093"/>
                              <a:gd name="T36" fmla="+- 0 5106 5039"/>
                              <a:gd name="T37" fmla="*/ T36 w 1631"/>
                              <a:gd name="T38" fmla="+- 0 6994 5910"/>
                              <a:gd name="T39" fmla="*/ 6994 h 1093"/>
                              <a:gd name="T40" fmla="+- 0 5148 5039"/>
                              <a:gd name="T41" fmla="*/ T40 w 1631"/>
                              <a:gd name="T42" fmla="+- 0 7003 5910"/>
                              <a:gd name="T43" fmla="*/ 7003 h 1093"/>
                              <a:gd name="T44" fmla="+- 0 6560 5039"/>
                              <a:gd name="T45" fmla="*/ T44 w 1631"/>
                              <a:gd name="T46" fmla="+- 0 7003 5910"/>
                              <a:gd name="T47" fmla="*/ 7003 h 1093"/>
                              <a:gd name="T48" fmla="+- 0 6603 5039"/>
                              <a:gd name="T49" fmla="*/ T48 w 1631"/>
                              <a:gd name="T50" fmla="+- 0 6994 5910"/>
                              <a:gd name="T51" fmla="*/ 6994 h 1093"/>
                              <a:gd name="T52" fmla="+- 0 6638 5039"/>
                              <a:gd name="T53" fmla="*/ T52 w 1631"/>
                              <a:gd name="T54" fmla="+- 0 6971 5910"/>
                              <a:gd name="T55" fmla="*/ 6971 h 1093"/>
                              <a:gd name="T56" fmla="+- 0 6661 5039"/>
                              <a:gd name="T57" fmla="*/ T56 w 1631"/>
                              <a:gd name="T58" fmla="+- 0 6936 5910"/>
                              <a:gd name="T59" fmla="*/ 6936 h 1093"/>
                              <a:gd name="T60" fmla="+- 0 6670 5039"/>
                              <a:gd name="T61" fmla="*/ T60 w 1631"/>
                              <a:gd name="T62" fmla="+- 0 6893 5910"/>
                              <a:gd name="T63" fmla="*/ 6893 h 1093"/>
                              <a:gd name="T64" fmla="+- 0 6670 5039"/>
                              <a:gd name="T65" fmla="*/ T64 w 1631"/>
                              <a:gd name="T66" fmla="+- 0 6019 5910"/>
                              <a:gd name="T67" fmla="*/ 6019 h 1093"/>
                              <a:gd name="T68" fmla="+- 0 6661 5039"/>
                              <a:gd name="T69" fmla="*/ T68 w 1631"/>
                              <a:gd name="T70" fmla="+- 0 5977 5910"/>
                              <a:gd name="T71" fmla="*/ 5977 h 1093"/>
                              <a:gd name="T72" fmla="+- 0 6638 5039"/>
                              <a:gd name="T73" fmla="*/ T72 w 1631"/>
                              <a:gd name="T74" fmla="+- 0 5942 5910"/>
                              <a:gd name="T75" fmla="*/ 5942 h 1093"/>
                              <a:gd name="T76" fmla="+- 0 6603 5039"/>
                              <a:gd name="T77" fmla="*/ T76 w 1631"/>
                              <a:gd name="T78" fmla="+- 0 5918 5910"/>
                              <a:gd name="T79" fmla="*/ 5918 h 1093"/>
                              <a:gd name="T80" fmla="+- 0 6560 5039"/>
                              <a:gd name="T81" fmla="*/ T80 w 1631"/>
                              <a:gd name="T82" fmla="+- 0 5910 5910"/>
                              <a:gd name="T83" fmla="*/ 5910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1" y="0"/>
                                </a:moveTo>
                                <a:lnTo>
                                  <a:pt x="109" y="0"/>
                                </a:lnTo>
                                <a:lnTo>
                                  <a:pt x="67" y="8"/>
                                </a:lnTo>
                                <a:lnTo>
                                  <a:pt x="32" y="32"/>
                                </a:lnTo>
                                <a:lnTo>
                                  <a:pt x="9" y="67"/>
                                </a:lnTo>
                                <a:lnTo>
                                  <a:pt x="0" y="109"/>
                                </a:lnTo>
                                <a:lnTo>
                                  <a:pt x="0" y="983"/>
                                </a:lnTo>
                                <a:lnTo>
                                  <a:pt x="9" y="1026"/>
                                </a:lnTo>
                                <a:lnTo>
                                  <a:pt x="32" y="1061"/>
                                </a:lnTo>
                                <a:lnTo>
                                  <a:pt x="67" y="1084"/>
                                </a:lnTo>
                                <a:lnTo>
                                  <a:pt x="109" y="1093"/>
                                </a:lnTo>
                                <a:lnTo>
                                  <a:pt x="1521" y="1093"/>
                                </a:lnTo>
                                <a:lnTo>
                                  <a:pt x="1564" y="1084"/>
                                </a:lnTo>
                                <a:lnTo>
                                  <a:pt x="1599" y="1061"/>
                                </a:lnTo>
                                <a:lnTo>
                                  <a:pt x="1622" y="1026"/>
                                </a:lnTo>
                                <a:lnTo>
                                  <a:pt x="1631" y="983"/>
                                </a:lnTo>
                                <a:lnTo>
                                  <a:pt x="1631" y="109"/>
                                </a:lnTo>
                                <a:lnTo>
                                  <a:pt x="1622" y="67"/>
                                </a:lnTo>
                                <a:lnTo>
                                  <a:pt x="1599" y="32"/>
                                </a:lnTo>
                                <a:lnTo>
                                  <a:pt x="1564" y="8"/>
                                </a:lnTo>
                                <a:lnTo>
                                  <a:pt x="152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 name="Text Box 1766"/>
                        <wps:cNvSpPr txBox="1">
                          <a:spLocks noChangeArrowheads="1"/>
                        </wps:cNvSpPr>
                        <wps:spPr bwMode="auto">
                          <a:xfrm>
                            <a:off x="5039" y="5909"/>
                            <a:ext cx="1631"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0BF3" w14:textId="77777777" w:rsidR="001921EA" w:rsidRDefault="001921EA" w:rsidP="001921EA">
                              <w:pPr>
                                <w:spacing w:before="179" w:line="216" w:lineRule="auto"/>
                                <w:ind w:left="125" w:right="123" w:firstLine="1"/>
                                <w:jc w:val="center"/>
                              </w:pPr>
                              <w:r>
                                <w:rPr>
                                  <w:color w:val="FFFFFF"/>
                                </w:rPr>
                                <w:t>Industry Response Plans (VRP/FRP)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84F57" id="Group 1765" o:spid="_x0000_s1060" alt="&quot;&quot;" style="position:absolute;left:0;text-align:left;margin-left:251.95pt;margin-top:295.5pt;width:81.55pt;height:54.65pt;z-index:-251641856;mso-wrap-distance-left:0;mso-wrap-distance-right:0;mso-position-horizontal-relative:page" coordorigin="5039,5910" coordsize="163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">
                <v:shape id="Freeform 1767" o:spid="_x0000_s1061" style="position:absolute;left:5039;top:5909;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" path="m1521,l109,,67,8,32,32,9,67,,109,,983r9,43l32,1061r35,23l109,1093r1412,l1564,1084r35,-23l1622,1026r9,-43l1631,109r-9,-42l1599,32,1564,8,1521,xe" fillcolor="#5b9bd4" stroked="f">
                  <v:path arrowok="t" o:connecttype="custom" o:connectlocs="1521,5910;109,5910;67,5918;32,5942;9,5977;0,6019;0,6893;9,6936;32,6971;67,6994;109,7003;1521,7003;1564,6994;1599,6971;1622,6936;1631,6893;1631,6019;1622,5977;1599,5942;1564,5918;1521,5910" o:connectangles="0,0,0,0,0,0,0,0,0,0,0,0,0,0,0,0,0,0,0,0,0"/>
                </v:shape>
                <v:shape id="Text Box 1766" o:spid="_x0000_s1062" type="#_x0000_t202" style="position:absolute;left:5039;top:5909;width:1631;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" filled="f" stroked="f">
                  <v:textbox inset="0,0,0,0">
                    <w:txbxContent>
                      <w:p w14:paraId="567E0BF3" w14:textId="77777777" w:rsidR="001921EA" w:rsidRDefault="001921EA" w:rsidP="001921EA">
                        <w:pPr>
                          <w:spacing w:before="179" w:line="216" w:lineRule="auto"/>
                          <w:ind w:left="125" w:right="123" w:firstLine="1"/>
                          <w:jc w:val="center"/>
                        </w:pPr>
                        <w:r>
                          <w:rPr>
                            <w:color w:val="FFFFFF"/>
                          </w:rPr>
                          <w:t>Industry Response Plans (VRP/FRP)</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5648" behindDoc="1" locked="0" layoutInCell="1" allowOverlap="1" wp14:anchorId="3EACE7BB" wp14:editId="0A42BBA4">
                <wp:simplePos x="0" y="0"/>
                <wp:positionH relativeFrom="page">
                  <wp:posOffset>4321810</wp:posOffset>
                </wp:positionH>
                <wp:positionV relativeFrom="paragraph">
                  <wp:posOffset>3752850</wp:posOffset>
                </wp:positionV>
                <wp:extent cx="2114550" cy="694055"/>
                <wp:effectExtent l="0" t="0" r="0" b="0"/>
                <wp:wrapTopAndBottom/>
                <wp:docPr id="1943" name="Group 17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694055"/>
                          <a:chOff x="6806" y="5910"/>
                          <a:chExt cx="3330" cy="1093"/>
                        </a:xfrm>
                      </wpg:grpSpPr>
                      <wps:wsp>
                        <wps:cNvPr id="1944" name="Freeform 1764"/>
                        <wps:cNvSpPr>
                          <a:spLocks/>
                        </wps:cNvSpPr>
                        <wps:spPr bwMode="auto">
                          <a:xfrm>
                            <a:off x="6806" y="5909"/>
                            <a:ext cx="3330" cy="1093"/>
                          </a:xfrm>
                          <a:custGeom>
                            <a:avLst/>
                            <a:gdLst>
                              <a:gd name="T0" fmla="+- 0 10027 6806"/>
                              <a:gd name="T1" fmla="*/ T0 w 3330"/>
                              <a:gd name="T2" fmla="+- 0 5910 5910"/>
                              <a:gd name="T3" fmla="*/ 5910 h 1093"/>
                              <a:gd name="T4" fmla="+- 0 6916 6806"/>
                              <a:gd name="T5" fmla="*/ T4 w 3330"/>
                              <a:gd name="T6" fmla="+- 0 5910 5910"/>
                              <a:gd name="T7" fmla="*/ 5910 h 1093"/>
                              <a:gd name="T8" fmla="+- 0 6873 6806"/>
                              <a:gd name="T9" fmla="*/ T8 w 3330"/>
                              <a:gd name="T10" fmla="+- 0 5918 5910"/>
                              <a:gd name="T11" fmla="*/ 5918 h 1093"/>
                              <a:gd name="T12" fmla="+- 0 6838 6806"/>
                              <a:gd name="T13" fmla="*/ T12 w 3330"/>
                              <a:gd name="T14" fmla="+- 0 5942 5910"/>
                              <a:gd name="T15" fmla="*/ 5942 h 1093"/>
                              <a:gd name="T16" fmla="+- 0 6815 6806"/>
                              <a:gd name="T17" fmla="*/ T16 w 3330"/>
                              <a:gd name="T18" fmla="+- 0 5977 5910"/>
                              <a:gd name="T19" fmla="*/ 5977 h 1093"/>
                              <a:gd name="T20" fmla="+- 0 6806 6806"/>
                              <a:gd name="T21" fmla="*/ T20 w 3330"/>
                              <a:gd name="T22" fmla="+- 0 6019 5910"/>
                              <a:gd name="T23" fmla="*/ 6019 h 1093"/>
                              <a:gd name="T24" fmla="+- 0 6806 6806"/>
                              <a:gd name="T25" fmla="*/ T24 w 3330"/>
                              <a:gd name="T26" fmla="+- 0 6893 5910"/>
                              <a:gd name="T27" fmla="*/ 6893 h 1093"/>
                              <a:gd name="T28" fmla="+- 0 6815 6806"/>
                              <a:gd name="T29" fmla="*/ T28 w 3330"/>
                              <a:gd name="T30" fmla="+- 0 6936 5910"/>
                              <a:gd name="T31" fmla="*/ 6936 h 1093"/>
                              <a:gd name="T32" fmla="+- 0 6838 6806"/>
                              <a:gd name="T33" fmla="*/ T32 w 3330"/>
                              <a:gd name="T34" fmla="+- 0 6971 5910"/>
                              <a:gd name="T35" fmla="*/ 6971 h 1093"/>
                              <a:gd name="T36" fmla="+- 0 6873 6806"/>
                              <a:gd name="T37" fmla="*/ T36 w 3330"/>
                              <a:gd name="T38" fmla="+- 0 6994 5910"/>
                              <a:gd name="T39" fmla="*/ 6994 h 1093"/>
                              <a:gd name="T40" fmla="+- 0 6916 6806"/>
                              <a:gd name="T41" fmla="*/ T40 w 3330"/>
                              <a:gd name="T42" fmla="+- 0 7003 5910"/>
                              <a:gd name="T43" fmla="*/ 7003 h 1093"/>
                              <a:gd name="T44" fmla="+- 0 10027 6806"/>
                              <a:gd name="T45" fmla="*/ T44 w 3330"/>
                              <a:gd name="T46" fmla="+- 0 7003 5910"/>
                              <a:gd name="T47" fmla="*/ 7003 h 1093"/>
                              <a:gd name="T48" fmla="+- 0 10069 6806"/>
                              <a:gd name="T49" fmla="*/ T48 w 3330"/>
                              <a:gd name="T50" fmla="+- 0 6994 5910"/>
                              <a:gd name="T51" fmla="*/ 6994 h 1093"/>
                              <a:gd name="T52" fmla="+- 0 10104 6806"/>
                              <a:gd name="T53" fmla="*/ T52 w 3330"/>
                              <a:gd name="T54" fmla="+- 0 6971 5910"/>
                              <a:gd name="T55" fmla="*/ 6971 h 1093"/>
                              <a:gd name="T56" fmla="+- 0 10127 6806"/>
                              <a:gd name="T57" fmla="*/ T56 w 3330"/>
                              <a:gd name="T58" fmla="+- 0 6936 5910"/>
                              <a:gd name="T59" fmla="*/ 6936 h 1093"/>
                              <a:gd name="T60" fmla="+- 0 10136 6806"/>
                              <a:gd name="T61" fmla="*/ T60 w 3330"/>
                              <a:gd name="T62" fmla="+- 0 6893 5910"/>
                              <a:gd name="T63" fmla="*/ 6893 h 1093"/>
                              <a:gd name="T64" fmla="+- 0 10136 6806"/>
                              <a:gd name="T65" fmla="*/ T64 w 3330"/>
                              <a:gd name="T66" fmla="+- 0 6019 5910"/>
                              <a:gd name="T67" fmla="*/ 6019 h 1093"/>
                              <a:gd name="T68" fmla="+- 0 10127 6806"/>
                              <a:gd name="T69" fmla="*/ T68 w 3330"/>
                              <a:gd name="T70" fmla="+- 0 5977 5910"/>
                              <a:gd name="T71" fmla="*/ 5977 h 1093"/>
                              <a:gd name="T72" fmla="+- 0 10104 6806"/>
                              <a:gd name="T73" fmla="*/ T72 w 3330"/>
                              <a:gd name="T74" fmla="+- 0 5942 5910"/>
                              <a:gd name="T75" fmla="*/ 5942 h 1093"/>
                              <a:gd name="T76" fmla="+- 0 10069 6806"/>
                              <a:gd name="T77" fmla="*/ T76 w 3330"/>
                              <a:gd name="T78" fmla="+- 0 5918 5910"/>
                              <a:gd name="T79" fmla="*/ 5918 h 1093"/>
                              <a:gd name="T80" fmla="+- 0 10027 6806"/>
                              <a:gd name="T81" fmla="*/ T80 w 3330"/>
                              <a:gd name="T82" fmla="+- 0 5910 5910"/>
                              <a:gd name="T83" fmla="*/ 5910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30" h="1093">
                                <a:moveTo>
                                  <a:pt x="3221" y="0"/>
                                </a:moveTo>
                                <a:lnTo>
                                  <a:pt x="110" y="0"/>
                                </a:lnTo>
                                <a:lnTo>
                                  <a:pt x="67" y="8"/>
                                </a:lnTo>
                                <a:lnTo>
                                  <a:pt x="32" y="32"/>
                                </a:lnTo>
                                <a:lnTo>
                                  <a:pt x="9" y="67"/>
                                </a:lnTo>
                                <a:lnTo>
                                  <a:pt x="0" y="109"/>
                                </a:lnTo>
                                <a:lnTo>
                                  <a:pt x="0" y="983"/>
                                </a:lnTo>
                                <a:lnTo>
                                  <a:pt x="9" y="1026"/>
                                </a:lnTo>
                                <a:lnTo>
                                  <a:pt x="32" y="1061"/>
                                </a:lnTo>
                                <a:lnTo>
                                  <a:pt x="67" y="1084"/>
                                </a:lnTo>
                                <a:lnTo>
                                  <a:pt x="110" y="1093"/>
                                </a:lnTo>
                                <a:lnTo>
                                  <a:pt x="3221" y="1093"/>
                                </a:lnTo>
                                <a:lnTo>
                                  <a:pt x="3263" y="1084"/>
                                </a:lnTo>
                                <a:lnTo>
                                  <a:pt x="3298" y="1061"/>
                                </a:lnTo>
                                <a:lnTo>
                                  <a:pt x="3321" y="1026"/>
                                </a:lnTo>
                                <a:lnTo>
                                  <a:pt x="3330" y="983"/>
                                </a:lnTo>
                                <a:lnTo>
                                  <a:pt x="3330" y="109"/>
                                </a:lnTo>
                                <a:lnTo>
                                  <a:pt x="3321" y="67"/>
                                </a:lnTo>
                                <a:lnTo>
                                  <a:pt x="3298" y="32"/>
                                </a:lnTo>
                                <a:lnTo>
                                  <a:pt x="3263" y="8"/>
                                </a:lnTo>
                                <a:lnTo>
                                  <a:pt x="322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 name="Text Box 1763"/>
                        <wps:cNvSpPr txBox="1">
                          <a:spLocks noChangeArrowheads="1"/>
                        </wps:cNvSpPr>
                        <wps:spPr bwMode="auto">
                          <a:xfrm>
                            <a:off x="6806" y="5909"/>
                            <a:ext cx="3330"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189F" w14:textId="77777777" w:rsidR="001921EA" w:rsidRDefault="001921EA" w:rsidP="001921EA">
                              <w:pPr>
                                <w:spacing w:before="179" w:line="216" w:lineRule="auto"/>
                                <w:ind w:left="224" w:right="217" w:hanging="5"/>
                                <w:jc w:val="center"/>
                              </w:pPr>
                              <w:r>
                                <w:rPr>
                                  <w:color w:val="FFFFFF"/>
                                </w:rPr>
                                <w:t>Oil Production, Exploration, Transportation, Distribution and Storage Reports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CE7BB" id="Group 1762" o:spid="_x0000_s1063" alt="&quot;&quot;" style="position:absolute;left:0;text-align:left;margin-left:340.3pt;margin-top:295.5pt;width:166.5pt;height:54.65pt;z-index:-251640832;mso-wrap-distance-left:0;mso-wrap-distance-right:0;mso-position-horizontal-relative:page" coordorigin="6806,5910" coordsize="3330,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">
                <v:shape id="Freeform 1764" o:spid="_x0000_s1064" style="position:absolute;left:6806;top:5909;width:3330;height:1093;visibility:visible;mso-wrap-style:square;v-text-anchor:top" coordsize="3330,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" path="m3221,l110,,67,8,32,32,9,67,,109,,983r9,43l32,1061r35,23l110,1093r3111,l3263,1084r35,-23l3321,1026r9,-43l3330,109r-9,-42l3298,32,3263,8,3221,xe" fillcolor="#5b9bd4" stroked="f">
                  <v:path arrowok="t" o:connecttype="custom" o:connectlocs="3221,5910;110,5910;67,5918;32,5942;9,5977;0,6019;0,6893;9,6936;32,6971;67,6994;110,7003;3221,7003;3263,6994;3298,6971;3321,6936;3330,6893;3330,6019;3321,5977;3298,5942;3263,5918;3221,5910" o:connectangles="0,0,0,0,0,0,0,0,0,0,0,0,0,0,0,0,0,0,0,0,0"/>
                </v:shape>
                <v:shape id="Text Box 1763" o:spid="_x0000_s1065" type="#_x0000_t202" style="position:absolute;left:6806;top:5909;width:333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" filled="f" stroked="f">
                  <v:textbox inset="0,0,0,0">
                    <w:txbxContent>
                      <w:p w14:paraId="7C38189F" w14:textId="77777777" w:rsidR="001921EA" w:rsidRDefault="001921EA" w:rsidP="001921EA">
                        <w:pPr>
                          <w:spacing w:before="179" w:line="216" w:lineRule="auto"/>
                          <w:ind w:left="224" w:right="217" w:hanging="5"/>
                          <w:jc w:val="center"/>
                        </w:pPr>
                        <w:r>
                          <w:rPr>
                            <w:color w:val="FFFFFF"/>
                          </w:rPr>
                          <w:t>Oil Production, Exploration, Transportation, Distribution and Storage Reports</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6672" behindDoc="1" locked="0" layoutInCell="1" allowOverlap="1" wp14:anchorId="3D2539BA" wp14:editId="5824626B">
                <wp:simplePos x="0" y="0"/>
                <wp:positionH relativeFrom="page">
                  <wp:posOffset>955040</wp:posOffset>
                </wp:positionH>
                <wp:positionV relativeFrom="paragraph">
                  <wp:posOffset>4535170</wp:posOffset>
                </wp:positionV>
                <wp:extent cx="1035685" cy="694055"/>
                <wp:effectExtent l="0" t="0" r="0" b="0"/>
                <wp:wrapTopAndBottom/>
                <wp:docPr id="1940" name="Group 1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694055"/>
                          <a:chOff x="1504" y="7142"/>
                          <a:chExt cx="1631" cy="1093"/>
                        </a:xfrm>
                      </wpg:grpSpPr>
                      <wps:wsp>
                        <wps:cNvPr id="1941" name="Freeform 1761"/>
                        <wps:cNvSpPr>
                          <a:spLocks/>
                        </wps:cNvSpPr>
                        <wps:spPr bwMode="auto">
                          <a:xfrm>
                            <a:off x="1503" y="7141"/>
                            <a:ext cx="1631" cy="1093"/>
                          </a:xfrm>
                          <a:custGeom>
                            <a:avLst/>
                            <a:gdLst>
                              <a:gd name="T0" fmla="+- 0 3025 1504"/>
                              <a:gd name="T1" fmla="*/ T0 w 1631"/>
                              <a:gd name="T2" fmla="+- 0 7142 7142"/>
                              <a:gd name="T3" fmla="*/ 7142 h 1093"/>
                              <a:gd name="T4" fmla="+- 0 1613 1504"/>
                              <a:gd name="T5" fmla="*/ T4 w 1631"/>
                              <a:gd name="T6" fmla="+- 0 7142 7142"/>
                              <a:gd name="T7" fmla="*/ 7142 h 1093"/>
                              <a:gd name="T8" fmla="+- 0 1571 1504"/>
                              <a:gd name="T9" fmla="*/ T8 w 1631"/>
                              <a:gd name="T10" fmla="+- 0 7150 7142"/>
                              <a:gd name="T11" fmla="*/ 7150 h 1093"/>
                              <a:gd name="T12" fmla="+- 0 1536 1504"/>
                              <a:gd name="T13" fmla="*/ T12 w 1631"/>
                              <a:gd name="T14" fmla="+- 0 7174 7142"/>
                              <a:gd name="T15" fmla="*/ 7174 h 1093"/>
                              <a:gd name="T16" fmla="+- 0 1513 1504"/>
                              <a:gd name="T17" fmla="*/ T16 w 1631"/>
                              <a:gd name="T18" fmla="+- 0 7209 7142"/>
                              <a:gd name="T19" fmla="*/ 7209 h 1093"/>
                              <a:gd name="T20" fmla="+- 0 1504 1504"/>
                              <a:gd name="T21" fmla="*/ T20 w 1631"/>
                              <a:gd name="T22" fmla="+- 0 7251 7142"/>
                              <a:gd name="T23" fmla="*/ 7251 h 1093"/>
                              <a:gd name="T24" fmla="+- 0 1504 1504"/>
                              <a:gd name="T25" fmla="*/ T24 w 1631"/>
                              <a:gd name="T26" fmla="+- 0 8125 7142"/>
                              <a:gd name="T27" fmla="*/ 8125 h 1093"/>
                              <a:gd name="T28" fmla="+- 0 1513 1504"/>
                              <a:gd name="T29" fmla="*/ T28 w 1631"/>
                              <a:gd name="T30" fmla="+- 0 8168 7142"/>
                              <a:gd name="T31" fmla="*/ 8168 h 1093"/>
                              <a:gd name="T32" fmla="+- 0 1536 1504"/>
                              <a:gd name="T33" fmla="*/ T32 w 1631"/>
                              <a:gd name="T34" fmla="+- 0 8203 7142"/>
                              <a:gd name="T35" fmla="*/ 8203 h 1093"/>
                              <a:gd name="T36" fmla="+- 0 1571 1504"/>
                              <a:gd name="T37" fmla="*/ T36 w 1631"/>
                              <a:gd name="T38" fmla="+- 0 8226 7142"/>
                              <a:gd name="T39" fmla="*/ 8226 h 1093"/>
                              <a:gd name="T40" fmla="+- 0 1613 1504"/>
                              <a:gd name="T41" fmla="*/ T40 w 1631"/>
                              <a:gd name="T42" fmla="+- 0 8235 7142"/>
                              <a:gd name="T43" fmla="*/ 8235 h 1093"/>
                              <a:gd name="T44" fmla="+- 0 3025 1504"/>
                              <a:gd name="T45" fmla="*/ T44 w 1631"/>
                              <a:gd name="T46" fmla="+- 0 8235 7142"/>
                              <a:gd name="T47" fmla="*/ 8235 h 1093"/>
                              <a:gd name="T48" fmla="+- 0 3068 1504"/>
                              <a:gd name="T49" fmla="*/ T48 w 1631"/>
                              <a:gd name="T50" fmla="+- 0 8226 7142"/>
                              <a:gd name="T51" fmla="*/ 8226 h 1093"/>
                              <a:gd name="T52" fmla="+- 0 3102 1504"/>
                              <a:gd name="T53" fmla="*/ T52 w 1631"/>
                              <a:gd name="T54" fmla="+- 0 8203 7142"/>
                              <a:gd name="T55" fmla="*/ 8203 h 1093"/>
                              <a:gd name="T56" fmla="+- 0 3126 1504"/>
                              <a:gd name="T57" fmla="*/ T56 w 1631"/>
                              <a:gd name="T58" fmla="+- 0 8168 7142"/>
                              <a:gd name="T59" fmla="*/ 8168 h 1093"/>
                              <a:gd name="T60" fmla="+- 0 3134 1504"/>
                              <a:gd name="T61" fmla="*/ T60 w 1631"/>
                              <a:gd name="T62" fmla="+- 0 8125 7142"/>
                              <a:gd name="T63" fmla="*/ 8125 h 1093"/>
                              <a:gd name="T64" fmla="+- 0 3134 1504"/>
                              <a:gd name="T65" fmla="*/ T64 w 1631"/>
                              <a:gd name="T66" fmla="+- 0 7251 7142"/>
                              <a:gd name="T67" fmla="*/ 7251 h 1093"/>
                              <a:gd name="T68" fmla="+- 0 3126 1504"/>
                              <a:gd name="T69" fmla="*/ T68 w 1631"/>
                              <a:gd name="T70" fmla="+- 0 7209 7142"/>
                              <a:gd name="T71" fmla="*/ 7209 h 1093"/>
                              <a:gd name="T72" fmla="+- 0 3102 1504"/>
                              <a:gd name="T73" fmla="*/ T72 w 1631"/>
                              <a:gd name="T74" fmla="+- 0 7174 7142"/>
                              <a:gd name="T75" fmla="*/ 7174 h 1093"/>
                              <a:gd name="T76" fmla="+- 0 3068 1504"/>
                              <a:gd name="T77" fmla="*/ T76 w 1631"/>
                              <a:gd name="T78" fmla="+- 0 7150 7142"/>
                              <a:gd name="T79" fmla="*/ 7150 h 1093"/>
                              <a:gd name="T80" fmla="+- 0 3025 1504"/>
                              <a:gd name="T81" fmla="*/ T80 w 1631"/>
                              <a:gd name="T82" fmla="+- 0 7142 7142"/>
                              <a:gd name="T83" fmla="*/ 7142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1" y="0"/>
                                </a:moveTo>
                                <a:lnTo>
                                  <a:pt x="109" y="0"/>
                                </a:lnTo>
                                <a:lnTo>
                                  <a:pt x="67" y="8"/>
                                </a:lnTo>
                                <a:lnTo>
                                  <a:pt x="32" y="32"/>
                                </a:lnTo>
                                <a:lnTo>
                                  <a:pt x="9" y="67"/>
                                </a:lnTo>
                                <a:lnTo>
                                  <a:pt x="0" y="109"/>
                                </a:lnTo>
                                <a:lnTo>
                                  <a:pt x="0" y="983"/>
                                </a:lnTo>
                                <a:lnTo>
                                  <a:pt x="9" y="1026"/>
                                </a:lnTo>
                                <a:lnTo>
                                  <a:pt x="32" y="1061"/>
                                </a:lnTo>
                                <a:lnTo>
                                  <a:pt x="67" y="1084"/>
                                </a:lnTo>
                                <a:lnTo>
                                  <a:pt x="109" y="1093"/>
                                </a:lnTo>
                                <a:lnTo>
                                  <a:pt x="1521" y="1093"/>
                                </a:lnTo>
                                <a:lnTo>
                                  <a:pt x="1564" y="1084"/>
                                </a:lnTo>
                                <a:lnTo>
                                  <a:pt x="1598" y="1061"/>
                                </a:lnTo>
                                <a:lnTo>
                                  <a:pt x="1622" y="1026"/>
                                </a:lnTo>
                                <a:lnTo>
                                  <a:pt x="1630" y="983"/>
                                </a:lnTo>
                                <a:lnTo>
                                  <a:pt x="1630" y="109"/>
                                </a:lnTo>
                                <a:lnTo>
                                  <a:pt x="1622" y="67"/>
                                </a:lnTo>
                                <a:lnTo>
                                  <a:pt x="1598" y="32"/>
                                </a:lnTo>
                                <a:lnTo>
                                  <a:pt x="1564" y="8"/>
                                </a:lnTo>
                                <a:lnTo>
                                  <a:pt x="152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2" name="Text Box 1760"/>
                        <wps:cNvSpPr txBox="1">
                          <a:spLocks noChangeArrowheads="1"/>
                        </wps:cNvSpPr>
                        <wps:spPr bwMode="auto">
                          <a:xfrm>
                            <a:off x="1503" y="7141"/>
                            <a:ext cx="1631"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EB4CA" w14:textId="77777777" w:rsidR="001921EA" w:rsidRDefault="001921EA" w:rsidP="001921EA">
                              <w:pPr>
                                <w:spacing w:before="102" w:line="216" w:lineRule="auto"/>
                                <w:ind w:left="106" w:right="102"/>
                                <w:jc w:val="center"/>
                                <w:rPr>
                                  <w:sz w:val="20"/>
                                </w:rPr>
                              </w:pPr>
                              <w:r>
                                <w:rPr>
                                  <w:color w:val="FFFFFF"/>
                                  <w:sz w:val="20"/>
                                </w:rPr>
                                <w:t>Natural Resource Studies/Surveys on Sensitive Areas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539BA" id="Group 1759" o:spid="_x0000_s1066" alt="&quot;&quot;" style="position:absolute;left:0;text-align:left;margin-left:75.2pt;margin-top:357.1pt;width:81.55pt;height:54.65pt;z-index:-251639808;mso-wrap-distance-left:0;mso-wrap-distance-right:0;mso-position-horizontal-relative:page" coordorigin="1504,7142" coordsize="163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">
                <v:shape id="Freeform 1761" o:spid="_x0000_s1067" style="position:absolute;left:1503;top:7141;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" path="m1521,l109,,67,8,32,32,9,67,,109,,983r9,43l32,1061r35,23l109,1093r1412,l1564,1084r34,-23l1622,1026r8,-43l1630,109r-8,-42l1598,32,1564,8,1521,xe" fillcolor="#5b9bd4" stroked="f">
                  <v:path arrowok="t" o:connecttype="custom" o:connectlocs="1521,7142;109,7142;67,7150;32,7174;9,7209;0,7251;0,8125;9,8168;32,8203;67,8226;109,8235;1521,8235;1564,8226;1598,8203;1622,8168;1630,8125;1630,7251;1622,7209;1598,7174;1564,7150;1521,7142" o:connectangles="0,0,0,0,0,0,0,0,0,0,0,0,0,0,0,0,0,0,0,0,0"/>
                </v:shape>
                <v:shape id="Text Box 1760" o:spid="_x0000_s1068" type="#_x0000_t202" style="position:absolute;left:1503;top:7141;width:1631;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" filled="f" stroked="f">
                  <v:textbox inset="0,0,0,0">
                    <w:txbxContent>
                      <w:p w14:paraId="489EB4CA" w14:textId="77777777" w:rsidR="001921EA" w:rsidRDefault="001921EA" w:rsidP="001921EA">
                        <w:pPr>
                          <w:spacing w:before="102" w:line="216" w:lineRule="auto"/>
                          <w:ind w:left="106" w:right="102"/>
                          <w:jc w:val="center"/>
                          <w:rPr>
                            <w:sz w:val="20"/>
                          </w:rPr>
                        </w:pPr>
                        <w:r>
                          <w:rPr>
                            <w:color w:val="FFFFFF"/>
                            <w:sz w:val="20"/>
                          </w:rPr>
                          <w:t>Natural Resource Studies/Surveys on Sensitive Areas</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8720" behindDoc="1" locked="0" layoutInCell="1" allowOverlap="1" wp14:anchorId="61FE4B35" wp14:editId="7B5259AF">
                <wp:simplePos x="0" y="0"/>
                <wp:positionH relativeFrom="page">
                  <wp:posOffset>3199765</wp:posOffset>
                </wp:positionH>
                <wp:positionV relativeFrom="paragraph">
                  <wp:posOffset>4535170</wp:posOffset>
                </wp:positionV>
                <wp:extent cx="1035685" cy="694055"/>
                <wp:effectExtent l="0" t="0" r="0" b="0"/>
                <wp:wrapTopAndBottom/>
                <wp:docPr id="1934" name="Group 1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685" cy="694055"/>
                          <a:chOff x="5039" y="7142"/>
                          <a:chExt cx="1631" cy="1093"/>
                        </a:xfrm>
                      </wpg:grpSpPr>
                      <wps:wsp>
                        <wps:cNvPr id="1935" name="Freeform 1755"/>
                        <wps:cNvSpPr>
                          <a:spLocks/>
                        </wps:cNvSpPr>
                        <wps:spPr bwMode="auto">
                          <a:xfrm>
                            <a:off x="5039" y="7141"/>
                            <a:ext cx="1631" cy="1093"/>
                          </a:xfrm>
                          <a:custGeom>
                            <a:avLst/>
                            <a:gdLst>
                              <a:gd name="T0" fmla="+- 0 6560 5039"/>
                              <a:gd name="T1" fmla="*/ T0 w 1631"/>
                              <a:gd name="T2" fmla="+- 0 7142 7142"/>
                              <a:gd name="T3" fmla="*/ 7142 h 1093"/>
                              <a:gd name="T4" fmla="+- 0 5148 5039"/>
                              <a:gd name="T5" fmla="*/ T4 w 1631"/>
                              <a:gd name="T6" fmla="+- 0 7142 7142"/>
                              <a:gd name="T7" fmla="*/ 7142 h 1093"/>
                              <a:gd name="T8" fmla="+- 0 5106 5039"/>
                              <a:gd name="T9" fmla="*/ T8 w 1631"/>
                              <a:gd name="T10" fmla="+- 0 7150 7142"/>
                              <a:gd name="T11" fmla="*/ 7150 h 1093"/>
                              <a:gd name="T12" fmla="+- 0 5071 5039"/>
                              <a:gd name="T13" fmla="*/ T12 w 1631"/>
                              <a:gd name="T14" fmla="+- 0 7174 7142"/>
                              <a:gd name="T15" fmla="*/ 7174 h 1093"/>
                              <a:gd name="T16" fmla="+- 0 5048 5039"/>
                              <a:gd name="T17" fmla="*/ T16 w 1631"/>
                              <a:gd name="T18" fmla="+- 0 7209 7142"/>
                              <a:gd name="T19" fmla="*/ 7209 h 1093"/>
                              <a:gd name="T20" fmla="+- 0 5039 5039"/>
                              <a:gd name="T21" fmla="*/ T20 w 1631"/>
                              <a:gd name="T22" fmla="+- 0 7251 7142"/>
                              <a:gd name="T23" fmla="*/ 7251 h 1093"/>
                              <a:gd name="T24" fmla="+- 0 5039 5039"/>
                              <a:gd name="T25" fmla="*/ T24 w 1631"/>
                              <a:gd name="T26" fmla="+- 0 8125 7142"/>
                              <a:gd name="T27" fmla="*/ 8125 h 1093"/>
                              <a:gd name="T28" fmla="+- 0 5048 5039"/>
                              <a:gd name="T29" fmla="*/ T28 w 1631"/>
                              <a:gd name="T30" fmla="+- 0 8168 7142"/>
                              <a:gd name="T31" fmla="*/ 8168 h 1093"/>
                              <a:gd name="T32" fmla="+- 0 5071 5039"/>
                              <a:gd name="T33" fmla="*/ T32 w 1631"/>
                              <a:gd name="T34" fmla="+- 0 8203 7142"/>
                              <a:gd name="T35" fmla="*/ 8203 h 1093"/>
                              <a:gd name="T36" fmla="+- 0 5106 5039"/>
                              <a:gd name="T37" fmla="*/ T36 w 1631"/>
                              <a:gd name="T38" fmla="+- 0 8226 7142"/>
                              <a:gd name="T39" fmla="*/ 8226 h 1093"/>
                              <a:gd name="T40" fmla="+- 0 5148 5039"/>
                              <a:gd name="T41" fmla="*/ T40 w 1631"/>
                              <a:gd name="T42" fmla="+- 0 8235 7142"/>
                              <a:gd name="T43" fmla="*/ 8235 h 1093"/>
                              <a:gd name="T44" fmla="+- 0 6560 5039"/>
                              <a:gd name="T45" fmla="*/ T44 w 1631"/>
                              <a:gd name="T46" fmla="+- 0 8235 7142"/>
                              <a:gd name="T47" fmla="*/ 8235 h 1093"/>
                              <a:gd name="T48" fmla="+- 0 6603 5039"/>
                              <a:gd name="T49" fmla="*/ T48 w 1631"/>
                              <a:gd name="T50" fmla="+- 0 8226 7142"/>
                              <a:gd name="T51" fmla="*/ 8226 h 1093"/>
                              <a:gd name="T52" fmla="+- 0 6638 5039"/>
                              <a:gd name="T53" fmla="*/ T52 w 1631"/>
                              <a:gd name="T54" fmla="+- 0 8203 7142"/>
                              <a:gd name="T55" fmla="*/ 8203 h 1093"/>
                              <a:gd name="T56" fmla="+- 0 6661 5039"/>
                              <a:gd name="T57" fmla="*/ T56 w 1631"/>
                              <a:gd name="T58" fmla="+- 0 8168 7142"/>
                              <a:gd name="T59" fmla="*/ 8168 h 1093"/>
                              <a:gd name="T60" fmla="+- 0 6670 5039"/>
                              <a:gd name="T61" fmla="*/ T60 w 1631"/>
                              <a:gd name="T62" fmla="+- 0 8125 7142"/>
                              <a:gd name="T63" fmla="*/ 8125 h 1093"/>
                              <a:gd name="T64" fmla="+- 0 6670 5039"/>
                              <a:gd name="T65" fmla="*/ T64 w 1631"/>
                              <a:gd name="T66" fmla="+- 0 7251 7142"/>
                              <a:gd name="T67" fmla="*/ 7251 h 1093"/>
                              <a:gd name="T68" fmla="+- 0 6661 5039"/>
                              <a:gd name="T69" fmla="*/ T68 w 1631"/>
                              <a:gd name="T70" fmla="+- 0 7209 7142"/>
                              <a:gd name="T71" fmla="*/ 7209 h 1093"/>
                              <a:gd name="T72" fmla="+- 0 6638 5039"/>
                              <a:gd name="T73" fmla="*/ T72 w 1631"/>
                              <a:gd name="T74" fmla="+- 0 7174 7142"/>
                              <a:gd name="T75" fmla="*/ 7174 h 1093"/>
                              <a:gd name="T76" fmla="+- 0 6603 5039"/>
                              <a:gd name="T77" fmla="*/ T76 w 1631"/>
                              <a:gd name="T78" fmla="+- 0 7150 7142"/>
                              <a:gd name="T79" fmla="*/ 7150 h 1093"/>
                              <a:gd name="T80" fmla="+- 0 6560 5039"/>
                              <a:gd name="T81" fmla="*/ T80 w 1631"/>
                              <a:gd name="T82" fmla="+- 0 7142 7142"/>
                              <a:gd name="T83" fmla="*/ 7142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1" y="0"/>
                                </a:moveTo>
                                <a:lnTo>
                                  <a:pt x="109" y="0"/>
                                </a:lnTo>
                                <a:lnTo>
                                  <a:pt x="67" y="8"/>
                                </a:lnTo>
                                <a:lnTo>
                                  <a:pt x="32" y="32"/>
                                </a:lnTo>
                                <a:lnTo>
                                  <a:pt x="9" y="67"/>
                                </a:lnTo>
                                <a:lnTo>
                                  <a:pt x="0" y="109"/>
                                </a:lnTo>
                                <a:lnTo>
                                  <a:pt x="0" y="983"/>
                                </a:lnTo>
                                <a:lnTo>
                                  <a:pt x="9" y="1026"/>
                                </a:lnTo>
                                <a:lnTo>
                                  <a:pt x="32" y="1061"/>
                                </a:lnTo>
                                <a:lnTo>
                                  <a:pt x="67" y="1084"/>
                                </a:lnTo>
                                <a:lnTo>
                                  <a:pt x="109" y="1093"/>
                                </a:lnTo>
                                <a:lnTo>
                                  <a:pt x="1521" y="1093"/>
                                </a:lnTo>
                                <a:lnTo>
                                  <a:pt x="1564" y="1084"/>
                                </a:lnTo>
                                <a:lnTo>
                                  <a:pt x="1599" y="1061"/>
                                </a:lnTo>
                                <a:lnTo>
                                  <a:pt x="1622" y="1026"/>
                                </a:lnTo>
                                <a:lnTo>
                                  <a:pt x="1631" y="983"/>
                                </a:lnTo>
                                <a:lnTo>
                                  <a:pt x="1631" y="109"/>
                                </a:lnTo>
                                <a:lnTo>
                                  <a:pt x="1622" y="67"/>
                                </a:lnTo>
                                <a:lnTo>
                                  <a:pt x="1599" y="32"/>
                                </a:lnTo>
                                <a:lnTo>
                                  <a:pt x="1564" y="8"/>
                                </a:lnTo>
                                <a:lnTo>
                                  <a:pt x="152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6" name="Text Box 1754"/>
                        <wps:cNvSpPr txBox="1">
                          <a:spLocks noChangeArrowheads="1"/>
                        </wps:cNvSpPr>
                        <wps:spPr bwMode="auto">
                          <a:xfrm>
                            <a:off x="5039" y="7141"/>
                            <a:ext cx="1631"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B22E7" w14:textId="77777777" w:rsidR="001921EA" w:rsidRDefault="001921EA" w:rsidP="001921EA">
                              <w:pPr>
                                <w:spacing w:before="5"/>
                                <w:rPr>
                                  <w:b/>
                                  <w:i/>
                                  <w:sz w:val="26"/>
                                </w:rPr>
                              </w:pPr>
                            </w:p>
                            <w:p w14:paraId="6636DAE5" w14:textId="77777777" w:rsidR="001921EA" w:rsidRDefault="001921EA" w:rsidP="001921EA">
                              <w:pPr>
                                <w:spacing w:line="216" w:lineRule="auto"/>
                                <w:ind w:left="171" w:firstLine="334"/>
                                <w:rPr>
                                  <w:sz w:val="20"/>
                                </w:rPr>
                              </w:pPr>
                              <w:r>
                                <w:rPr>
                                  <w:color w:val="FFFFFF"/>
                                  <w:sz w:val="20"/>
                                </w:rPr>
                                <w:t>Existing Studies/Surveys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E4B35" id="Group 1753" o:spid="_x0000_s1069" alt="&quot;&quot;" style="position:absolute;left:0;text-align:left;margin-left:251.95pt;margin-top:357.1pt;width:81.55pt;height:54.65pt;z-index:-251637760;mso-wrap-distance-left:0;mso-wrap-distance-right:0;mso-position-horizontal-relative:page" coordorigin="5039,7142" coordsize="1631,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">
                <v:shape id="Freeform 1755" o:spid="_x0000_s1070" style="position:absolute;left:5039;top:7141;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" path="m1521,l109,,67,8,32,32,9,67,,109,,983r9,43l32,1061r35,23l109,1093r1412,l1564,1084r35,-23l1622,1026r9,-43l1631,109r-9,-42l1599,32,1564,8,1521,xe" fillcolor="#5b9bd4" stroked="f">
                  <v:path arrowok="t" o:connecttype="custom" o:connectlocs="1521,7142;109,7142;67,7150;32,7174;9,7209;0,7251;0,8125;9,8168;32,8203;67,8226;109,8235;1521,8235;1564,8226;1599,8203;1622,8168;1631,8125;1631,7251;1622,7209;1599,7174;1564,7150;1521,7142" o:connectangles="0,0,0,0,0,0,0,0,0,0,0,0,0,0,0,0,0,0,0,0,0"/>
                </v:shape>
                <v:shape id="Text Box 1754" o:spid="_x0000_s1071" type="#_x0000_t202" style="position:absolute;left:5039;top:7141;width:1631;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" filled="f" stroked="f">
                  <v:textbox inset="0,0,0,0">
                    <w:txbxContent>
                      <w:p w14:paraId="40BB22E7" w14:textId="77777777" w:rsidR="001921EA" w:rsidRDefault="001921EA" w:rsidP="001921EA">
                        <w:pPr>
                          <w:spacing w:before="5"/>
                          <w:rPr>
                            <w:b/>
                            <w:i/>
                            <w:sz w:val="26"/>
                          </w:rPr>
                        </w:pPr>
                      </w:p>
                      <w:p w14:paraId="6636DAE5" w14:textId="77777777" w:rsidR="001921EA" w:rsidRDefault="001921EA" w:rsidP="001921EA">
                        <w:pPr>
                          <w:spacing w:line="216" w:lineRule="auto"/>
                          <w:ind w:left="171" w:firstLine="334"/>
                          <w:rPr>
                            <w:sz w:val="20"/>
                          </w:rPr>
                        </w:pPr>
                        <w:r>
                          <w:rPr>
                            <w:color w:val="FFFFFF"/>
                            <w:sz w:val="20"/>
                          </w:rPr>
                          <w:t>Existing Studies/Surveys</w:t>
                        </w:r>
                      </w:p>
                    </w:txbxContent>
                  </v:textbox>
                </v:shape>
                <w10:wrap type="topAndBottom" anchorx="page"/>
              </v:group>
            </w:pict>
          </mc:Fallback>
        </mc:AlternateContent>
      </w:r>
      <w:r w:rsidRPr="001921EA">
        <w:rPr>
          <w:rFonts w:ascii="Calibri" w:eastAsia="Calibri" w:hAnsi="Calibri" w:cs="Times New Roman"/>
          <w:b/>
          <w:noProof/>
          <w:color w:val="000000"/>
          <w:kern w:val="0"/>
          <w14:ligatures w14:val="none"/>
        </w:rPr>
        <mc:AlternateContent>
          <mc:Choice Requires="wpg">
            <w:drawing>
              <wp:anchor distT="0" distB="0" distL="0" distR="0" simplePos="0" relativeHeight="251679744" behindDoc="1" locked="0" layoutInCell="1" allowOverlap="1" wp14:anchorId="2C9F772F" wp14:editId="7CAC07EF">
                <wp:simplePos x="0" y="0"/>
                <wp:positionH relativeFrom="page">
                  <wp:posOffset>4321810</wp:posOffset>
                </wp:positionH>
                <wp:positionV relativeFrom="paragraph">
                  <wp:posOffset>4535170</wp:posOffset>
                </wp:positionV>
                <wp:extent cx="2114550" cy="694055"/>
                <wp:effectExtent l="0" t="0" r="0" b="0"/>
                <wp:wrapTopAndBottom/>
                <wp:docPr id="1930" name="Group 1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694055"/>
                          <a:chOff x="6806" y="7142"/>
                          <a:chExt cx="3330" cy="1093"/>
                        </a:xfrm>
                      </wpg:grpSpPr>
                      <wps:wsp>
                        <wps:cNvPr id="1931" name="Freeform 1752"/>
                        <wps:cNvSpPr>
                          <a:spLocks/>
                        </wps:cNvSpPr>
                        <wps:spPr bwMode="auto">
                          <a:xfrm>
                            <a:off x="6806" y="7141"/>
                            <a:ext cx="1631" cy="1093"/>
                          </a:xfrm>
                          <a:custGeom>
                            <a:avLst/>
                            <a:gdLst>
                              <a:gd name="T0" fmla="+- 0 8328 6806"/>
                              <a:gd name="T1" fmla="*/ T0 w 1631"/>
                              <a:gd name="T2" fmla="+- 0 7142 7142"/>
                              <a:gd name="T3" fmla="*/ 7142 h 1093"/>
                              <a:gd name="T4" fmla="+- 0 6916 6806"/>
                              <a:gd name="T5" fmla="*/ T4 w 1631"/>
                              <a:gd name="T6" fmla="+- 0 7142 7142"/>
                              <a:gd name="T7" fmla="*/ 7142 h 1093"/>
                              <a:gd name="T8" fmla="+- 0 6873 6806"/>
                              <a:gd name="T9" fmla="*/ T8 w 1631"/>
                              <a:gd name="T10" fmla="+- 0 7150 7142"/>
                              <a:gd name="T11" fmla="*/ 7150 h 1093"/>
                              <a:gd name="T12" fmla="+- 0 6838 6806"/>
                              <a:gd name="T13" fmla="*/ T12 w 1631"/>
                              <a:gd name="T14" fmla="+- 0 7174 7142"/>
                              <a:gd name="T15" fmla="*/ 7174 h 1093"/>
                              <a:gd name="T16" fmla="+- 0 6815 6806"/>
                              <a:gd name="T17" fmla="*/ T16 w 1631"/>
                              <a:gd name="T18" fmla="+- 0 7209 7142"/>
                              <a:gd name="T19" fmla="*/ 7209 h 1093"/>
                              <a:gd name="T20" fmla="+- 0 6806 6806"/>
                              <a:gd name="T21" fmla="*/ T20 w 1631"/>
                              <a:gd name="T22" fmla="+- 0 7251 7142"/>
                              <a:gd name="T23" fmla="*/ 7251 h 1093"/>
                              <a:gd name="T24" fmla="+- 0 6806 6806"/>
                              <a:gd name="T25" fmla="*/ T24 w 1631"/>
                              <a:gd name="T26" fmla="+- 0 8125 7142"/>
                              <a:gd name="T27" fmla="*/ 8125 h 1093"/>
                              <a:gd name="T28" fmla="+- 0 6815 6806"/>
                              <a:gd name="T29" fmla="*/ T28 w 1631"/>
                              <a:gd name="T30" fmla="+- 0 8168 7142"/>
                              <a:gd name="T31" fmla="*/ 8168 h 1093"/>
                              <a:gd name="T32" fmla="+- 0 6838 6806"/>
                              <a:gd name="T33" fmla="*/ T32 w 1631"/>
                              <a:gd name="T34" fmla="+- 0 8203 7142"/>
                              <a:gd name="T35" fmla="*/ 8203 h 1093"/>
                              <a:gd name="T36" fmla="+- 0 6873 6806"/>
                              <a:gd name="T37" fmla="*/ T36 w 1631"/>
                              <a:gd name="T38" fmla="+- 0 8226 7142"/>
                              <a:gd name="T39" fmla="*/ 8226 h 1093"/>
                              <a:gd name="T40" fmla="+- 0 6916 6806"/>
                              <a:gd name="T41" fmla="*/ T40 w 1631"/>
                              <a:gd name="T42" fmla="+- 0 8235 7142"/>
                              <a:gd name="T43" fmla="*/ 8235 h 1093"/>
                              <a:gd name="T44" fmla="+- 0 8328 6806"/>
                              <a:gd name="T45" fmla="*/ T44 w 1631"/>
                              <a:gd name="T46" fmla="+- 0 8235 7142"/>
                              <a:gd name="T47" fmla="*/ 8235 h 1093"/>
                              <a:gd name="T48" fmla="+- 0 8370 6806"/>
                              <a:gd name="T49" fmla="*/ T48 w 1631"/>
                              <a:gd name="T50" fmla="+- 0 8226 7142"/>
                              <a:gd name="T51" fmla="*/ 8226 h 1093"/>
                              <a:gd name="T52" fmla="+- 0 8405 6806"/>
                              <a:gd name="T53" fmla="*/ T52 w 1631"/>
                              <a:gd name="T54" fmla="+- 0 8203 7142"/>
                              <a:gd name="T55" fmla="*/ 8203 h 1093"/>
                              <a:gd name="T56" fmla="+- 0 8428 6806"/>
                              <a:gd name="T57" fmla="*/ T56 w 1631"/>
                              <a:gd name="T58" fmla="+- 0 8168 7142"/>
                              <a:gd name="T59" fmla="*/ 8168 h 1093"/>
                              <a:gd name="T60" fmla="+- 0 8437 6806"/>
                              <a:gd name="T61" fmla="*/ T60 w 1631"/>
                              <a:gd name="T62" fmla="+- 0 8125 7142"/>
                              <a:gd name="T63" fmla="*/ 8125 h 1093"/>
                              <a:gd name="T64" fmla="+- 0 8437 6806"/>
                              <a:gd name="T65" fmla="*/ T64 w 1631"/>
                              <a:gd name="T66" fmla="+- 0 7251 7142"/>
                              <a:gd name="T67" fmla="*/ 7251 h 1093"/>
                              <a:gd name="T68" fmla="+- 0 8428 6806"/>
                              <a:gd name="T69" fmla="*/ T68 w 1631"/>
                              <a:gd name="T70" fmla="+- 0 7209 7142"/>
                              <a:gd name="T71" fmla="*/ 7209 h 1093"/>
                              <a:gd name="T72" fmla="+- 0 8405 6806"/>
                              <a:gd name="T73" fmla="*/ T72 w 1631"/>
                              <a:gd name="T74" fmla="+- 0 7174 7142"/>
                              <a:gd name="T75" fmla="*/ 7174 h 1093"/>
                              <a:gd name="T76" fmla="+- 0 8370 6806"/>
                              <a:gd name="T77" fmla="*/ T76 w 1631"/>
                              <a:gd name="T78" fmla="+- 0 7150 7142"/>
                              <a:gd name="T79" fmla="*/ 7150 h 1093"/>
                              <a:gd name="T80" fmla="+- 0 8328 6806"/>
                              <a:gd name="T81" fmla="*/ T80 w 1631"/>
                              <a:gd name="T82" fmla="+- 0 7142 7142"/>
                              <a:gd name="T83" fmla="*/ 7142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2" y="0"/>
                                </a:moveTo>
                                <a:lnTo>
                                  <a:pt x="110" y="0"/>
                                </a:lnTo>
                                <a:lnTo>
                                  <a:pt x="67" y="8"/>
                                </a:lnTo>
                                <a:lnTo>
                                  <a:pt x="32" y="32"/>
                                </a:lnTo>
                                <a:lnTo>
                                  <a:pt x="9" y="67"/>
                                </a:lnTo>
                                <a:lnTo>
                                  <a:pt x="0" y="109"/>
                                </a:lnTo>
                                <a:lnTo>
                                  <a:pt x="0" y="983"/>
                                </a:lnTo>
                                <a:lnTo>
                                  <a:pt x="9" y="1026"/>
                                </a:lnTo>
                                <a:lnTo>
                                  <a:pt x="32" y="1061"/>
                                </a:lnTo>
                                <a:lnTo>
                                  <a:pt x="67" y="1084"/>
                                </a:lnTo>
                                <a:lnTo>
                                  <a:pt x="110" y="1093"/>
                                </a:lnTo>
                                <a:lnTo>
                                  <a:pt x="1522" y="1093"/>
                                </a:lnTo>
                                <a:lnTo>
                                  <a:pt x="1564" y="1084"/>
                                </a:lnTo>
                                <a:lnTo>
                                  <a:pt x="1599" y="1061"/>
                                </a:lnTo>
                                <a:lnTo>
                                  <a:pt x="1622" y="1026"/>
                                </a:lnTo>
                                <a:lnTo>
                                  <a:pt x="1631" y="983"/>
                                </a:lnTo>
                                <a:lnTo>
                                  <a:pt x="1631" y="109"/>
                                </a:lnTo>
                                <a:lnTo>
                                  <a:pt x="1622" y="67"/>
                                </a:lnTo>
                                <a:lnTo>
                                  <a:pt x="1599" y="32"/>
                                </a:lnTo>
                                <a:lnTo>
                                  <a:pt x="1564" y="8"/>
                                </a:lnTo>
                                <a:lnTo>
                                  <a:pt x="1522"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 name="Freeform 1751"/>
                        <wps:cNvSpPr>
                          <a:spLocks/>
                        </wps:cNvSpPr>
                        <wps:spPr bwMode="auto">
                          <a:xfrm>
                            <a:off x="8505" y="7141"/>
                            <a:ext cx="1631" cy="1093"/>
                          </a:xfrm>
                          <a:custGeom>
                            <a:avLst/>
                            <a:gdLst>
                              <a:gd name="T0" fmla="+- 0 10027 8506"/>
                              <a:gd name="T1" fmla="*/ T0 w 1631"/>
                              <a:gd name="T2" fmla="+- 0 7142 7142"/>
                              <a:gd name="T3" fmla="*/ 7142 h 1093"/>
                              <a:gd name="T4" fmla="+- 0 8615 8506"/>
                              <a:gd name="T5" fmla="*/ T4 w 1631"/>
                              <a:gd name="T6" fmla="+- 0 7142 7142"/>
                              <a:gd name="T7" fmla="*/ 7142 h 1093"/>
                              <a:gd name="T8" fmla="+- 0 8572 8506"/>
                              <a:gd name="T9" fmla="*/ T8 w 1631"/>
                              <a:gd name="T10" fmla="+- 0 7150 7142"/>
                              <a:gd name="T11" fmla="*/ 7150 h 1093"/>
                              <a:gd name="T12" fmla="+- 0 8538 8506"/>
                              <a:gd name="T13" fmla="*/ T12 w 1631"/>
                              <a:gd name="T14" fmla="+- 0 7174 7142"/>
                              <a:gd name="T15" fmla="*/ 7174 h 1093"/>
                              <a:gd name="T16" fmla="+- 0 8514 8506"/>
                              <a:gd name="T17" fmla="*/ T16 w 1631"/>
                              <a:gd name="T18" fmla="+- 0 7209 7142"/>
                              <a:gd name="T19" fmla="*/ 7209 h 1093"/>
                              <a:gd name="T20" fmla="+- 0 8506 8506"/>
                              <a:gd name="T21" fmla="*/ T20 w 1631"/>
                              <a:gd name="T22" fmla="+- 0 7251 7142"/>
                              <a:gd name="T23" fmla="*/ 7251 h 1093"/>
                              <a:gd name="T24" fmla="+- 0 8506 8506"/>
                              <a:gd name="T25" fmla="*/ T24 w 1631"/>
                              <a:gd name="T26" fmla="+- 0 8125 7142"/>
                              <a:gd name="T27" fmla="*/ 8125 h 1093"/>
                              <a:gd name="T28" fmla="+- 0 8514 8506"/>
                              <a:gd name="T29" fmla="*/ T28 w 1631"/>
                              <a:gd name="T30" fmla="+- 0 8168 7142"/>
                              <a:gd name="T31" fmla="*/ 8168 h 1093"/>
                              <a:gd name="T32" fmla="+- 0 8538 8506"/>
                              <a:gd name="T33" fmla="*/ T32 w 1631"/>
                              <a:gd name="T34" fmla="+- 0 8203 7142"/>
                              <a:gd name="T35" fmla="*/ 8203 h 1093"/>
                              <a:gd name="T36" fmla="+- 0 8572 8506"/>
                              <a:gd name="T37" fmla="*/ T36 w 1631"/>
                              <a:gd name="T38" fmla="+- 0 8226 7142"/>
                              <a:gd name="T39" fmla="*/ 8226 h 1093"/>
                              <a:gd name="T40" fmla="+- 0 8615 8506"/>
                              <a:gd name="T41" fmla="*/ T40 w 1631"/>
                              <a:gd name="T42" fmla="+- 0 8235 7142"/>
                              <a:gd name="T43" fmla="*/ 8235 h 1093"/>
                              <a:gd name="T44" fmla="+- 0 10027 8506"/>
                              <a:gd name="T45" fmla="*/ T44 w 1631"/>
                              <a:gd name="T46" fmla="+- 0 8235 7142"/>
                              <a:gd name="T47" fmla="*/ 8235 h 1093"/>
                              <a:gd name="T48" fmla="+- 0 10069 8506"/>
                              <a:gd name="T49" fmla="*/ T48 w 1631"/>
                              <a:gd name="T50" fmla="+- 0 8226 7142"/>
                              <a:gd name="T51" fmla="*/ 8226 h 1093"/>
                              <a:gd name="T52" fmla="+- 0 10104 8506"/>
                              <a:gd name="T53" fmla="*/ T52 w 1631"/>
                              <a:gd name="T54" fmla="+- 0 8203 7142"/>
                              <a:gd name="T55" fmla="*/ 8203 h 1093"/>
                              <a:gd name="T56" fmla="+- 0 10127 8506"/>
                              <a:gd name="T57" fmla="*/ T56 w 1631"/>
                              <a:gd name="T58" fmla="+- 0 8168 7142"/>
                              <a:gd name="T59" fmla="*/ 8168 h 1093"/>
                              <a:gd name="T60" fmla="+- 0 10136 8506"/>
                              <a:gd name="T61" fmla="*/ T60 w 1631"/>
                              <a:gd name="T62" fmla="+- 0 8125 7142"/>
                              <a:gd name="T63" fmla="*/ 8125 h 1093"/>
                              <a:gd name="T64" fmla="+- 0 10136 8506"/>
                              <a:gd name="T65" fmla="*/ T64 w 1631"/>
                              <a:gd name="T66" fmla="+- 0 7251 7142"/>
                              <a:gd name="T67" fmla="*/ 7251 h 1093"/>
                              <a:gd name="T68" fmla="+- 0 10127 8506"/>
                              <a:gd name="T69" fmla="*/ T68 w 1631"/>
                              <a:gd name="T70" fmla="+- 0 7209 7142"/>
                              <a:gd name="T71" fmla="*/ 7209 h 1093"/>
                              <a:gd name="T72" fmla="+- 0 10104 8506"/>
                              <a:gd name="T73" fmla="*/ T72 w 1631"/>
                              <a:gd name="T74" fmla="+- 0 7174 7142"/>
                              <a:gd name="T75" fmla="*/ 7174 h 1093"/>
                              <a:gd name="T76" fmla="+- 0 10069 8506"/>
                              <a:gd name="T77" fmla="*/ T76 w 1631"/>
                              <a:gd name="T78" fmla="+- 0 7150 7142"/>
                              <a:gd name="T79" fmla="*/ 7150 h 1093"/>
                              <a:gd name="T80" fmla="+- 0 10027 8506"/>
                              <a:gd name="T81" fmla="*/ T80 w 1631"/>
                              <a:gd name="T82" fmla="+- 0 7142 7142"/>
                              <a:gd name="T83" fmla="*/ 7142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31" h="1093">
                                <a:moveTo>
                                  <a:pt x="1521" y="0"/>
                                </a:moveTo>
                                <a:lnTo>
                                  <a:pt x="109" y="0"/>
                                </a:lnTo>
                                <a:lnTo>
                                  <a:pt x="66" y="8"/>
                                </a:lnTo>
                                <a:lnTo>
                                  <a:pt x="32" y="32"/>
                                </a:lnTo>
                                <a:lnTo>
                                  <a:pt x="8" y="67"/>
                                </a:lnTo>
                                <a:lnTo>
                                  <a:pt x="0" y="109"/>
                                </a:lnTo>
                                <a:lnTo>
                                  <a:pt x="0" y="983"/>
                                </a:lnTo>
                                <a:lnTo>
                                  <a:pt x="8" y="1026"/>
                                </a:lnTo>
                                <a:lnTo>
                                  <a:pt x="32" y="1061"/>
                                </a:lnTo>
                                <a:lnTo>
                                  <a:pt x="66" y="1084"/>
                                </a:lnTo>
                                <a:lnTo>
                                  <a:pt x="109" y="1093"/>
                                </a:lnTo>
                                <a:lnTo>
                                  <a:pt x="1521" y="1093"/>
                                </a:lnTo>
                                <a:lnTo>
                                  <a:pt x="1563" y="1084"/>
                                </a:lnTo>
                                <a:lnTo>
                                  <a:pt x="1598" y="1061"/>
                                </a:lnTo>
                                <a:lnTo>
                                  <a:pt x="1621" y="1026"/>
                                </a:lnTo>
                                <a:lnTo>
                                  <a:pt x="1630" y="983"/>
                                </a:lnTo>
                                <a:lnTo>
                                  <a:pt x="1630" y="109"/>
                                </a:lnTo>
                                <a:lnTo>
                                  <a:pt x="1621" y="67"/>
                                </a:lnTo>
                                <a:lnTo>
                                  <a:pt x="1598" y="32"/>
                                </a:lnTo>
                                <a:lnTo>
                                  <a:pt x="1563" y="8"/>
                                </a:lnTo>
                                <a:lnTo>
                                  <a:pt x="152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 name="Text Box 1750"/>
                        <wps:cNvSpPr txBox="1">
                          <a:spLocks noChangeArrowheads="1"/>
                        </wps:cNvSpPr>
                        <wps:spPr bwMode="auto">
                          <a:xfrm>
                            <a:off x="6806" y="7141"/>
                            <a:ext cx="3330"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EEDA" w14:textId="77777777" w:rsidR="001921EA" w:rsidRDefault="001921EA" w:rsidP="001921EA">
                              <w:pPr>
                                <w:tabs>
                                  <w:tab w:val="left" w:pos="1831"/>
                                  <w:tab w:val="left" w:pos="1915"/>
                                </w:tabs>
                                <w:spacing w:before="102" w:line="216" w:lineRule="auto"/>
                                <w:ind w:left="133" w:right="160" w:firstLine="2189"/>
                                <w:rPr>
                                  <w:sz w:val="20"/>
                                </w:rPr>
                              </w:pPr>
                              <w:r>
                                <w:rPr>
                                  <w:color w:val="FFFFFF"/>
                                  <w:sz w:val="20"/>
                                </w:rPr>
                                <w:t>Joint State</w:t>
                              </w:r>
                              <w:r>
                                <w:rPr>
                                  <w:color w:val="FFFFFF"/>
                                  <w:spacing w:val="-4"/>
                                  <w:sz w:val="20"/>
                                </w:rPr>
                                <w:t xml:space="preserve"> </w:t>
                              </w:r>
                              <w:r>
                                <w:rPr>
                                  <w:color w:val="FFFFFF"/>
                                  <w:sz w:val="20"/>
                                </w:rPr>
                                <w:t>Emergency</w:t>
                              </w:r>
                              <w:r>
                                <w:rPr>
                                  <w:color w:val="FFFFFF"/>
                                  <w:sz w:val="20"/>
                                </w:rPr>
                                <w:tab/>
                              </w:r>
                              <w:r>
                                <w:rPr>
                                  <w:color w:val="FFFFFF"/>
                                  <w:sz w:val="20"/>
                                </w:rPr>
                                <w:tab/>
                                <w:t>Alaska/Federal Operations</w:t>
                              </w:r>
                              <w:r>
                                <w:rPr>
                                  <w:color w:val="FFFFFF"/>
                                  <w:spacing w:val="-1"/>
                                  <w:sz w:val="20"/>
                                </w:rPr>
                                <w:t xml:space="preserve"> </w:t>
                              </w:r>
                              <w:r>
                                <w:rPr>
                                  <w:color w:val="FFFFFF"/>
                                  <w:sz w:val="20"/>
                                </w:rPr>
                                <w:t>Plan</w:t>
                              </w:r>
                              <w:r>
                                <w:rPr>
                                  <w:color w:val="FFFFFF"/>
                                  <w:sz w:val="20"/>
                                </w:rPr>
                                <w:tab/>
                                <w:t>Natural</w:t>
                              </w:r>
                              <w:r>
                                <w:rPr>
                                  <w:color w:val="FFFFFF"/>
                                  <w:spacing w:val="-12"/>
                                  <w:sz w:val="20"/>
                                </w:rPr>
                                <w:t xml:space="preserve"> </w:t>
                              </w:r>
                              <w:r>
                                <w:rPr>
                                  <w:color w:val="FFFFFF"/>
                                  <w:sz w:val="20"/>
                                </w:rPr>
                                <w:t>Disaster</w:t>
                              </w:r>
                            </w:p>
                            <w:p w14:paraId="36631D21" w14:textId="77777777" w:rsidR="001921EA" w:rsidRDefault="001921EA" w:rsidP="001921EA">
                              <w:pPr>
                                <w:spacing w:line="226" w:lineRule="exact"/>
                                <w:ind w:left="1927"/>
                                <w:rPr>
                                  <w:sz w:val="20"/>
                                </w:rPr>
                              </w:pPr>
                              <w:r>
                                <w:rPr>
                                  <w:color w:val="FFFFFF"/>
                                  <w:sz w:val="20"/>
                                </w:rPr>
                                <w:t>Response</w:t>
                              </w:r>
                              <w:r>
                                <w:rPr>
                                  <w:color w:val="FFFFFF"/>
                                  <w:spacing w:val="-6"/>
                                  <w:sz w:val="20"/>
                                </w:rPr>
                                <w:t xml:space="preserve"> </w:t>
                              </w:r>
                              <w:r>
                                <w:rPr>
                                  <w:color w:val="FFFFFF"/>
                                  <w:sz w:val="20"/>
                                </w:rPr>
                                <w:t>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F772F" id="Group 1749" o:spid="_x0000_s1072" alt="&quot;&quot;" style="position:absolute;left:0;text-align:left;margin-left:340.3pt;margin-top:357.1pt;width:166.5pt;height:54.65pt;z-index:-251636736;mso-wrap-distance-left:0;mso-wrap-distance-right:0;mso-position-horizontal-relative:page" coordorigin="6806,7142" coordsize="3330,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">
                <v:shape id="Freeform 1752" o:spid="_x0000_s1073" style="position:absolute;left:6806;top:7141;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" path="m1522,l110,,67,8,32,32,9,67,,109,,983r9,43l32,1061r35,23l110,1093r1412,l1564,1084r35,-23l1622,1026r9,-43l1631,109r-9,-42l1599,32,1564,8,1522,xe" fillcolor="#5b9bd4" stroked="f">
                  <v:path arrowok="t" o:connecttype="custom" o:connectlocs="1522,7142;110,7142;67,7150;32,7174;9,7209;0,7251;0,8125;9,8168;32,8203;67,8226;110,8235;1522,8235;1564,8226;1599,8203;1622,8168;1631,8125;1631,7251;1622,7209;1599,7174;1564,7150;1522,7142" o:connectangles="0,0,0,0,0,0,0,0,0,0,0,0,0,0,0,0,0,0,0,0,0"/>
                </v:shape>
                <v:shape id="Freeform 1751" o:spid="_x0000_s1074" style="position:absolute;left:8505;top:7141;width:1631;height:1093;visibility:visible;mso-wrap-style:square;v-text-anchor:top" coordsize="16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" path="m1521,l109,,66,8,32,32,8,67,,109,,983r8,43l32,1061r34,23l109,1093r1412,l1563,1084r35,-23l1621,1026r9,-43l1630,109r-9,-42l1598,32,1563,8,1521,xe" fillcolor="#5b9bd4" stroked="f">
                  <v:path arrowok="t" o:connecttype="custom" o:connectlocs="1521,7142;109,7142;66,7150;32,7174;8,7209;0,7251;0,8125;8,8168;32,8203;66,8226;109,8235;1521,8235;1563,8226;1598,8203;1621,8168;1630,8125;1630,7251;1621,7209;1598,7174;1563,7150;1521,7142" o:connectangles="0,0,0,0,0,0,0,0,0,0,0,0,0,0,0,0,0,0,0,0,0"/>
                </v:shape>
                <v:shape id="Text Box 1750" o:spid="_x0000_s1075" type="#_x0000_t202" style="position:absolute;left:6806;top:7141;width:333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" filled="f" stroked="f">
                  <v:textbox inset="0,0,0,0">
                    <w:txbxContent>
                      <w:p w14:paraId="6707EEDA" w14:textId="77777777" w:rsidR="001921EA" w:rsidRDefault="001921EA" w:rsidP="001921EA">
                        <w:pPr>
                          <w:tabs>
                            <w:tab w:val="left" w:pos="1831"/>
                            <w:tab w:val="left" w:pos="1915"/>
                          </w:tabs>
                          <w:spacing w:before="102" w:line="216" w:lineRule="auto"/>
                          <w:ind w:left="133" w:right="160" w:firstLine="2189"/>
                          <w:rPr>
                            <w:sz w:val="20"/>
                          </w:rPr>
                        </w:pPr>
                        <w:r>
                          <w:rPr>
                            <w:color w:val="FFFFFF"/>
                            <w:sz w:val="20"/>
                          </w:rPr>
                          <w:t>Joint State</w:t>
                        </w:r>
                        <w:r>
                          <w:rPr>
                            <w:color w:val="FFFFFF"/>
                            <w:spacing w:val="-4"/>
                            <w:sz w:val="20"/>
                          </w:rPr>
                          <w:t xml:space="preserve"> </w:t>
                        </w:r>
                        <w:r>
                          <w:rPr>
                            <w:color w:val="FFFFFF"/>
                            <w:sz w:val="20"/>
                          </w:rPr>
                          <w:t>Emergency</w:t>
                        </w:r>
                        <w:r>
                          <w:rPr>
                            <w:color w:val="FFFFFF"/>
                            <w:sz w:val="20"/>
                          </w:rPr>
                          <w:tab/>
                        </w:r>
                        <w:r>
                          <w:rPr>
                            <w:color w:val="FFFFFF"/>
                            <w:sz w:val="20"/>
                          </w:rPr>
                          <w:tab/>
                          <w:t>Alaska/Federal Operations</w:t>
                        </w:r>
                        <w:r>
                          <w:rPr>
                            <w:color w:val="FFFFFF"/>
                            <w:spacing w:val="-1"/>
                            <w:sz w:val="20"/>
                          </w:rPr>
                          <w:t xml:space="preserve"> </w:t>
                        </w:r>
                        <w:r>
                          <w:rPr>
                            <w:color w:val="FFFFFF"/>
                            <w:sz w:val="20"/>
                          </w:rPr>
                          <w:t>Plan</w:t>
                        </w:r>
                        <w:r>
                          <w:rPr>
                            <w:color w:val="FFFFFF"/>
                            <w:sz w:val="20"/>
                          </w:rPr>
                          <w:tab/>
                          <w:t>Natural</w:t>
                        </w:r>
                        <w:r>
                          <w:rPr>
                            <w:color w:val="FFFFFF"/>
                            <w:spacing w:val="-12"/>
                            <w:sz w:val="20"/>
                          </w:rPr>
                          <w:t xml:space="preserve"> </w:t>
                        </w:r>
                        <w:r>
                          <w:rPr>
                            <w:color w:val="FFFFFF"/>
                            <w:sz w:val="20"/>
                          </w:rPr>
                          <w:t>Disaster</w:t>
                        </w:r>
                      </w:p>
                      <w:p w14:paraId="36631D21" w14:textId="77777777" w:rsidR="001921EA" w:rsidRDefault="001921EA" w:rsidP="001921EA">
                        <w:pPr>
                          <w:spacing w:line="226" w:lineRule="exact"/>
                          <w:ind w:left="1927"/>
                          <w:rPr>
                            <w:sz w:val="20"/>
                          </w:rPr>
                        </w:pPr>
                        <w:r>
                          <w:rPr>
                            <w:color w:val="FFFFFF"/>
                            <w:sz w:val="20"/>
                          </w:rPr>
                          <w:t>Response</w:t>
                        </w:r>
                        <w:r>
                          <w:rPr>
                            <w:color w:val="FFFFFF"/>
                            <w:spacing w:val="-6"/>
                            <w:sz w:val="20"/>
                          </w:rPr>
                          <w:t xml:space="preserve"> </w:t>
                        </w:r>
                        <w:r>
                          <w:rPr>
                            <w:color w:val="FFFFFF"/>
                            <w:sz w:val="20"/>
                          </w:rPr>
                          <w:t>Plan</w:t>
                        </w:r>
                      </w:p>
                    </w:txbxContent>
                  </v:textbox>
                </v:shape>
                <w10:wrap type="topAndBottom" anchorx="page"/>
              </v:group>
            </w:pict>
          </mc:Fallback>
        </mc:AlternateContent>
      </w:r>
      <w:bookmarkStart w:id="23" w:name="_bookmark6"/>
      <w:bookmarkEnd w:id="23"/>
      <w:r w:rsidRPr="001921EA">
        <w:rPr>
          <w:rFonts w:ascii="Calibri" w:eastAsia="Calibri" w:hAnsi="Calibri" w:cs="Times New Roman"/>
          <w:b/>
          <w:color w:val="000000"/>
          <w:kern w:val="0"/>
          <w14:ligatures w14:val="none"/>
        </w:rPr>
        <w:t>FIGURE 1-1: INTEGRATED CONTINGENCY PLANNING</w:t>
      </w:r>
    </w:p>
    <w:p w14:paraId="3834AD0E" w14:textId="77777777" w:rsidR="001921EA" w:rsidRPr="001921EA" w:rsidRDefault="001921EA" w:rsidP="001921EA">
      <w:pPr>
        <w:spacing w:before="7" w:after="120" w:line="240" w:lineRule="auto"/>
        <w:rPr>
          <w:rFonts w:ascii="Calibri" w:eastAsia="Calibri" w:hAnsi="Calibri" w:cs="Times New Roman"/>
          <w:b/>
          <w:i/>
          <w:color w:val="000000"/>
          <w:kern w:val="0"/>
          <w:sz w:val="6"/>
          <w14:ligatures w14:val="none"/>
        </w:rPr>
      </w:pPr>
    </w:p>
    <w:p w14:paraId="57DFD3A4" w14:textId="77777777" w:rsidR="001921EA" w:rsidRPr="001921EA" w:rsidRDefault="001921EA" w:rsidP="001921EA">
      <w:pPr>
        <w:spacing w:before="7" w:after="120" w:line="240" w:lineRule="auto"/>
        <w:rPr>
          <w:rFonts w:ascii="Calibri" w:eastAsia="Calibri" w:hAnsi="Calibri" w:cs="Times New Roman"/>
          <w:b/>
          <w:i/>
          <w:color w:val="000000"/>
          <w:kern w:val="0"/>
          <w:sz w:val="6"/>
          <w14:ligatures w14:val="none"/>
        </w:rPr>
      </w:pPr>
    </w:p>
    <w:p w14:paraId="40C72773" w14:textId="77777777" w:rsidR="001921EA" w:rsidRPr="001921EA" w:rsidRDefault="001921EA" w:rsidP="001921EA">
      <w:pPr>
        <w:spacing w:before="9" w:after="120" w:line="240" w:lineRule="auto"/>
        <w:rPr>
          <w:rFonts w:ascii="Calibri" w:eastAsia="Calibri" w:hAnsi="Calibri" w:cs="Times New Roman"/>
          <w:b/>
          <w:i/>
          <w:color w:val="000000"/>
          <w:kern w:val="0"/>
          <w:sz w:val="23"/>
          <w14:ligatures w14:val="none"/>
        </w:rPr>
      </w:pPr>
    </w:p>
    <w:p w14:paraId="33413DB2" w14:textId="77777777" w:rsidR="001921EA" w:rsidRPr="001921EA" w:rsidRDefault="001921EA" w:rsidP="001921EA">
      <w:pPr>
        <w:spacing w:before="10" w:after="120" w:line="240" w:lineRule="auto"/>
        <w:rPr>
          <w:rFonts w:ascii="Calibri" w:eastAsia="Calibri" w:hAnsi="Calibri" w:cs="Times New Roman"/>
          <w:b/>
          <w:i/>
          <w:color w:val="000000"/>
          <w:kern w:val="0"/>
          <w:sz w:val="5"/>
          <w14:ligatures w14:val="none"/>
        </w:rPr>
      </w:pPr>
    </w:p>
    <w:p w14:paraId="68E8A41D" w14:textId="77777777" w:rsidR="001921EA" w:rsidRPr="001921EA" w:rsidRDefault="001921EA" w:rsidP="001921EA">
      <w:pPr>
        <w:spacing w:before="10" w:after="120" w:line="240" w:lineRule="auto"/>
        <w:rPr>
          <w:rFonts w:ascii="Calibri" w:eastAsia="Calibri" w:hAnsi="Calibri" w:cs="Times New Roman"/>
          <w:b/>
          <w:i/>
          <w:color w:val="000000"/>
          <w:kern w:val="0"/>
          <w:sz w:val="5"/>
          <w14:ligatures w14:val="none"/>
        </w:rPr>
      </w:pPr>
    </w:p>
    <w:p w14:paraId="3FECCD31" w14:textId="77777777" w:rsidR="001921EA" w:rsidRPr="001921EA" w:rsidRDefault="001921EA" w:rsidP="001921EA">
      <w:pPr>
        <w:spacing w:before="8" w:after="120" w:line="240" w:lineRule="auto"/>
        <w:rPr>
          <w:rFonts w:ascii="Calibri" w:eastAsia="Calibri" w:hAnsi="Calibri" w:cs="Times New Roman"/>
          <w:b/>
          <w:i/>
          <w:color w:val="000000"/>
          <w:kern w:val="0"/>
          <w:sz w:val="23"/>
          <w14:ligatures w14:val="none"/>
        </w:rPr>
      </w:pPr>
    </w:p>
    <w:p w14:paraId="7A88B6C6" w14:textId="77777777" w:rsidR="001921EA" w:rsidRPr="001921EA" w:rsidRDefault="001921EA" w:rsidP="001921EA">
      <w:pPr>
        <w:spacing w:before="60" w:after="120" w:line="240" w:lineRule="auto"/>
        <w:ind w:left="760" w:right="142"/>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 xml:space="preserve">Area Committees are spill preparedness and planning bodies made of Federal, State, and Local agency representatives, as well as tribal representatives and stakeholders. Further guidance on Area Committees </w:t>
      </w:r>
      <w:proofErr w:type="gramStart"/>
      <w:r w:rsidRPr="001921EA">
        <w:rPr>
          <w:rFonts w:ascii="Calibri" w:eastAsia="Calibri" w:hAnsi="Calibri" w:cs="Times New Roman"/>
          <w:color w:val="000000"/>
          <w:kern w:val="0"/>
          <w14:ligatures w14:val="none"/>
        </w:rPr>
        <w:t>is located in</w:t>
      </w:r>
      <w:proofErr w:type="gramEnd"/>
      <w:r w:rsidRPr="001921EA">
        <w:rPr>
          <w:rFonts w:ascii="Calibri" w:eastAsia="Calibri" w:hAnsi="Calibri" w:cs="Times New Roman"/>
          <w:color w:val="000000"/>
          <w:kern w:val="0"/>
          <w14:ligatures w14:val="none"/>
        </w:rPr>
        <w:t xml:space="preserve"> the Alaska Regional Contingency Plan and </w:t>
      </w:r>
      <w:hyperlink w:anchor="_1300_–_AREA" w:history="1">
        <w:r w:rsidRPr="001921EA">
          <w:rPr>
            <w:rFonts w:ascii="Calibri" w:eastAsia="Calibri" w:hAnsi="Calibri" w:cs="Times New Roman"/>
            <w:color w:val="0000FF"/>
            <w:kern w:val="0"/>
            <w:u w:val="single"/>
            <w14:ligatures w14:val="none"/>
          </w:rPr>
          <w:t>Section 1300</w:t>
        </w:r>
      </w:hyperlink>
      <w:r w:rsidRPr="001921EA">
        <w:rPr>
          <w:rFonts w:ascii="Calibri" w:eastAsia="Calibri" w:hAnsi="Calibri" w:cs="Times New Roman"/>
          <w:color w:val="0462C1"/>
          <w:kern w:val="0"/>
          <w14:ligatures w14:val="none"/>
        </w:rPr>
        <w:t xml:space="preserve"> </w:t>
      </w:r>
      <w:r w:rsidRPr="001921EA">
        <w:rPr>
          <w:rFonts w:ascii="Calibri" w:eastAsia="Calibri" w:hAnsi="Calibri" w:cs="Times New Roman"/>
          <w:color w:val="000000"/>
          <w:kern w:val="0"/>
          <w14:ligatures w14:val="none"/>
        </w:rPr>
        <w:t>of this</w:t>
      </w:r>
      <w:r w:rsidRPr="001921EA">
        <w:rPr>
          <w:rFonts w:ascii="Calibri" w:eastAsia="Calibri" w:hAnsi="Calibri" w:cs="Times New Roman"/>
          <w:color w:val="000000"/>
          <w:spacing w:val="-14"/>
          <w:kern w:val="0"/>
          <w14:ligatures w14:val="none"/>
        </w:rPr>
        <w:t xml:space="preserve"> </w:t>
      </w:r>
      <w:r w:rsidRPr="001921EA">
        <w:rPr>
          <w:rFonts w:ascii="Calibri" w:eastAsia="Calibri" w:hAnsi="Calibri" w:cs="Times New Roman"/>
          <w:color w:val="000000"/>
          <w:kern w:val="0"/>
          <w14:ligatures w14:val="none"/>
        </w:rPr>
        <w:t>plan.</w:t>
      </w:r>
    </w:p>
    <w:p w14:paraId="69D8D24C" w14:textId="77777777" w:rsidR="001921EA" w:rsidRPr="001921EA" w:rsidRDefault="001921EA" w:rsidP="001921EA">
      <w:pPr>
        <w:spacing w:before="57" w:after="120" w:line="240" w:lineRule="auto"/>
        <w:ind w:left="760" w:right="142"/>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This plan shall be used as a framework for response mechanisms to evaluate shortfalls and weaknesses in the response structure before an incident. Consistency reviews should address, at a minimum, the quality and quantity of Federal, State, local, and industry response equipment within the state, available response personnel, protective strategies, and personnel needs compared to those required.</w:t>
      </w:r>
    </w:p>
    <w:p w14:paraId="3E089DED" w14:textId="77777777" w:rsidR="001921EA" w:rsidRDefault="001921EA" w:rsidP="001921EA">
      <w:pPr>
        <w:spacing w:before="60" w:after="120" w:line="240" w:lineRule="auto"/>
        <w:ind w:left="760" w:right="140"/>
        <w:jc w:val="both"/>
        <w:rPr>
          <w:rFonts w:ascii="Calibri" w:eastAsia="Calibri" w:hAnsi="Calibri" w:cs="Times New Roman"/>
          <w:color w:val="000000"/>
          <w:kern w:val="0"/>
          <w14:ligatures w14:val="none"/>
        </w:rPr>
      </w:pPr>
      <w:r w:rsidRPr="001921EA">
        <w:rPr>
          <w:rFonts w:ascii="Calibri" w:eastAsia="Calibri" w:hAnsi="Calibri" w:cs="Times New Roman"/>
          <w:color w:val="000000"/>
          <w:kern w:val="0"/>
          <w14:ligatures w14:val="none"/>
        </w:rPr>
        <w:t>Further information on government contingency planning requirements and authority can be found within the Alaska Regional Contingency Plan.</w:t>
      </w:r>
      <w:commentRangeEnd w:id="22"/>
      <w:r w:rsidR="00D305D4">
        <w:rPr>
          <w:rStyle w:val="CommentReference"/>
          <w:color w:val="000000"/>
          <w:kern w:val="0"/>
          <w14:ligatures w14:val="none"/>
        </w:rPr>
        <w:commentReference w:id="22"/>
      </w:r>
    </w:p>
    <w:p w14:paraId="6A3021CC" w14:textId="77777777" w:rsidR="00E72019" w:rsidRPr="00E72019" w:rsidRDefault="00E72019" w:rsidP="00E72019">
      <w:pPr>
        <w:keepNext/>
        <w:widowControl w:val="0"/>
        <w:pBdr>
          <w:bottom w:val="single" w:sz="4" w:space="1" w:color="auto"/>
        </w:pBdr>
        <w:kinsoku w:val="0"/>
        <w:overflowPunct w:val="0"/>
        <w:spacing w:before="160" w:after="120" w:line="240" w:lineRule="auto"/>
        <w:outlineLvl w:val="1"/>
        <w:rPr>
          <w:rFonts w:ascii="Calibri" w:eastAsia="Times New Roman" w:hAnsi="Calibri" w:cs="Times New Roman"/>
          <w:b/>
          <w:caps/>
          <w:kern w:val="0"/>
          <w:szCs w:val="26"/>
          <w14:ligatures w14:val="none"/>
        </w:rPr>
      </w:pPr>
      <w:bookmarkStart w:id="24" w:name="_Toc12268989"/>
      <w:bookmarkStart w:id="25" w:name="_Toc176790856"/>
      <w:r w:rsidRPr="00E72019">
        <w:rPr>
          <w:rFonts w:ascii="Calibri" w:eastAsia="Times New Roman" w:hAnsi="Calibri" w:cs="Times New Roman"/>
          <w:b/>
          <w:caps/>
          <w:kern w:val="0"/>
          <w:szCs w:val="26"/>
          <w14:ligatures w14:val="none"/>
        </w:rPr>
        <w:t xml:space="preserve">1200 – </w:t>
      </w:r>
      <w:bookmarkEnd w:id="24"/>
      <w:r w:rsidRPr="00E72019">
        <w:rPr>
          <w:rFonts w:ascii="Calibri" w:eastAsia="Times New Roman" w:hAnsi="Calibri" w:cs="Times New Roman"/>
          <w:b/>
          <w:caps/>
          <w:kern w:val="0"/>
          <w:szCs w:val="26"/>
          <w14:ligatures w14:val="none"/>
        </w:rPr>
        <w:t>PURPOSE OF THE ACP</w:t>
      </w:r>
      <w:bookmarkEnd w:id="25"/>
    </w:p>
    <w:tbl>
      <w:tblPr>
        <w:tblStyle w:val="TableGrid39"/>
        <w:tblW w:w="9360" w:type="dxa"/>
        <w:tblInd w:w="-5" w:type="dxa"/>
        <w:tblLook w:val="04A0" w:firstRow="1" w:lastRow="0" w:firstColumn="1" w:lastColumn="0" w:noHBand="0" w:noVBand="1"/>
      </w:tblPr>
      <w:tblGrid>
        <w:gridCol w:w="9360"/>
      </w:tblGrid>
      <w:tr w:rsidR="00E72019" w:rsidRPr="00E72019" w14:paraId="742AF67F" w14:textId="77777777" w:rsidTr="00E72019">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538D70BD" w14:textId="77777777" w:rsidR="00E72019" w:rsidRPr="00E72019" w:rsidRDefault="00E72019" w:rsidP="00E72019">
            <w:pPr>
              <w:shd w:val="clear" w:color="auto" w:fill="D5DCE4"/>
              <w:spacing w:before="60" w:after="120"/>
              <w:rPr>
                <w:b/>
                <w:color w:val="000000"/>
                <w:sz w:val="20"/>
              </w:rPr>
            </w:pPr>
            <w:hyperlink r:id="rId30" w:history="1">
              <w:r w:rsidRPr="00E72019">
                <w:rPr>
                  <w:b/>
                  <w:color w:val="0563C1"/>
                  <w:sz w:val="20"/>
                  <w:u w:val="single"/>
                </w:rPr>
                <w:t>REFERENCES AND TOOLS</w:t>
              </w:r>
            </w:hyperlink>
          </w:p>
        </w:tc>
      </w:tr>
      <w:tr w:rsidR="00E72019" w:rsidRPr="00E72019" w14:paraId="2D37B583" w14:textId="77777777" w:rsidTr="00E72019">
        <w:tc>
          <w:tcPr>
            <w:tcW w:w="9360" w:type="dxa"/>
            <w:tcBorders>
              <w:top w:val="single" w:sz="4" w:space="0" w:color="auto"/>
              <w:left w:val="single" w:sz="4" w:space="0" w:color="auto"/>
              <w:bottom w:val="single" w:sz="4" w:space="0" w:color="auto"/>
              <w:right w:val="single" w:sz="4" w:space="0" w:color="auto"/>
            </w:tcBorders>
            <w:shd w:val="clear" w:color="auto" w:fill="D5DCE4"/>
          </w:tcPr>
          <w:p w14:paraId="2F3F5F4C" w14:textId="77777777" w:rsidR="00E72019" w:rsidRPr="00E72019" w:rsidRDefault="00E72019" w:rsidP="00E72019">
            <w:pPr>
              <w:keepNext/>
              <w:spacing w:before="40" w:after="40"/>
              <w:rPr>
                <w:rFonts w:cs="Calibri"/>
                <w:color w:val="000000"/>
                <w:sz w:val="20"/>
              </w:rPr>
            </w:pPr>
          </w:p>
        </w:tc>
      </w:tr>
    </w:tbl>
    <w:p w14:paraId="274DF62A" w14:textId="77777777" w:rsidR="00E72019" w:rsidRPr="00E72019" w:rsidRDefault="00E72019" w:rsidP="00E72019">
      <w:pPr>
        <w:spacing w:after="0" w:line="240" w:lineRule="auto"/>
        <w:jc w:val="both"/>
        <w:rPr>
          <w:rFonts w:ascii="Calibri" w:eastAsia="Calibri" w:hAnsi="Calibri" w:cs="Times New Roman"/>
          <w:color w:val="000000"/>
          <w:kern w:val="0"/>
          <w14:ligatures w14:val="none"/>
        </w:rPr>
      </w:pPr>
      <w:commentRangeStart w:id="26"/>
      <w:r w:rsidRPr="00E72019">
        <w:rPr>
          <w:rFonts w:ascii="Calibri" w:eastAsia="Calibri" w:hAnsi="Calibri" w:cs="Times New Roman"/>
          <w:color w:val="000000"/>
          <w:kern w:val="0"/>
          <w14:ligatures w14:val="none"/>
        </w:rPr>
        <w:t xml:space="preserve">The Prince William Sound Area Contingency Plan is one of four Area Contingency Plans. This plan is for the operational guide for responses to oil discharges and hazardous substance releases in the Prince William Sound zone of Alaska. The Prince William Sound zone is described in </w:t>
      </w:r>
      <w:hyperlink w:anchor="_1200_–_Geographic" w:history="1">
        <w:r w:rsidRPr="00E72019">
          <w:rPr>
            <w:rFonts w:ascii="Calibri" w:eastAsia="Calibri" w:hAnsi="Calibri" w:cs="Times New Roman"/>
            <w:color w:val="0563C1"/>
            <w:kern w:val="0"/>
            <w:u w:val="single"/>
            <w14:ligatures w14:val="none"/>
          </w:rPr>
          <w:t>Section 1200</w:t>
        </w:r>
      </w:hyperlink>
      <w:r w:rsidRPr="00E72019">
        <w:rPr>
          <w:rFonts w:ascii="Calibri" w:eastAsia="Calibri" w:hAnsi="Calibri" w:cs="Times New Roman"/>
          <w:color w:val="000000"/>
          <w:kern w:val="0"/>
          <w14:ligatures w14:val="none"/>
        </w:rPr>
        <w:t>.</w:t>
      </w:r>
    </w:p>
    <w:p w14:paraId="74E975AF" w14:textId="77777777" w:rsidR="00E72019" w:rsidRPr="00E72019" w:rsidRDefault="00E72019" w:rsidP="00E72019">
      <w:pPr>
        <w:spacing w:after="0" w:line="240" w:lineRule="auto"/>
        <w:jc w:val="both"/>
        <w:rPr>
          <w:rFonts w:ascii="Calibri" w:eastAsia="Calibri" w:hAnsi="Calibri" w:cs="Times New Roman"/>
          <w:color w:val="000000"/>
          <w:kern w:val="0"/>
          <w14:ligatures w14:val="none"/>
        </w:rPr>
      </w:pPr>
    </w:p>
    <w:p w14:paraId="3B549EE7" w14:textId="77777777" w:rsidR="00E72019" w:rsidRPr="00E72019" w:rsidRDefault="00E72019" w:rsidP="00E72019">
      <w:pPr>
        <w:spacing w:after="0" w:line="240" w:lineRule="auto"/>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This plan is intended to be responder friendly. To accomplish this a few assumptions and administrative decisions on the layout and content were made. These are described in below under the categories of Format/Layout and Content.</w:t>
      </w:r>
    </w:p>
    <w:p w14:paraId="3860E626" w14:textId="77777777" w:rsidR="00E72019" w:rsidRPr="00E72019" w:rsidRDefault="00E72019" w:rsidP="00E72019">
      <w:pPr>
        <w:spacing w:after="0" w:line="240" w:lineRule="auto"/>
        <w:jc w:val="both"/>
        <w:rPr>
          <w:rFonts w:ascii="Calibri" w:eastAsia="Calibri" w:hAnsi="Calibri" w:cs="Times New Roman"/>
          <w:color w:val="000000"/>
          <w:kern w:val="0"/>
          <w14:ligatures w14:val="none"/>
        </w:rPr>
      </w:pPr>
    </w:p>
    <w:p w14:paraId="786A1EA9" w14:textId="77777777" w:rsidR="00E72019" w:rsidRPr="00E72019" w:rsidRDefault="00E72019" w:rsidP="00E72019">
      <w:pPr>
        <w:spacing w:after="0" w:line="240" w:lineRule="auto"/>
        <w:jc w:val="both"/>
        <w:rPr>
          <w:rFonts w:ascii="Calibri" w:eastAsia="Calibri" w:hAnsi="Calibri" w:cs="Times New Roman"/>
          <w:b/>
          <w:bCs/>
          <w:color w:val="000000"/>
          <w:kern w:val="0"/>
          <w14:ligatures w14:val="none"/>
        </w:rPr>
      </w:pPr>
      <w:r w:rsidRPr="00E72019">
        <w:rPr>
          <w:rFonts w:ascii="Calibri" w:eastAsia="Calibri" w:hAnsi="Calibri" w:cs="Times New Roman"/>
          <w:b/>
          <w:bCs/>
          <w:color w:val="000000"/>
          <w:kern w:val="0"/>
          <w14:ligatures w14:val="none"/>
        </w:rPr>
        <w:t>FORMAT/LAYOUT</w:t>
      </w:r>
    </w:p>
    <w:p w14:paraId="1A2737F3" w14:textId="77777777" w:rsidR="00E72019" w:rsidRPr="00E72019" w:rsidRDefault="00E72019" w:rsidP="00E72019">
      <w:pPr>
        <w:numPr>
          <w:ilvl w:val="0"/>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 xml:space="preserve">This plan is organized according to Incident Command System sections. </w:t>
      </w:r>
    </w:p>
    <w:p w14:paraId="6D9A372C" w14:textId="77777777" w:rsidR="00E72019" w:rsidRPr="00E72019" w:rsidRDefault="00E72019" w:rsidP="00E72019">
      <w:pPr>
        <w:numPr>
          <w:ilvl w:val="0"/>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 xml:space="preserve">The </w:t>
      </w:r>
      <w:hyperlink w:anchor="_7000_–_Hazardous" w:history="1">
        <w:r w:rsidRPr="00E72019">
          <w:rPr>
            <w:rFonts w:ascii="Calibri" w:eastAsia="Calibri" w:hAnsi="Calibri" w:cs="Times New Roman"/>
            <w:color w:val="0563C1"/>
            <w:kern w:val="0"/>
            <w:u w:val="single"/>
            <w14:ligatures w14:val="none"/>
          </w:rPr>
          <w:t>Chapter 7000 Hazardous Substances</w:t>
        </w:r>
      </w:hyperlink>
      <w:r w:rsidRPr="00E72019">
        <w:rPr>
          <w:rFonts w:ascii="Calibri" w:eastAsia="Calibri" w:hAnsi="Calibri" w:cs="Times New Roman"/>
          <w:color w:val="000000"/>
          <w:kern w:val="0"/>
          <w14:ligatures w14:val="none"/>
        </w:rPr>
        <w:t xml:space="preserve"> is intended to address issues specific to these types of responses. The primary ICS chapters are either generic to all responses or specific to oil discharges.</w:t>
      </w:r>
    </w:p>
    <w:p w14:paraId="50438147" w14:textId="77777777" w:rsidR="00E72019" w:rsidRPr="00E72019" w:rsidRDefault="00E72019" w:rsidP="00E72019">
      <w:pPr>
        <w:numPr>
          <w:ilvl w:val="0"/>
          <w:numId w:val="9"/>
        </w:numPr>
        <w:spacing w:after="0" w:line="240" w:lineRule="auto"/>
        <w:contextualSpacing/>
        <w:jc w:val="both"/>
        <w:rPr>
          <w:rFonts w:ascii="Calibri" w:eastAsia="Calibri" w:hAnsi="Calibri" w:cs="Times New Roman"/>
          <w:b/>
          <w:bCs/>
          <w:color w:val="000000"/>
          <w:kern w:val="0"/>
          <w14:ligatures w14:val="none"/>
        </w:rPr>
      </w:pPr>
      <w:hyperlink w:anchor="_Acronyms_and_Abbreviations" w:history="1">
        <w:r w:rsidRPr="00E72019">
          <w:rPr>
            <w:rFonts w:ascii="Calibri" w:eastAsia="Calibri" w:hAnsi="Calibri" w:cs="Times New Roman"/>
            <w:color w:val="0563C1"/>
            <w:kern w:val="0"/>
            <w:u w:val="single"/>
            <w14:ligatures w14:val="none"/>
          </w:rPr>
          <w:t>An Acronym and Abbreviation list</w:t>
        </w:r>
      </w:hyperlink>
      <w:r w:rsidRPr="00E72019">
        <w:rPr>
          <w:rFonts w:ascii="Calibri" w:eastAsia="Calibri" w:hAnsi="Calibri" w:cs="Times New Roman"/>
          <w:color w:val="000000"/>
          <w:kern w:val="0"/>
          <w14:ligatures w14:val="none"/>
        </w:rPr>
        <w:t xml:space="preserve"> is provided in the front of this plan. This list includes acronyms and abbreviations used in the plan or that are often used in a response. This list is considered “first use” of the term and are not spelled out in later sections of the plan, with a few exceptions. </w:t>
      </w:r>
    </w:p>
    <w:p w14:paraId="48C36905" w14:textId="77777777" w:rsidR="00E72019" w:rsidRPr="00E72019" w:rsidRDefault="00E72019" w:rsidP="00E72019">
      <w:pPr>
        <w:numPr>
          <w:ilvl w:val="0"/>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b/>
          <w:bCs/>
          <w:color w:val="000000"/>
          <w:kern w:val="0"/>
          <w14:ligatures w14:val="none"/>
        </w:rPr>
        <w:t>References and Tools Boxes:</w:t>
      </w:r>
      <w:r w:rsidRPr="00E72019">
        <w:rPr>
          <w:rFonts w:ascii="Calibri" w:eastAsia="Calibri" w:hAnsi="Calibri" w:cs="Times New Roman"/>
          <w:color w:val="000000"/>
          <w:kern w:val="0"/>
          <w14:ligatures w14:val="none"/>
        </w:rPr>
        <w:t xml:space="preserve"> With a few exceptions, hyperlinks are not imbedded in this plan. However, at the top of each chapter and many sections and subsections there is a “References and Tools Box” with a listing websites, electronic documents and other internet tools of websites, electronic documents and other internet tools that are useful and pertinent to the subject. Most of these References and Tools are available via the </w:t>
      </w:r>
      <w:hyperlink r:id="rId31" w:history="1">
        <w:r w:rsidRPr="00E72019">
          <w:rPr>
            <w:rFonts w:ascii="Calibri" w:eastAsia="Calibri" w:hAnsi="Calibri" w:cs="Times New Roman"/>
            <w:color w:val="0563C1"/>
            <w:kern w:val="0"/>
            <w:u w:val="single"/>
            <w14:ligatures w14:val="none"/>
          </w:rPr>
          <w:t>ADEC References and Tools Website</w:t>
        </w:r>
      </w:hyperlink>
      <w:r w:rsidRPr="00E72019">
        <w:rPr>
          <w:rFonts w:ascii="Calibri" w:eastAsia="Calibri" w:hAnsi="Calibri" w:cs="Times New Roman"/>
          <w:color w:val="000000"/>
          <w:kern w:val="0"/>
          <w14:ligatures w14:val="none"/>
        </w:rPr>
        <w:t>, which is organized by ICS section and by subject.</w:t>
      </w:r>
    </w:p>
    <w:p w14:paraId="0BA0B1B2" w14:textId="77777777" w:rsidR="00E72019" w:rsidRPr="00E72019" w:rsidRDefault="00E72019" w:rsidP="00E72019">
      <w:pPr>
        <w:numPr>
          <w:ilvl w:val="1"/>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 xml:space="preserve">The hyperlink in this box refers plan-users to the ADEC References and Tools page; the bold heading refers to the Categories on the ADEC References and Tools Page with this information, although it is not comprehensive. Additional resources that may not be included on the ADEC Refences and Tools page may also be listed in the References and Tools box. </w:t>
      </w:r>
    </w:p>
    <w:p w14:paraId="2ECDBB14" w14:textId="77777777" w:rsidR="00E72019" w:rsidRPr="00E72019" w:rsidRDefault="00E72019" w:rsidP="00E72019">
      <w:pPr>
        <w:numPr>
          <w:ilvl w:val="1"/>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Purpose: Most hyperlinks were removed from the plan to facilitate hyperlink maintenance. Broken links in previous plan versions were a persistent problem. Also, by consolidating all links in one location, it facilitates the ability of responders to download all applicable files rather. Previously a responder would have to search a plan to find and download these documents.</w:t>
      </w:r>
    </w:p>
    <w:p w14:paraId="258EB7B3" w14:textId="77777777" w:rsidR="00E72019" w:rsidRPr="00E72019" w:rsidRDefault="00E72019" w:rsidP="00E72019">
      <w:pPr>
        <w:numPr>
          <w:ilvl w:val="1"/>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The ADEC References and Tools page is checked regularly for broken links which can be fixed without editing the ACP. In the event of broken or missing links on the References and Tools page found between these regular checks, the website name or title should be sufficient to find using an internet search tool.</w:t>
      </w:r>
    </w:p>
    <w:p w14:paraId="6F2A01CD" w14:textId="77777777" w:rsidR="00E72019" w:rsidRPr="00E72019" w:rsidRDefault="00E72019" w:rsidP="00E72019">
      <w:pPr>
        <w:numPr>
          <w:ilvl w:val="0"/>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 xml:space="preserve">A glossary of terms is available </w:t>
      </w:r>
      <w:hyperlink w:anchor="_10_–_Definitions" w:history="1">
        <w:r w:rsidRPr="00E72019">
          <w:rPr>
            <w:rFonts w:ascii="Calibri" w:eastAsia="Calibri" w:hAnsi="Calibri" w:cs="Times New Roman"/>
            <w:color w:val="0563C1"/>
            <w:kern w:val="0"/>
            <w:u w:val="single"/>
            <w14:ligatures w14:val="none"/>
          </w:rPr>
          <w:t>in Chapter 10 Definitions</w:t>
        </w:r>
      </w:hyperlink>
      <w:r w:rsidRPr="00E72019">
        <w:rPr>
          <w:rFonts w:ascii="Calibri" w:eastAsia="Calibri" w:hAnsi="Calibri" w:cs="Times New Roman"/>
          <w:color w:val="000000"/>
          <w:kern w:val="0"/>
          <w14:ligatures w14:val="none"/>
        </w:rPr>
        <w:t>.</w:t>
      </w:r>
    </w:p>
    <w:p w14:paraId="39940305" w14:textId="77777777" w:rsidR="00E72019" w:rsidRPr="00E72019" w:rsidRDefault="00E72019" w:rsidP="00E72019">
      <w:pPr>
        <w:numPr>
          <w:ilvl w:val="0"/>
          <w:numId w:val="9"/>
        </w:numPr>
        <w:spacing w:after="0" w:line="240" w:lineRule="auto"/>
        <w:contextualSpacing/>
        <w:jc w:val="both"/>
        <w:rPr>
          <w:rFonts w:ascii="Calibri" w:eastAsia="Calibri" w:hAnsi="Calibri" w:cs="Times New Roman"/>
          <w:b/>
          <w:bCs/>
          <w:color w:val="000000"/>
          <w:kern w:val="0"/>
          <w14:ligatures w14:val="none"/>
        </w:rPr>
      </w:pPr>
      <w:r w:rsidRPr="00E72019">
        <w:rPr>
          <w:rFonts w:ascii="Calibri" w:eastAsia="Calibri" w:hAnsi="Calibri" w:cs="Times New Roman"/>
          <w:color w:val="000000"/>
          <w:kern w:val="0"/>
          <w14:ligatures w14:val="none"/>
        </w:rPr>
        <w:t xml:space="preserve">Attempts have been made to format this file to enhance its usefulness in an electronic format on a computer, tablet, or smartphone. </w:t>
      </w:r>
    </w:p>
    <w:p w14:paraId="7E449FDE" w14:textId="77777777" w:rsidR="00E72019" w:rsidRPr="00E72019" w:rsidRDefault="00E72019" w:rsidP="00E72019">
      <w:pPr>
        <w:keepNext/>
        <w:keepLines/>
        <w:spacing w:after="0" w:line="240" w:lineRule="auto"/>
        <w:jc w:val="both"/>
        <w:rPr>
          <w:rFonts w:ascii="Calibri" w:eastAsia="Calibri" w:hAnsi="Calibri" w:cs="Times New Roman"/>
          <w:b/>
          <w:bCs/>
          <w:color w:val="000000"/>
          <w:kern w:val="0"/>
          <w14:ligatures w14:val="none"/>
        </w:rPr>
      </w:pPr>
      <w:r w:rsidRPr="00E72019">
        <w:rPr>
          <w:rFonts w:ascii="Calibri" w:eastAsia="Calibri" w:hAnsi="Calibri" w:cs="Times New Roman"/>
          <w:b/>
          <w:bCs/>
          <w:color w:val="000000"/>
          <w:kern w:val="0"/>
          <w14:ligatures w14:val="none"/>
        </w:rPr>
        <w:t>CONTENT</w:t>
      </w:r>
    </w:p>
    <w:p w14:paraId="29B60BAC" w14:textId="77777777" w:rsidR="00E72019" w:rsidRPr="00E72019" w:rsidRDefault="00E72019" w:rsidP="00E72019">
      <w:pPr>
        <w:keepNext/>
        <w:keepLines/>
        <w:numPr>
          <w:ilvl w:val="0"/>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This plan is an operations plan. Content that was appropriate for prevention, preparedness, or general background has been removed. Please see the ADEC References and Tools.</w:t>
      </w:r>
    </w:p>
    <w:p w14:paraId="47EAA16C" w14:textId="77777777" w:rsidR="00E72019" w:rsidRPr="00E72019" w:rsidRDefault="00E72019" w:rsidP="00E72019">
      <w:pPr>
        <w:keepNext/>
        <w:keepLines/>
        <w:numPr>
          <w:ilvl w:val="0"/>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Plan users are trained responders. This plan is not intended to provide training. Content available in previous plan versions that was focused on training vs. operational has been removed.</w:t>
      </w:r>
    </w:p>
    <w:p w14:paraId="0F3F8135" w14:textId="77777777" w:rsidR="00E72019" w:rsidRPr="00E72019" w:rsidRDefault="00E72019" w:rsidP="00E72019">
      <w:pPr>
        <w:numPr>
          <w:ilvl w:val="0"/>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This plan is intended for multi-agency use. In general, agency-specific guidance is not included in the plan but is listed in the “References and Tools” box at the top of each chapter and many sections and available on the ADEC References and Tools Page.</w:t>
      </w:r>
    </w:p>
    <w:p w14:paraId="124C80FC" w14:textId="77777777" w:rsidR="00E72019" w:rsidRPr="00E72019" w:rsidRDefault="00E72019" w:rsidP="00E72019">
      <w:pPr>
        <w:numPr>
          <w:ilvl w:val="0"/>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 xml:space="preserve">Previous plan versions quoted or paraphrased content from other plans and guidance documents. Most of this content has been removed and the plan-user is referred to the source document. </w:t>
      </w:r>
    </w:p>
    <w:p w14:paraId="1BFCF5E7" w14:textId="77777777" w:rsidR="00E72019" w:rsidRPr="00E72019" w:rsidRDefault="00E72019" w:rsidP="00E72019">
      <w:pPr>
        <w:numPr>
          <w:ilvl w:val="1"/>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Purpose: This content is generated and maintained by the authoring agencies and organizations. Updates to these documents occurs on timelines set by their author agencies. By referring to the source document, rather than imbedding the content directly into this plan, responders are directed to the most current information.</w:t>
      </w:r>
    </w:p>
    <w:p w14:paraId="527254CA" w14:textId="77777777" w:rsidR="00E72019" w:rsidRPr="00E72019" w:rsidRDefault="00E72019" w:rsidP="00E72019">
      <w:pPr>
        <w:numPr>
          <w:ilvl w:val="1"/>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 xml:space="preserve">Further, revisions to this content </w:t>
      </w:r>
      <w:proofErr w:type="gramStart"/>
      <w:r w:rsidRPr="00E72019">
        <w:rPr>
          <w:rFonts w:ascii="Calibri" w:eastAsia="Calibri" w:hAnsi="Calibri" w:cs="Times New Roman"/>
          <w:color w:val="000000"/>
          <w:kern w:val="0"/>
          <w14:ligatures w14:val="none"/>
        </w:rPr>
        <w:t>is</w:t>
      </w:r>
      <w:proofErr w:type="gramEnd"/>
      <w:r w:rsidRPr="00E72019">
        <w:rPr>
          <w:rFonts w:ascii="Calibri" w:eastAsia="Calibri" w:hAnsi="Calibri" w:cs="Times New Roman"/>
          <w:color w:val="000000"/>
          <w:kern w:val="0"/>
          <w14:ligatures w14:val="none"/>
        </w:rPr>
        <w:t xml:space="preserve"> usually outside authority or ability of the OSCs and the Area Committees.</w:t>
      </w:r>
    </w:p>
    <w:p w14:paraId="072BBA3B" w14:textId="77777777" w:rsidR="00E72019" w:rsidRPr="00E72019" w:rsidRDefault="00E72019" w:rsidP="00E72019">
      <w:pPr>
        <w:numPr>
          <w:ilvl w:val="0"/>
          <w:numId w:val="10"/>
        </w:numPr>
        <w:spacing w:after="0" w:line="240" w:lineRule="auto"/>
        <w:contextualSpacing/>
        <w:jc w:val="both"/>
        <w:rPr>
          <w:rFonts w:ascii="Calibri" w:eastAsia="Calibri" w:hAnsi="Calibri" w:cs="Times New Roman"/>
          <w:color w:val="000000"/>
          <w:kern w:val="0"/>
          <w14:ligatures w14:val="none"/>
        </w:rPr>
      </w:pPr>
      <w:r w:rsidRPr="00E72019">
        <w:rPr>
          <w:rFonts w:ascii="Calibri" w:eastAsia="Calibri" w:hAnsi="Calibri" w:cs="Times New Roman"/>
          <w:color w:val="000000"/>
          <w:kern w:val="0"/>
          <w14:ligatures w14:val="none"/>
        </w:rPr>
        <w:t xml:space="preserve">This plan should be considered part of a suite of plans. </w:t>
      </w:r>
      <w:hyperlink w:anchor="_1100_–_Introduction/Authority" w:history="1">
        <w:r w:rsidRPr="00E72019">
          <w:rPr>
            <w:rFonts w:ascii="Calibri" w:eastAsia="Calibri" w:hAnsi="Calibri" w:cs="Times New Roman"/>
            <w:color w:val="0563C1"/>
            <w:kern w:val="0"/>
            <w:u w:val="single"/>
            <w14:ligatures w14:val="none"/>
          </w:rPr>
          <w:t>Section 1100</w:t>
        </w:r>
      </w:hyperlink>
      <w:r w:rsidRPr="00E72019">
        <w:rPr>
          <w:rFonts w:ascii="Calibri" w:eastAsia="Calibri" w:hAnsi="Calibri" w:cs="Times New Roman"/>
          <w:color w:val="000000"/>
          <w:kern w:val="0"/>
          <w14:ligatures w14:val="none"/>
        </w:rPr>
        <w:t xml:space="preserve"> and Figure 1-1 describe some of the other associated plans. This plan should be used in conjunction with agency-specific plans and protocols, facility/vessel response, and issue-specific plans and guidance, such as the Wildlife Protection Guidelines for Oil Spill Response in Alaska.</w:t>
      </w:r>
      <w:commentRangeEnd w:id="26"/>
      <w:r>
        <w:rPr>
          <w:rStyle w:val="CommentReference"/>
          <w:color w:val="000000"/>
          <w:kern w:val="0"/>
          <w14:ligatures w14:val="none"/>
        </w:rPr>
        <w:commentReference w:id="26"/>
      </w:r>
    </w:p>
    <w:p w14:paraId="5C614BE3" w14:textId="77777777" w:rsidR="00E72019" w:rsidRDefault="00E72019" w:rsidP="001921EA">
      <w:pPr>
        <w:spacing w:before="60" w:after="120" w:line="240" w:lineRule="auto"/>
        <w:ind w:left="760" w:right="140"/>
        <w:jc w:val="both"/>
        <w:rPr>
          <w:rFonts w:ascii="Calibri" w:eastAsia="Calibri" w:hAnsi="Calibri" w:cs="Times New Roman"/>
          <w:color w:val="000000"/>
          <w:kern w:val="0"/>
          <w14:ligatures w14:val="none"/>
        </w:rPr>
      </w:pPr>
    </w:p>
    <w:p w14:paraId="0AD8A83F" w14:textId="77777777" w:rsidR="00950E83" w:rsidRPr="00950E83" w:rsidRDefault="00950E83" w:rsidP="00950E83">
      <w:pPr>
        <w:keepNext/>
        <w:spacing w:before="240" w:after="0" w:line="240" w:lineRule="auto"/>
        <w:jc w:val="both"/>
        <w:outlineLvl w:val="2"/>
        <w:rPr>
          <w:rFonts w:ascii="Calibri" w:eastAsia="Calibri" w:hAnsi="Calibri" w:cs="Calibri"/>
          <w:b/>
          <w:bCs/>
          <w:i/>
          <w:color w:val="000000"/>
          <w:kern w:val="0"/>
          <w14:ligatures w14:val="none"/>
        </w:rPr>
      </w:pPr>
      <w:bookmarkStart w:id="27" w:name="_Toc176790859"/>
      <w:commentRangeStart w:id="28"/>
      <w:r w:rsidRPr="00950E83">
        <w:rPr>
          <w:rFonts w:ascii="Calibri" w:eastAsia="Calibri" w:hAnsi="Calibri" w:cs="Calibri"/>
          <w:b/>
          <w:bCs/>
          <w:i/>
          <w:color w:val="000000"/>
          <w:kern w:val="0"/>
          <w14:ligatures w14:val="none"/>
        </w:rPr>
        <w:t>1210 – List/Table of Annexes</w:t>
      </w:r>
      <w:bookmarkEnd w:id="27"/>
    </w:p>
    <w:tbl>
      <w:tblPr>
        <w:tblStyle w:val="TableGrid40"/>
        <w:tblW w:w="9360" w:type="dxa"/>
        <w:tblInd w:w="-5" w:type="dxa"/>
        <w:tblLook w:val="04A0" w:firstRow="1" w:lastRow="0" w:firstColumn="1" w:lastColumn="0" w:noHBand="0" w:noVBand="1"/>
      </w:tblPr>
      <w:tblGrid>
        <w:gridCol w:w="9360"/>
      </w:tblGrid>
      <w:tr w:rsidR="00950E83" w:rsidRPr="00950E83" w14:paraId="0E174123" w14:textId="77777777" w:rsidTr="00950E83">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34BB3CC6" w14:textId="77777777" w:rsidR="00950E83" w:rsidRPr="00950E83" w:rsidRDefault="00950E83" w:rsidP="00950E83">
            <w:pPr>
              <w:shd w:val="clear" w:color="auto" w:fill="D5DCE4"/>
              <w:spacing w:before="60" w:after="120"/>
              <w:rPr>
                <w:b/>
                <w:color w:val="000000"/>
              </w:rPr>
            </w:pPr>
            <w:hyperlink r:id="rId32" w:history="1">
              <w:r w:rsidRPr="00950E83">
                <w:rPr>
                  <w:b/>
                  <w:color w:val="0563C1"/>
                  <w:u w:val="single"/>
                </w:rPr>
                <w:t>REFERENCES AND TOOLS</w:t>
              </w:r>
            </w:hyperlink>
          </w:p>
        </w:tc>
      </w:tr>
      <w:tr w:rsidR="00950E83" w:rsidRPr="00950E83" w14:paraId="576D5DD2" w14:textId="77777777" w:rsidTr="00950E83">
        <w:tc>
          <w:tcPr>
            <w:tcW w:w="9360" w:type="dxa"/>
            <w:tcBorders>
              <w:top w:val="single" w:sz="4" w:space="0" w:color="auto"/>
              <w:left w:val="single" w:sz="4" w:space="0" w:color="auto"/>
              <w:bottom w:val="single" w:sz="4" w:space="0" w:color="auto"/>
              <w:right w:val="single" w:sz="4" w:space="0" w:color="auto"/>
            </w:tcBorders>
            <w:shd w:val="clear" w:color="auto" w:fill="D5DCE4"/>
          </w:tcPr>
          <w:p w14:paraId="2D2AA0F3" w14:textId="77777777" w:rsidR="00950E83" w:rsidRPr="00950E83" w:rsidRDefault="00950E83" w:rsidP="00950E83">
            <w:pPr>
              <w:keepNext/>
              <w:spacing w:before="40" w:after="40"/>
              <w:rPr>
                <w:rFonts w:cs="Calibri"/>
                <w:color w:val="000000"/>
              </w:rPr>
            </w:pPr>
          </w:p>
        </w:tc>
      </w:tr>
    </w:tbl>
    <w:p w14:paraId="19B52F70" w14:textId="77777777" w:rsidR="00950E83" w:rsidRDefault="00950E83" w:rsidP="00950E83">
      <w:pPr>
        <w:spacing w:before="60" w:after="120" w:line="240" w:lineRule="auto"/>
        <w:rPr>
          <w:rFonts w:ascii="Calibri" w:eastAsia="Calibri" w:hAnsi="Calibri" w:cs="Times New Roman"/>
          <w:color w:val="FF0000"/>
          <w:kern w:val="0"/>
          <w14:ligatures w14:val="none"/>
        </w:rPr>
      </w:pPr>
      <w:r w:rsidRPr="00950E83">
        <w:rPr>
          <w:rFonts w:ascii="Calibri" w:eastAsia="Calibri" w:hAnsi="Calibri" w:cs="Times New Roman"/>
          <w:color w:val="FF0000"/>
          <w:kern w:val="0"/>
          <w14:ligatures w14:val="none"/>
        </w:rPr>
        <w:t xml:space="preserve"> Pending development.</w:t>
      </w:r>
      <w:commentRangeEnd w:id="28"/>
      <w:r>
        <w:rPr>
          <w:rStyle w:val="CommentReference"/>
          <w:color w:val="000000"/>
          <w:kern w:val="0"/>
          <w14:ligatures w14:val="none"/>
        </w:rPr>
        <w:commentReference w:id="28"/>
      </w:r>
    </w:p>
    <w:p w14:paraId="21D2F570" w14:textId="77777777" w:rsidR="00950E83" w:rsidRPr="00950E83" w:rsidRDefault="00950E83" w:rsidP="00950E83">
      <w:pPr>
        <w:spacing w:line="256" w:lineRule="auto"/>
        <w:jc w:val="both"/>
        <w:rPr>
          <w:rFonts w:ascii="Calibri" w:eastAsia="Times New Roman" w:hAnsi="Calibri" w:cs="Times New Roman"/>
          <w:color w:val="000000"/>
          <w:spacing w:val="-1"/>
          <w:kern w:val="0"/>
          <w:szCs w:val="28"/>
          <w14:ligatures w14:val="none"/>
        </w:rPr>
      </w:pPr>
    </w:p>
    <w:p w14:paraId="351E7ED0" w14:textId="77777777" w:rsidR="00950E83" w:rsidRPr="00950E83" w:rsidRDefault="00950E83" w:rsidP="00950E83">
      <w:pPr>
        <w:keepNext/>
        <w:widowControl w:val="0"/>
        <w:pBdr>
          <w:bottom w:val="single" w:sz="4" w:space="1" w:color="auto"/>
        </w:pBdr>
        <w:kinsoku w:val="0"/>
        <w:overflowPunct w:val="0"/>
        <w:spacing w:before="160" w:after="120" w:line="240" w:lineRule="auto"/>
        <w:outlineLvl w:val="1"/>
        <w:rPr>
          <w:rFonts w:ascii="Calibri" w:eastAsia="Times New Roman" w:hAnsi="Calibri" w:cs="Calibri"/>
          <w:b/>
          <w:caps/>
          <w:kern w:val="0"/>
          <w14:ligatures w14:val="none"/>
        </w:rPr>
      </w:pPr>
      <w:bookmarkStart w:id="29" w:name="_1300_–_Area"/>
      <w:bookmarkStart w:id="30" w:name="_Toc12268992"/>
      <w:bookmarkStart w:id="31" w:name="_Toc176790860"/>
      <w:bookmarkEnd w:id="29"/>
      <w:r w:rsidRPr="00950E83">
        <w:rPr>
          <w:rFonts w:ascii="Calibri" w:eastAsia="Times New Roman" w:hAnsi="Calibri" w:cs="Times New Roman"/>
          <w:b/>
          <w:caps/>
          <w:kern w:val="0"/>
          <w14:ligatures w14:val="none"/>
        </w:rPr>
        <w:t xml:space="preserve">1300 – </w:t>
      </w:r>
      <w:r w:rsidRPr="00950E83">
        <w:rPr>
          <w:rFonts w:ascii="Calibri" w:eastAsia="Times New Roman" w:hAnsi="Calibri" w:cs="Calibri"/>
          <w:b/>
          <w:caps/>
          <w:kern w:val="0"/>
          <w14:ligatures w14:val="none"/>
        </w:rPr>
        <w:t>Area Committee</w:t>
      </w:r>
      <w:bookmarkEnd w:id="30"/>
      <w:r w:rsidRPr="00950E83">
        <w:rPr>
          <w:rFonts w:ascii="Calibri" w:eastAsia="Times New Roman" w:hAnsi="Calibri" w:cs="Calibri"/>
          <w:b/>
          <w:caps/>
          <w:kern w:val="0"/>
          <w14:ligatures w14:val="none"/>
        </w:rPr>
        <w:t xml:space="preserve"> Management and Administration</w:t>
      </w:r>
      <w:bookmarkEnd w:id="31"/>
    </w:p>
    <w:p w14:paraId="6EB925A6" w14:textId="77777777" w:rsidR="00950E83" w:rsidRPr="00950E83" w:rsidDel="00BE56C2" w:rsidRDefault="00950E83" w:rsidP="00950E83">
      <w:pPr>
        <w:spacing w:before="60" w:after="120" w:line="240" w:lineRule="auto"/>
        <w:ind w:left="720"/>
        <w:jc w:val="both"/>
        <w:rPr>
          <w:rFonts w:ascii="Calibri" w:eastAsia="Calibri" w:hAnsi="Calibri" w:cs="Calibri"/>
          <w:color w:val="000000"/>
          <w:kern w:val="0"/>
          <w14:ligatures w14:val="none"/>
        </w:rPr>
      </w:pPr>
      <w:commentRangeStart w:id="32"/>
      <w:r w:rsidRPr="00950E83">
        <w:rPr>
          <w:rFonts w:ascii="Calibri" w:eastAsia="Calibri" w:hAnsi="Calibri" w:cs="Calibri"/>
          <w:color w:val="000000"/>
          <w:kern w:val="0"/>
          <w14:ligatures w14:val="none"/>
        </w:rPr>
        <w:t xml:space="preserve">Under the CWA, as amended by the OPA 90 and the NCP (40 CFR 300.210), the Prince William Sound Area Committee acts as a preparedness and planning body for Prince William Sound. FOSC and SOSCs serve as co-chairs to the Area Committee. The Prince William Sound Area Committee is comprised of federal, State, tribal, local, industrial, and other non-governmental organization representatives.  </w:t>
      </w:r>
    </w:p>
    <w:p w14:paraId="4FE637E2" w14:textId="77777777" w:rsidR="00950E83" w:rsidRPr="00950E83" w:rsidDel="00BE56C2" w:rsidRDefault="00950E83" w:rsidP="00950E83">
      <w:pPr>
        <w:spacing w:before="60" w:after="120" w:line="240" w:lineRule="auto"/>
        <w:ind w:left="720"/>
        <w:jc w:val="both"/>
        <w:rPr>
          <w:rFonts w:ascii="Calibri" w:eastAsia="Calibri" w:hAnsi="Calibri" w:cs="Calibri"/>
          <w:color w:val="000000"/>
          <w:kern w:val="0"/>
          <w14:ligatures w14:val="none"/>
        </w:rPr>
      </w:pPr>
      <w:r w:rsidRPr="00950E83">
        <w:rPr>
          <w:rFonts w:ascii="Calibri" w:eastAsia="Calibri" w:hAnsi="Calibri" w:cs="Calibri"/>
          <w:color w:val="000000"/>
          <w:kern w:val="0"/>
          <w14:ligatures w14:val="none"/>
        </w:rPr>
        <w:t xml:space="preserve">The Prince William Sound Area Committee provides a process for public involvement and input on all relevant government processes and scientific issues related to oil discharge and hazardous substance release prevention, preparedness, planning, and response. A primary function of the Prince William Sound Area Committee is to improve coordination among the federal, State, tribal and local planning levels and to facilitate the availability of trained personnel, necessary equipment, and scientific support needed to address oil discharges or hazardous substance releases.  </w:t>
      </w:r>
    </w:p>
    <w:p w14:paraId="4DFAA634" w14:textId="77777777" w:rsidR="00950E83" w:rsidRPr="00950E83" w:rsidRDefault="00950E83" w:rsidP="00950E83">
      <w:pPr>
        <w:spacing w:before="1" w:after="120" w:line="240" w:lineRule="auto"/>
        <w:ind w:left="720" w:right="262"/>
        <w:jc w:val="both"/>
        <w:rPr>
          <w:rFonts w:ascii="Calibri" w:eastAsia="Calibri" w:hAnsi="Calibri" w:cs="Times New Roman"/>
          <w:color w:val="000000"/>
          <w:kern w:val="0"/>
          <w14:ligatures w14:val="none"/>
        </w:rPr>
      </w:pPr>
      <w:r w:rsidRPr="00950E83">
        <w:rPr>
          <w:rFonts w:ascii="Calibri" w:eastAsia="Calibri" w:hAnsi="Calibri" w:cs="Times New Roman"/>
          <w:color w:val="000000"/>
          <w:kern w:val="0"/>
          <w14:ligatures w14:val="none"/>
        </w:rPr>
        <w:t xml:space="preserve">The Prince William Sound Area Committee is encouraged to solicit </w:t>
      </w:r>
      <w:r w:rsidRPr="00950E83">
        <w:rPr>
          <w:rFonts w:ascii="Calibri" w:eastAsia="Calibri" w:hAnsi="Calibri" w:cs="Times New Roman"/>
          <w:color w:val="000000"/>
          <w:spacing w:val="-3"/>
          <w:kern w:val="0"/>
          <w14:ligatures w14:val="none"/>
        </w:rPr>
        <w:t xml:space="preserve">advice, </w:t>
      </w:r>
      <w:r w:rsidRPr="00950E83">
        <w:rPr>
          <w:rFonts w:ascii="Calibri" w:eastAsia="Calibri" w:hAnsi="Calibri" w:cs="Times New Roman"/>
          <w:color w:val="000000"/>
          <w:kern w:val="0"/>
          <w14:ligatures w14:val="none"/>
        </w:rPr>
        <w:t xml:space="preserve">guidance or expertise </w:t>
      </w:r>
      <w:r w:rsidRPr="00950E83">
        <w:rPr>
          <w:rFonts w:ascii="Calibri" w:eastAsia="Calibri" w:hAnsi="Calibri" w:cs="Times New Roman"/>
          <w:color w:val="000000"/>
          <w:spacing w:val="-3"/>
          <w:kern w:val="0"/>
          <w14:ligatures w14:val="none"/>
        </w:rPr>
        <w:t xml:space="preserve">from </w:t>
      </w:r>
      <w:r w:rsidRPr="00950E83">
        <w:rPr>
          <w:rFonts w:ascii="Calibri" w:eastAsia="Calibri" w:hAnsi="Calibri" w:cs="Times New Roman"/>
          <w:color w:val="000000"/>
          <w:kern w:val="0"/>
          <w14:ligatures w14:val="none"/>
        </w:rPr>
        <w:t>all appropriate</w:t>
      </w:r>
      <w:r w:rsidRPr="00950E83">
        <w:rPr>
          <w:rFonts w:ascii="Calibri" w:eastAsia="Calibri" w:hAnsi="Calibri" w:cs="Times New Roman"/>
          <w:color w:val="000000"/>
          <w:spacing w:val="-6"/>
          <w:kern w:val="0"/>
          <w14:ligatures w14:val="none"/>
        </w:rPr>
        <w:t xml:space="preserve"> </w:t>
      </w:r>
      <w:r w:rsidRPr="00950E83">
        <w:rPr>
          <w:rFonts w:ascii="Calibri" w:eastAsia="Calibri" w:hAnsi="Calibri" w:cs="Times New Roman"/>
          <w:color w:val="000000"/>
          <w:kern w:val="0"/>
          <w14:ligatures w14:val="none"/>
        </w:rPr>
        <w:t>sources,</w:t>
      </w:r>
      <w:r w:rsidRPr="00950E83">
        <w:rPr>
          <w:rFonts w:ascii="Calibri" w:eastAsia="Calibri" w:hAnsi="Calibri" w:cs="Times New Roman"/>
          <w:color w:val="000000"/>
          <w:spacing w:val="-8"/>
          <w:kern w:val="0"/>
          <w14:ligatures w14:val="none"/>
        </w:rPr>
        <w:t xml:space="preserve"> </w:t>
      </w:r>
      <w:r w:rsidRPr="00950E83">
        <w:rPr>
          <w:rFonts w:ascii="Calibri" w:eastAsia="Calibri" w:hAnsi="Calibri" w:cs="Times New Roman"/>
          <w:color w:val="000000"/>
          <w:spacing w:val="-3"/>
          <w:kern w:val="0"/>
          <w14:ligatures w14:val="none"/>
        </w:rPr>
        <w:t>establish</w:t>
      </w:r>
      <w:r w:rsidRPr="00950E83">
        <w:rPr>
          <w:rFonts w:ascii="Calibri" w:eastAsia="Calibri" w:hAnsi="Calibri" w:cs="Times New Roman"/>
          <w:color w:val="000000"/>
          <w:spacing w:val="-8"/>
          <w:kern w:val="0"/>
          <w14:ligatures w14:val="none"/>
        </w:rPr>
        <w:t xml:space="preserve"> </w:t>
      </w:r>
      <w:r w:rsidRPr="00950E83">
        <w:rPr>
          <w:rFonts w:ascii="Calibri" w:eastAsia="Calibri" w:hAnsi="Calibri" w:cs="Times New Roman"/>
          <w:color w:val="000000"/>
          <w:spacing w:val="-3"/>
          <w:kern w:val="0"/>
          <w14:ligatures w14:val="none"/>
        </w:rPr>
        <w:t>subcommittees,</w:t>
      </w:r>
      <w:r w:rsidRPr="00950E83">
        <w:rPr>
          <w:rFonts w:ascii="Calibri" w:eastAsia="Calibri" w:hAnsi="Calibri" w:cs="Times New Roman"/>
          <w:color w:val="000000"/>
          <w:spacing w:val="-6"/>
          <w:kern w:val="0"/>
          <w14:ligatures w14:val="none"/>
        </w:rPr>
        <w:t xml:space="preserve"> </w:t>
      </w:r>
      <w:r w:rsidRPr="00950E83">
        <w:rPr>
          <w:rFonts w:ascii="Calibri" w:eastAsia="Calibri" w:hAnsi="Calibri" w:cs="Times New Roman"/>
          <w:color w:val="000000"/>
          <w:kern w:val="0"/>
          <w14:ligatures w14:val="none"/>
        </w:rPr>
        <w:t>and</w:t>
      </w:r>
      <w:r w:rsidRPr="00950E83">
        <w:rPr>
          <w:rFonts w:ascii="Calibri" w:eastAsia="Calibri" w:hAnsi="Calibri" w:cs="Times New Roman"/>
          <w:color w:val="000000"/>
          <w:spacing w:val="-7"/>
          <w:kern w:val="0"/>
          <w14:ligatures w14:val="none"/>
        </w:rPr>
        <w:t xml:space="preserve"> </w:t>
      </w:r>
      <w:r w:rsidRPr="00950E83">
        <w:rPr>
          <w:rFonts w:ascii="Calibri" w:eastAsia="Calibri" w:hAnsi="Calibri" w:cs="Times New Roman"/>
          <w:color w:val="000000"/>
          <w:kern w:val="0"/>
          <w14:ligatures w14:val="none"/>
        </w:rPr>
        <w:t>work</w:t>
      </w:r>
      <w:r w:rsidRPr="00950E83">
        <w:rPr>
          <w:rFonts w:ascii="Calibri" w:eastAsia="Calibri" w:hAnsi="Calibri" w:cs="Times New Roman"/>
          <w:color w:val="000000"/>
          <w:spacing w:val="-5"/>
          <w:kern w:val="0"/>
          <w14:ligatures w14:val="none"/>
        </w:rPr>
        <w:t xml:space="preserve"> </w:t>
      </w:r>
      <w:r w:rsidRPr="00950E83">
        <w:rPr>
          <w:rFonts w:ascii="Calibri" w:eastAsia="Calibri" w:hAnsi="Calibri" w:cs="Times New Roman"/>
          <w:color w:val="000000"/>
          <w:kern w:val="0"/>
          <w14:ligatures w14:val="none"/>
        </w:rPr>
        <w:t>groups</w:t>
      </w:r>
      <w:r w:rsidRPr="00950E83">
        <w:rPr>
          <w:rFonts w:ascii="Calibri" w:eastAsia="Calibri" w:hAnsi="Calibri" w:cs="Times New Roman"/>
          <w:color w:val="000000"/>
          <w:spacing w:val="-2"/>
          <w:kern w:val="0"/>
          <w14:ligatures w14:val="none"/>
        </w:rPr>
        <w:t xml:space="preserve"> </w:t>
      </w:r>
      <w:r w:rsidRPr="00950E83">
        <w:rPr>
          <w:rFonts w:ascii="Calibri" w:eastAsia="Calibri" w:hAnsi="Calibri" w:cs="Times New Roman"/>
          <w:color w:val="000000"/>
          <w:kern w:val="0"/>
          <w14:ligatures w14:val="none"/>
        </w:rPr>
        <w:t>as</w:t>
      </w:r>
      <w:r w:rsidRPr="00950E83">
        <w:rPr>
          <w:rFonts w:ascii="Calibri" w:eastAsia="Calibri" w:hAnsi="Calibri" w:cs="Times New Roman"/>
          <w:color w:val="000000"/>
          <w:spacing w:val="-4"/>
          <w:kern w:val="0"/>
          <w14:ligatures w14:val="none"/>
        </w:rPr>
        <w:t xml:space="preserve"> </w:t>
      </w:r>
      <w:r w:rsidRPr="00950E83">
        <w:rPr>
          <w:rFonts w:ascii="Calibri" w:eastAsia="Calibri" w:hAnsi="Calibri" w:cs="Times New Roman"/>
          <w:color w:val="000000"/>
          <w:spacing w:val="-2"/>
          <w:kern w:val="0"/>
          <w14:ligatures w14:val="none"/>
        </w:rPr>
        <w:t>necessary</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to</w:t>
      </w:r>
      <w:r w:rsidRPr="00950E83">
        <w:rPr>
          <w:rFonts w:ascii="Calibri" w:eastAsia="Calibri" w:hAnsi="Calibri" w:cs="Times New Roman"/>
          <w:color w:val="000000"/>
          <w:spacing w:val="-4"/>
          <w:kern w:val="0"/>
          <w14:ligatures w14:val="none"/>
        </w:rPr>
        <w:t xml:space="preserve"> </w:t>
      </w:r>
      <w:r w:rsidRPr="00950E83">
        <w:rPr>
          <w:rFonts w:ascii="Calibri" w:eastAsia="Calibri" w:hAnsi="Calibri" w:cs="Times New Roman"/>
          <w:color w:val="000000"/>
          <w:kern w:val="0"/>
          <w14:ligatures w14:val="none"/>
        </w:rPr>
        <w:t>accomplish</w:t>
      </w:r>
      <w:r w:rsidRPr="00950E83">
        <w:rPr>
          <w:rFonts w:ascii="Calibri" w:eastAsia="Calibri" w:hAnsi="Calibri" w:cs="Times New Roman"/>
          <w:color w:val="000000"/>
          <w:spacing w:val="-8"/>
          <w:kern w:val="0"/>
          <w14:ligatures w14:val="none"/>
        </w:rPr>
        <w:t xml:space="preserve"> </w:t>
      </w:r>
      <w:r w:rsidRPr="00950E83">
        <w:rPr>
          <w:rFonts w:ascii="Calibri" w:eastAsia="Calibri" w:hAnsi="Calibri" w:cs="Times New Roman"/>
          <w:color w:val="000000"/>
          <w:kern w:val="0"/>
          <w14:ligatures w14:val="none"/>
        </w:rPr>
        <w:t>the</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prepared need</w:t>
      </w:r>
      <w:r w:rsidRPr="00950E83">
        <w:rPr>
          <w:rFonts w:ascii="Calibri" w:eastAsia="Calibri" w:hAnsi="Calibri" w:cs="Times New Roman"/>
          <w:color w:val="000000"/>
          <w:spacing w:val="-5"/>
          <w:kern w:val="0"/>
          <w14:ligatures w14:val="none"/>
        </w:rPr>
        <w:t xml:space="preserve"> </w:t>
      </w:r>
      <w:r w:rsidRPr="00950E83">
        <w:rPr>
          <w:rFonts w:ascii="Calibri" w:eastAsia="Calibri" w:hAnsi="Calibri" w:cs="Times New Roman"/>
          <w:color w:val="000000"/>
          <w:kern w:val="0"/>
          <w14:ligatures w14:val="none"/>
        </w:rPr>
        <w:t>and</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planning</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task.</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The</w:t>
      </w:r>
      <w:r w:rsidRPr="00950E83">
        <w:rPr>
          <w:rFonts w:ascii="Calibri" w:eastAsia="Calibri" w:hAnsi="Calibri" w:cs="Times New Roman"/>
          <w:color w:val="000000"/>
          <w:spacing w:val="-2"/>
          <w:kern w:val="0"/>
          <w14:ligatures w14:val="none"/>
        </w:rPr>
        <w:t xml:space="preserve"> </w:t>
      </w:r>
      <w:r w:rsidRPr="00950E83">
        <w:rPr>
          <w:rFonts w:ascii="Calibri" w:eastAsia="Calibri" w:hAnsi="Calibri" w:cs="Times New Roman"/>
          <w:color w:val="000000"/>
          <w:kern w:val="0"/>
          <w14:ligatures w14:val="none"/>
        </w:rPr>
        <w:t>FOSC/SOSCs</w:t>
      </w:r>
      <w:r w:rsidRPr="00950E83">
        <w:rPr>
          <w:rFonts w:ascii="Calibri" w:eastAsia="Calibri" w:hAnsi="Calibri" w:cs="Times New Roman"/>
          <w:color w:val="000000"/>
          <w:spacing w:val="-2"/>
          <w:kern w:val="0"/>
          <w14:ligatures w14:val="none"/>
        </w:rPr>
        <w:t xml:space="preserve"> </w:t>
      </w:r>
      <w:r w:rsidRPr="00950E83">
        <w:rPr>
          <w:rFonts w:ascii="Calibri" w:eastAsia="Calibri" w:hAnsi="Calibri" w:cs="Times New Roman"/>
          <w:color w:val="000000"/>
          <w:kern w:val="0"/>
          <w14:ligatures w14:val="none"/>
        </w:rPr>
        <w:t>should</w:t>
      </w:r>
      <w:r w:rsidRPr="00950E83">
        <w:rPr>
          <w:rFonts w:ascii="Calibri" w:eastAsia="Calibri" w:hAnsi="Calibri" w:cs="Times New Roman"/>
          <w:color w:val="000000"/>
          <w:spacing w:val="-6"/>
          <w:kern w:val="0"/>
          <w14:ligatures w14:val="none"/>
        </w:rPr>
        <w:t xml:space="preserve"> </w:t>
      </w:r>
      <w:r w:rsidRPr="00950E83">
        <w:rPr>
          <w:rFonts w:ascii="Calibri" w:eastAsia="Calibri" w:hAnsi="Calibri" w:cs="Times New Roman"/>
          <w:color w:val="000000"/>
          <w:kern w:val="0"/>
          <w14:ligatures w14:val="none"/>
        </w:rPr>
        <w:t>solicit</w:t>
      </w:r>
      <w:r w:rsidRPr="00950E83">
        <w:rPr>
          <w:rFonts w:ascii="Calibri" w:eastAsia="Calibri" w:hAnsi="Calibri" w:cs="Times New Roman"/>
          <w:color w:val="000000"/>
          <w:spacing w:val="-4"/>
          <w:kern w:val="0"/>
          <w14:ligatures w14:val="none"/>
        </w:rPr>
        <w:t xml:space="preserve"> </w:t>
      </w:r>
      <w:r w:rsidRPr="00950E83">
        <w:rPr>
          <w:rFonts w:ascii="Calibri" w:eastAsia="Calibri" w:hAnsi="Calibri" w:cs="Times New Roman"/>
          <w:color w:val="000000"/>
          <w:kern w:val="0"/>
          <w14:ligatures w14:val="none"/>
        </w:rPr>
        <w:t xml:space="preserve">the </w:t>
      </w:r>
      <w:r w:rsidRPr="00950E83">
        <w:rPr>
          <w:rFonts w:ascii="Calibri" w:eastAsia="Calibri" w:hAnsi="Calibri" w:cs="Times New Roman"/>
          <w:color w:val="000000"/>
          <w:spacing w:val="-3"/>
          <w:kern w:val="0"/>
          <w14:ligatures w14:val="none"/>
        </w:rPr>
        <w:t>advice</w:t>
      </w:r>
      <w:r w:rsidRPr="00950E83">
        <w:rPr>
          <w:rFonts w:ascii="Calibri" w:eastAsia="Calibri" w:hAnsi="Calibri" w:cs="Times New Roman"/>
          <w:color w:val="000000"/>
          <w:spacing w:val="-6"/>
          <w:kern w:val="0"/>
          <w14:ligatures w14:val="none"/>
        </w:rPr>
        <w:t xml:space="preserve"> </w:t>
      </w:r>
      <w:r w:rsidRPr="00950E83">
        <w:rPr>
          <w:rFonts w:ascii="Calibri" w:eastAsia="Calibri" w:hAnsi="Calibri" w:cs="Times New Roman"/>
          <w:color w:val="000000"/>
          <w:kern w:val="0"/>
          <w14:ligatures w14:val="none"/>
        </w:rPr>
        <w:t>of</w:t>
      </w:r>
      <w:r w:rsidRPr="00950E83">
        <w:rPr>
          <w:rFonts w:ascii="Calibri" w:eastAsia="Calibri" w:hAnsi="Calibri" w:cs="Times New Roman"/>
          <w:color w:val="000000"/>
          <w:spacing w:val="-5"/>
          <w:kern w:val="0"/>
          <w14:ligatures w14:val="none"/>
        </w:rPr>
        <w:t xml:space="preserve"> </w:t>
      </w:r>
      <w:r w:rsidRPr="00950E83">
        <w:rPr>
          <w:rFonts w:ascii="Calibri" w:eastAsia="Calibri" w:hAnsi="Calibri" w:cs="Times New Roman"/>
          <w:color w:val="000000"/>
          <w:kern w:val="0"/>
          <w14:ligatures w14:val="none"/>
        </w:rPr>
        <w:t>the</w:t>
      </w:r>
      <w:r w:rsidRPr="00950E83">
        <w:rPr>
          <w:rFonts w:ascii="Calibri" w:eastAsia="Calibri" w:hAnsi="Calibri" w:cs="Times New Roman"/>
          <w:color w:val="000000"/>
          <w:spacing w:val="-4"/>
          <w:kern w:val="0"/>
          <w14:ligatures w14:val="none"/>
        </w:rPr>
        <w:t xml:space="preserve"> </w:t>
      </w:r>
      <w:r w:rsidRPr="00950E83">
        <w:rPr>
          <w:rFonts w:ascii="Calibri" w:eastAsia="Calibri" w:hAnsi="Calibri" w:cs="Times New Roman"/>
          <w:color w:val="000000"/>
          <w:kern w:val="0"/>
          <w14:ligatures w14:val="none"/>
        </w:rPr>
        <w:t>Alaska</w:t>
      </w:r>
      <w:r w:rsidRPr="00950E83">
        <w:rPr>
          <w:rFonts w:ascii="Calibri" w:eastAsia="Calibri" w:hAnsi="Calibri" w:cs="Times New Roman"/>
          <w:color w:val="000000"/>
          <w:spacing w:val="-4"/>
          <w:kern w:val="0"/>
          <w14:ligatures w14:val="none"/>
        </w:rPr>
        <w:t xml:space="preserve"> </w:t>
      </w:r>
      <w:r w:rsidRPr="00950E83">
        <w:rPr>
          <w:rFonts w:ascii="Calibri" w:eastAsia="Calibri" w:hAnsi="Calibri" w:cs="Times New Roman"/>
          <w:color w:val="000000"/>
          <w:kern w:val="0"/>
          <w14:ligatures w14:val="none"/>
        </w:rPr>
        <w:t>Regional</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Response</w:t>
      </w:r>
      <w:r w:rsidRPr="00950E83">
        <w:rPr>
          <w:rFonts w:ascii="Calibri" w:eastAsia="Calibri" w:hAnsi="Calibri" w:cs="Times New Roman"/>
          <w:color w:val="000000"/>
          <w:spacing w:val="-3"/>
          <w:kern w:val="0"/>
          <w14:ligatures w14:val="none"/>
        </w:rPr>
        <w:t xml:space="preserve"> </w:t>
      </w:r>
      <w:r w:rsidRPr="00950E83">
        <w:rPr>
          <w:rFonts w:ascii="Calibri" w:eastAsia="Calibri" w:hAnsi="Calibri" w:cs="Times New Roman"/>
          <w:color w:val="000000"/>
          <w:kern w:val="0"/>
          <w14:ligatures w14:val="none"/>
        </w:rPr>
        <w:t>Team to</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determine</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appropriate</w:t>
      </w:r>
      <w:r w:rsidRPr="00950E83">
        <w:rPr>
          <w:rFonts w:ascii="Calibri" w:eastAsia="Calibri" w:hAnsi="Calibri" w:cs="Times New Roman"/>
          <w:color w:val="000000"/>
          <w:spacing w:val="-16"/>
          <w:kern w:val="0"/>
          <w14:ligatures w14:val="none"/>
        </w:rPr>
        <w:t xml:space="preserve"> </w:t>
      </w:r>
      <w:r w:rsidRPr="00950E83">
        <w:rPr>
          <w:rFonts w:ascii="Calibri" w:eastAsia="Calibri" w:hAnsi="Calibri" w:cs="Times New Roman"/>
          <w:color w:val="000000"/>
          <w:kern w:val="0"/>
          <w14:ligatures w14:val="none"/>
        </w:rPr>
        <w:t>work</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group</w:t>
      </w:r>
      <w:r w:rsidRPr="00950E83">
        <w:rPr>
          <w:rFonts w:ascii="Calibri" w:eastAsia="Calibri" w:hAnsi="Calibri" w:cs="Times New Roman"/>
          <w:color w:val="000000"/>
          <w:spacing w:val="-20"/>
          <w:kern w:val="0"/>
          <w14:ligatures w14:val="none"/>
        </w:rPr>
        <w:t xml:space="preserve"> </w:t>
      </w:r>
      <w:r w:rsidRPr="00950E83">
        <w:rPr>
          <w:rFonts w:ascii="Calibri" w:eastAsia="Calibri" w:hAnsi="Calibri" w:cs="Times New Roman"/>
          <w:color w:val="000000"/>
          <w:kern w:val="0"/>
          <w14:ligatures w14:val="none"/>
        </w:rPr>
        <w:t>representatives</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from</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federal,</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state,</w:t>
      </w:r>
      <w:r w:rsidRPr="00950E83">
        <w:rPr>
          <w:rFonts w:ascii="Calibri" w:eastAsia="Calibri" w:hAnsi="Calibri" w:cs="Times New Roman"/>
          <w:color w:val="000000"/>
          <w:spacing w:val="-20"/>
          <w:kern w:val="0"/>
          <w14:ligatures w14:val="none"/>
        </w:rPr>
        <w:t xml:space="preserve"> </w:t>
      </w:r>
      <w:r w:rsidRPr="00950E83">
        <w:rPr>
          <w:rFonts w:ascii="Calibri" w:eastAsia="Calibri" w:hAnsi="Calibri" w:cs="Times New Roman"/>
          <w:color w:val="000000"/>
          <w:kern w:val="0"/>
          <w14:ligatures w14:val="none"/>
        </w:rPr>
        <w:t>and</w:t>
      </w:r>
      <w:r w:rsidRPr="00950E83">
        <w:rPr>
          <w:rFonts w:ascii="Calibri" w:eastAsia="Calibri" w:hAnsi="Calibri" w:cs="Times New Roman"/>
          <w:color w:val="000000"/>
          <w:spacing w:val="-20"/>
          <w:kern w:val="0"/>
          <w14:ligatures w14:val="none"/>
        </w:rPr>
        <w:t xml:space="preserve"> </w:t>
      </w:r>
      <w:r w:rsidRPr="00950E83">
        <w:rPr>
          <w:rFonts w:ascii="Calibri" w:eastAsia="Calibri" w:hAnsi="Calibri" w:cs="Times New Roman"/>
          <w:color w:val="000000"/>
          <w:kern w:val="0"/>
          <w14:ligatures w14:val="none"/>
        </w:rPr>
        <w:t>local</w:t>
      </w:r>
      <w:r w:rsidRPr="00950E83">
        <w:rPr>
          <w:rFonts w:ascii="Calibri" w:eastAsia="Calibri" w:hAnsi="Calibri" w:cs="Times New Roman"/>
          <w:color w:val="000000"/>
          <w:spacing w:val="-20"/>
          <w:kern w:val="0"/>
          <w14:ligatures w14:val="none"/>
        </w:rPr>
        <w:t xml:space="preserve"> </w:t>
      </w:r>
      <w:r w:rsidRPr="00950E83">
        <w:rPr>
          <w:rFonts w:ascii="Calibri" w:eastAsia="Calibri" w:hAnsi="Calibri" w:cs="Times New Roman"/>
          <w:color w:val="000000"/>
          <w:kern w:val="0"/>
          <w14:ligatures w14:val="none"/>
        </w:rPr>
        <w:t>agencies.</w:t>
      </w:r>
      <w:r w:rsidRPr="00950E83">
        <w:rPr>
          <w:rFonts w:ascii="Calibri" w:eastAsia="Calibri" w:hAnsi="Calibri" w:cs="Times New Roman"/>
          <w:color w:val="000000"/>
          <w:spacing w:val="-21"/>
          <w:kern w:val="0"/>
          <w14:ligatures w14:val="none"/>
        </w:rPr>
        <w:t xml:space="preserve"> </w:t>
      </w:r>
      <w:r w:rsidRPr="00950E83">
        <w:rPr>
          <w:rFonts w:ascii="Calibri" w:eastAsia="Calibri" w:hAnsi="Calibri" w:cs="Times New Roman"/>
          <w:color w:val="000000"/>
          <w:kern w:val="0"/>
          <w14:ligatures w14:val="none"/>
        </w:rPr>
        <w:t>This</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includes tasking</w:t>
      </w:r>
      <w:r w:rsidRPr="00950E83">
        <w:rPr>
          <w:rFonts w:ascii="Calibri" w:eastAsia="Calibri" w:hAnsi="Calibri" w:cs="Times New Roman"/>
          <w:color w:val="000000"/>
          <w:spacing w:val="-21"/>
          <w:kern w:val="0"/>
          <w14:ligatures w14:val="none"/>
        </w:rPr>
        <w:t xml:space="preserve"> </w:t>
      </w:r>
      <w:r w:rsidRPr="00950E83">
        <w:rPr>
          <w:rFonts w:ascii="Calibri" w:eastAsia="Calibri" w:hAnsi="Calibri" w:cs="Times New Roman"/>
          <w:color w:val="000000"/>
          <w:kern w:val="0"/>
          <w14:ligatures w14:val="none"/>
        </w:rPr>
        <w:t>the</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RRTs</w:t>
      </w:r>
      <w:r w:rsidRPr="00950E83">
        <w:rPr>
          <w:rFonts w:ascii="Calibri" w:eastAsia="Calibri" w:hAnsi="Calibri" w:cs="Times New Roman"/>
          <w:color w:val="000000"/>
          <w:spacing w:val="-20"/>
          <w:kern w:val="0"/>
          <w14:ligatures w14:val="none"/>
        </w:rPr>
        <w:t xml:space="preserve"> </w:t>
      </w:r>
      <w:r w:rsidRPr="00950E83">
        <w:rPr>
          <w:rFonts w:ascii="Calibri" w:eastAsia="Calibri" w:hAnsi="Calibri" w:cs="Times New Roman"/>
          <w:color w:val="000000"/>
          <w:kern w:val="0"/>
          <w14:ligatures w14:val="none"/>
        </w:rPr>
        <w:t>with</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providing</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guidance</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to</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Area</w:t>
      </w:r>
      <w:r w:rsidRPr="00950E83">
        <w:rPr>
          <w:rFonts w:ascii="Calibri" w:eastAsia="Calibri" w:hAnsi="Calibri" w:cs="Times New Roman"/>
          <w:color w:val="000000"/>
          <w:spacing w:val="-17"/>
          <w:kern w:val="0"/>
          <w14:ligatures w14:val="none"/>
        </w:rPr>
        <w:t xml:space="preserve"> </w:t>
      </w:r>
      <w:r w:rsidRPr="00950E83">
        <w:rPr>
          <w:rFonts w:ascii="Calibri" w:eastAsia="Calibri" w:hAnsi="Calibri" w:cs="Times New Roman"/>
          <w:color w:val="000000"/>
          <w:kern w:val="0"/>
          <w14:ligatures w14:val="none"/>
        </w:rPr>
        <w:t>Committees</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to</w:t>
      </w:r>
      <w:r w:rsidRPr="00950E83">
        <w:rPr>
          <w:rFonts w:ascii="Calibri" w:eastAsia="Calibri" w:hAnsi="Calibri" w:cs="Times New Roman"/>
          <w:color w:val="000000"/>
          <w:spacing w:val="-19"/>
          <w:kern w:val="0"/>
          <w14:ligatures w14:val="none"/>
        </w:rPr>
        <w:t xml:space="preserve"> </w:t>
      </w:r>
      <w:r w:rsidRPr="00950E83">
        <w:rPr>
          <w:rFonts w:ascii="Calibri" w:eastAsia="Calibri" w:hAnsi="Calibri" w:cs="Times New Roman"/>
          <w:color w:val="000000"/>
          <w:kern w:val="0"/>
          <w14:ligatures w14:val="none"/>
        </w:rPr>
        <w:t>ensure</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inter-area</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consistency</w:t>
      </w:r>
      <w:r w:rsidRPr="00950E83">
        <w:rPr>
          <w:rFonts w:ascii="Calibri" w:eastAsia="Calibri" w:hAnsi="Calibri" w:cs="Times New Roman"/>
          <w:color w:val="000000"/>
          <w:spacing w:val="-18"/>
          <w:kern w:val="0"/>
          <w14:ligatures w14:val="none"/>
        </w:rPr>
        <w:t xml:space="preserve"> </w:t>
      </w:r>
      <w:r w:rsidRPr="00950E83">
        <w:rPr>
          <w:rFonts w:ascii="Calibri" w:eastAsia="Calibri" w:hAnsi="Calibri" w:cs="Times New Roman"/>
          <w:color w:val="000000"/>
          <w:kern w:val="0"/>
          <w14:ligatures w14:val="none"/>
        </w:rPr>
        <w:t>within</w:t>
      </w:r>
      <w:r w:rsidRPr="00950E83">
        <w:rPr>
          <w:rFonts w:ascii="Calibri" w:eastAsia="Calibri" w:hAnsi="Calibri" w:cs="Times New Roman"/>
          <w:color w:val="000000"/>
          <w:spacing w:val="-21"/>
          <w:kern w:val="0"/>
          <w14:ligatures w14:val="none"/>
        </w:rPr>
        <w:t xml:space="preserve"> </w:t>
      </w:r>
      <w:r w:rsidRPr="00950E83">
        <w:rPr>
          <w:rFonts w:ascii="Calibri" w:eastAsia="Calibri" w:hAnsi="Calibri" w:cs="Times New Roman"/>
          <w:color w:val="000000"/>
          <w:kern w:val="0"/>
          <w14:ligatures w14:val="none"/>
        </w:rPr>
        <w:t>each region.</w:t>
      </w:r>
      <w:commentRangeEnd w:id="32"/>
      <w:r>
        <w:rPr>
          <w:rStyle w:val="CommentReference"/>
          <w:color w:val="000000"/>
          <w:kern w:val="0"/>
          <w14:ligatures w14:val="none"/>
        </w:rPr>
        <w:commentReference w:id="32"/>
      </w:r>
    </w:p>
    <w:p w14:paraId="56D97932" w14:textId="119958E7" w:rsidR="00950E83" w:rsidRDefault="00950E83" w:rsidP="00950E83">
      <w:pPr>
        <w:spacing w:before="60" w:after="120" w:line="240" w:lineRule="auto"/>
        <w:rPr>
          <w:rFonts w:ascii="Calibri" w:eastAsia="Calibri" w:hAnsi="Calibri" w:cs="Times New Roman"/>
          <w:b/>
          <w:bCs/>
          <w:kern w:val="0"/>
          <w14:ligatures w14:val="none"/>
        </w:rPr>
      </w:pPr>
      <w:r w:rsidRPr="00950E83">
        <w:rPr>
          <w:rFonts w:ascii="Calibri" w:eastAsia="Calibri" w:hAnsi="Calibri" w:cs="Times New Roman"/>
          <w:b/>
          <w:bCs/>
          <w:kern w:val="0"/>
          <w14:ligatures w14:val="none"/>
        </w:rPr>
        <w:t xml:space="preserve">1310-Area Committee Organizations </w:t>
      </w:r>
    </w:p>
    <w:p w14:paraId="2ABBC15E" w14:textId="60A485FE" w:rsidR="00950E83" w:rsidRDefault="00950E83" w:rsidP="00950E83">
      <w:pPr>
        <w:spacing w:before="60" w:after="120" w:line="240" w:lineRule="auto"/>
        <w:rPr>
          <w:rFonts w:ascii="Calibri" w:eastAsia="Calibri" w:hAnsi="Calibri" w:cs="Times New Roman"/>
          <w:b/>
          <w:bCs/>
          <w:color w:val="FF0000"/>
          <w:kern w:val="0"/>
          <w14:ligatures w14:val="none"/>
        </w:rPr>
      </w:pPr>
      <w:commentRangeStart w:id="33"/>
      <w:r w:rsidRPr="00950E83">
        <w:rPr>
          <w:rFonts w:ascii="Calibri" w:eastAsia="Calibri" w:hAnsi="Calibri" w:cs="Times New Roman"/>
          <w:b/>
          <w:bCs/>
          <w:color w:val="FF0000"/>
          <w:kern w:val="0"/>
          <w14:ligatures w14:val="none"/>
        </w:rPr>
        <w:t xml:space="preserve">Pending development </w:t>
      </w:r>
      <w:commentRangeEnd w:id="33"/>
      <w:r>
        <w:rPr>
          <w:rStyle w:val="CommentReference"/>
          <w:color w:val="000000"/>
          <w:kern w:val="0"/>
          <w14:ligatures w14:val="none"/>
        </w:rPr>
        <w:commentReference w:id="33"/>
      </w:r>
    </w:p>
    <w:p w14:paraId="1DC6619A" w14:textId="77777777" w:rsidR="00950E83" w:rsidRPr="00950E83" w:rsidRDefault="00950E83" w:rsidP="00950E83">
      <w:pPr>
        <w:keepNext/>
        <w:spacing w:before="240" w:after="0" w:line="240" w:lineRule="auto"/>
        <w:jc w:val="both"/>
        <w:outlineLvl w:val="2"/>
        <w:rPr>
          <w:rFonts w:ascii="Calibri" w:eastAsia="Calibri" w:hAnsi="Calibri" w:cs="Calibri"/>
          <w:b/>
          <w:bCs/>
          <w:i/>
          <w:color w:val="000000"/>
          <w:kern w:val="0"/>
          <w14:ligatures w14:val="none"/>
        </w:rPr>
      </w:pPr>
      <w:bookmarkStart w:id="34" w:name="_Toc176790863"/>
      <w:r w:rsidRPr="00950E83">
        <w:rPr>
          <w:rFonts w:ascii="Calibri" w:eastAsia="Calibri" w:hAnsi="Calibri" w:cs="Calibri"/>
          <w:b/>
          <w:bCs/>
          <w:i/>
          <w:color w:val="000000"/>
          <w:kern w:val="0"/>
          <w14:ligatures w14:val="none"/>
        </w:rPr>
        <w:t>1320 – Charter</w:t>
      </w:r>
      <w:bookmarkEnd w:id="34"/>
    </w:p>
    <w:p w14:paraId="5E9B0B38" w14:textId="77777777" w:rsidR="00950E83" w:rsidRPr="00950E83" w:rsidRDefault="00950E83" w:rsidP="00950E83">
      <w:pPr>
        <w:spacing w:before="60" w:after="120" w:line="240" w:lineRule="auto"/>
        <w:rPr>
          <w:rFonts w:ascii="Calibri" w:eastAsia="Calibri" w:hAnsi="Calibri" w:cs="Calibri"/>
          <w:color w:val="FF0000"/>
          <w:kern w:val="0"/>
          <w14:ligatures w14:val="none"/>
        </w:rPr>
      </w:pPr>
      <w:r w:rsidRPr="00950E83">
        <w:rPr>
          <w:rFonts w:ascii="Calibri" w:eastAsia="Calibri" w:hAnsi="Calibri" w:cs="Calibri"/>
          <w:color w:val="FF0000"/>
          <w:kern w:val="0"/>
          <w14:ligatures w14:val="none"/>
        </w:rPr>
        <w:t>Pending development.</w:t>
      </w:r>
    </w:p>
    <w:p w14:paraId="2785E0FE" w14:textId="77777777" w:rsidR="00950E83" w:rsidRPr="00950E83" w:rsidRDefault="00950E83" w:rsidP="00950E83">
      <w:pPr>
        <w:keepNext/>
        <w:spacing w:before="240" w:after="0" w:line="240" w:lineRule="auto"/>
        <w:jc w:val="both"/>
        <w:outlineLvl w:val="2"/>
        <w:rPr>
          <w:rFonts w:ascii="Calibri" w:eastAsia="Calibri" w:hAnsi="Calibri" w:cs="Calibri"/>
          <w:b/>
          <w:bCs/>
          <w:i/>
          <w:color w:val="000000"/>
          <w:kern w:val="0"/>
          <w14:ligatures w14:val="none"/>
        </w:rPr>
      </w:pPr>
      <w:bookmarkStart w:id="35" w:name="_Toc176790864"/>
      <w:r w:rsidRPr="00950E83">
        <w:rPr>
          <w:rFonts w:ascii="Calibri" w:eastAsia="Calibri" w:hAnsi="Calibri" w:cs="Calibri"/>
          <w:b/>
          <w:bCs/>
          <w:i/>
          <w:color w:val="000000"/>
          <w:kern w:val="0"/>
          <w14:ligatures w14:val="none"/>
        </w:rPr>
        <w:t>1330 – AC Meetings</w:t>
      </w:r>
      <w:bookmarkEnd w:id="35"/>
    </w:p>
    <w:p w14:paraId="56153F06" w14:textId="77777777" w:rsidR="00950E83" w:rsidRPr="00950E83" w:rsidRDefault="00950E83" w:rsidP="00950E83">
      <w:pPr>
        <w:spacing w:before="60" w:after="120" w:line="240" w:lineRule="auto"/>
        <w:rPr>
          <w:rFonts w:ascii="Calibri" w:eastAsia="Calibri" w:hAnsi="Calibri" w:cs="Calibri"/>
          <w:color w:val="FF0000"/>
          <w:kern w:val="0"/>
          <w14:ligatures w14:val="none"/>
        </w:rPr>
      </w:pPr>
      <w:r w:rsidRPr="00950E83">
        <w:rPr>
          <w:rFonts w:ascii="Calibri" w:eastAsia="Calibri" w:hAnsi="Calibri" w:cs="Calibri"/>
          <w:color w:val="FF0000"/>
          <w:kern w:val="0"/>
          <w14:ligatures w14:val="none"/>
        </w:rPr>
        <w:t>Pending development.</w:t>
      </w:r>
    </w:p>
    <w:p w14:paraId="4CEBFCAA" w14:textId="77777777" w:rsidR="00950E83" w:rsidRPr="00950E83" w:rsidRDefault="00950E83" w:rsidP="00950E83">
      <w:pPr>
        <w:keepNext/>
        <w:spacing w:before="240" w:after="0" w:line="240" w:lineRule="auto"/>
        <w:jc w:val="both"/>
        <w:outlineLvl w:val="2"/>
        <w:rPr>
          <w:rFonts w:ascii="Calibri" w:eastAsia="Calibri" w:hAnsi="Calibri" w:cs="Calibri"/>
          <w:b/>
          <w:bCs/>
          <w:i/>
          <w:color w:val="000000"/>
          <w:kern w:val="0"/>
          <w14:ligatures w14:val="none"/>
        </w:rPr>
      </w:pPr>
      <w:bookmarkStart w:id="36" w:name="_Toc176790865"/>
      <w:r w:rsidRPr="00950E83">
        <w:rPr>
          <w:rFonts w:ascii="Calibri" w:eastAsia="Calibri" w:hAnsi="Calibri" w:cs="Calibri"/>
          <w:b/>
          <w:bCs/>
          <w:i/>
          <w:color w:val="000000"/>
          <w:kern w:val="0"/>
          <w14:ligatures w14:val="none"/>
        </w:rPr>
        <w:t>1340 – AC Annual Report</w:t>
      </w:r>
      <w:bookmarkEnd w:id="36"/>
    </w:p>
    <w:p w14:paraId="1448F70D" w14:textId="77777777" w:rsidR="00950E83" w:rsidRPr="00950E83" w:rsidRDefault="00950E83" w:rsidP="00950E83">
      <w:pPr>
        <w:spacing w:before="60" w:after="120" w:line="240" w:lineRule="auto"/>
        <w:rPr>
          <w:rFonts w:ascii="Calibri" w:eastAsia="Calibri" w:hAnsi="Calibri" w:cs="Calibri"/>
          <w:color w:val="FF0000"/>
          <w:kern w:val="0"/>
          <w14:ligatures w14:val="none"/>
        </w:rPr>
      </w:pPr>
      <w:r w:rsidRPr="00950E83">
        <w:rPr>
          <w:rFonts w:ascii="Calibri" w:eastAsia="Calibri" w:hAnsi="Calibri" w:cs="Calibri"/>
          <w:color w:val="FF0000"/>
          <w:kern w:val="0"/>
          <w14:ligatures w14:val="none"/>
        </w:rPr>
        <w:t>Pending development.</w:t>
      </w:r>
    </w:p>
    <w:p w14:paraId="64BBA43D" w14:textId="77777777" w:rsidR="00DB45D4" w:rsidRPr="00DB45D4" w:rsidRDefault="00DB45D4" w:rsidP="00DB45D4">
      <w:pPr>
        <w:keepNext/>
        <w:widowControl w:val="0"/>
        <w:pBdr>
          <w:bottom w:val="single" w:sz="4" w:space="1" w:color="auto"/>
        </w:pBdr>
        <w:kinsoku w:val="0"/>
        <w:overflowPunct w:val="0"/>
        <w:spacing w:before="160" w:after="120" w:line="240" w:lineRule="auto"/>
        <w:outlineLvl w:val="1"/>
        <w:rPr>
          <w:rFonts w:ascii="Calibri" w:eastAsia="Times New Roman" w:hAnsi="Calibri" w:cs="Times New Roman"/>
          <w:b/>
          <w:caps/>
          <w:kern w:val="0"/>
          <w14:ligatures w14:val="none"/>
        </w:rPr>
      </w:pPr>
      <w:bookmarkStart w:id="37" w:name="_Toc176790866"/>
      <w:r w:rsidRPr="00DB45D4">
        <w:rPr>
          <w:rFonts w:ascii="Calibri" w:eastAsia="Times New Roman" w:hAnsi="Calibri" w:cs="Times New Roman"/>
          <w:b/>
          <w:caps/>
          <w:kern w:val="0"/>
          <w14:ligatures w14:val="none"/>
        </w:rPr>
        <w:t>1400 – ACP Validation and Testing</w:t>
      </w:r>
      <w:bookmarkEnd w:id="37"/>
    </w:p>
    <w:tbl>
      <w:tblPr>
        <w:tblStyle w:val="TableGrid41"/>
        <w:tblW w:w="9360" w:type="dxa"/>
        <w:tblInd w:w="-5" w:type="dxa"/>
        <w:tblLook w:val="04A0" w:firstRow="1" w:lastRow="0" w:firstColumn="1" w:lastColumn="0" w:noHBand="0" w:noVBand="1"/>
      </w:tblPr>
      <w:tblGrid>
        <w:gridCol w:w="9360"/>
      </w:tblGrid>
      <w:tr w:rsidR="00DB45D4" w:rsidRPr="00DB45D4" w14:paraId="316AD892" w14:textId="77777777" w:rsidTr="00DB45D4">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0D9893CD" w14:textId="77777777" w:rsidR="00DB45D4" w:rsidRPr="00DB45D4" w:rsidRDefault="00DB45D4" w:rsidP="00DB45D4">
            <w:pPr>
              <w:shd w:val="clear" w:color="auto" w:fill="D5DCE4"/>
              <w:spacing w:before="60" w:after="120"/>
              <w:rPr>
                <w:b/>
                <w:color w:val="000000"/>
              </w:rPr>
            </w:pPr>
            <w:hyperlink r:id="rId33" w:history="1">
              <w:r w:rsidRPr="00DB45D4">
                <w:rPr>
                  <w:b/>
                  <w:color w:val="0563C1"/>
                  <w:u w:val="single"/>
                </w:rPr>
                <w:t>REFERENCES AND TOOLS</w:t>
              </w:r>
            </w:hyperlink>
          </w:p>
        </w:tc>
      </w:tr>
      <w:tr w:rsidR="00DB45D4" w:rsidRPr="00DB45D4" w14:paraId="715F9A77" w14:textId="77777777" w:rsidTr="00DB45D4">
        <w:tc>
          <w:tcPr>
            <w:tcW w:w="9360" w:type="dxa"/>
            <w:tcBorders>
              <w:top w:val="single" w:sz="4" w:space="0" w:color="auto"/>
              <w:left w:val="single" w:sz="4" w:space="0" w:color="auto"/>
              <w:bottom w:val="single" w:sz="4" w:space="0" w:color="auto"/>
              <w:right w:val="single" w:sz="4" w:space="0" w:color="auto"/>
            </w:tcBorders>
            <w:shd w:val="clear" w:color="auto" w:fill="D5DCE4"/>
          </w:tcPr>
          <w:p w14:paraId="6B031C3F" w14:textId="77777777" w:rsidR="00DB45D4" w:rsidRPr="00DB45D4" w:rsidRDefault="00DB45D4" w:rsidP="00DB45D4">
            <w:pPr>
              <w:keepNext/>
              <w:spacing w:before="40" w:after="40"/>
              <w:rPr>
                <w:rFonts w:cs="Calibri"/>
                <w:color w:val="000000"/>
              </w:rPr>
            </w:pPr>
          </w:p>
        </w:tc>
      </w:tr>
    </w:tbl>
    <w:p w14:paraId="72C0A2DE" w14:textId="77777777" w:rsidR="00950E83" w:rsidRDefault="00950E83" w:rsidP="00950E83">
      <w:pPr>
        <w:spacing w:before="60" w:after="120" w:line="240" w:lineRule="auto"/>
        <w:rPr>
          <w:rFonts w:ascii="Calibri" w:eastAsia="Calibri" w:hAnsi="Calibri" w:cs="Times New Roman"/>
          <w:b/>
          <w:bCs/>
          <w:color w:val="FF0000"/>
          <w:kern w:val="0"/>
          <w14:ligatures w14:val="none"/>
        </w:rPr>
      </w:pPr>
    </w:p>
    <w:p w14:paraId="28DEFD98" w14:textId="77777777" w:rsidR="00DB45D4" w:rsidRPr="00DB45D4" w:rsidRDefault="00DB45D4" w:rsidP="00DB45D4">
      <w:pPr>
        <w:keepNext/>
        <w:spacing w:before="240" w:after="0" w:line="240" w:lineRule="auto"/>
        <w:jc w:val="both"/>
        <w:outlineLvl w:val="2"/>
        <w:rPr>
          <w:rFonts w:ascii="Calibri" w:eastAsia="Calibri" w:hAnsi="Calibri" w:cs="Calibri"/>
          <w:b/>
          <w:bCs/>
          <w:i/>
          <w:color w:val="000000"/>
          <w:kern w:val="0"/>
          <w14:ligatures w14:val="none"/>
        </w:rPr>
      </w:pPr>
      <w:bookmarkStart w:id="38" w:name="_Toc176790867"/>
      <w:r w:rsidRPr="00DB45D4">
        <w:rPr>
          <w:rFonts w:ascii="Calibri" w:eastAsia="Calibri" w:hAnsi="Calibri" w:cs="Calibri"/>
          <w:b/>
          <w:bCs/>
          <w:i/>
          <w:color w:val="000000"/>
          <w:kern w:val="0"/>
          <w14:ligatures w14:val="none"/>
        </w:rPr>
        <w:t>1410 – ACP Annual Update, Review and Approval Process</w:t>
      </w:r>
      <w:bookmarkEnd w:id="38"/>
    </w:p>
    <w:p w14:paraId="0DB381E5" w14:textId="77777777" w:rsidR="00DB45D4" w:rsidRPr="00DB45D4" w:rsidRDefault="00DB45D4" w:rsidP="00DB45D4">
      <w:pPr>
        <w:spacing w:before="60" w:after="120" w:line="240" w:lineRule="auto"/>
        <w:rPr>
          <w:rFonts w:ascii="Calibri" w:eastAsia="Calibri" w:hAnsi="Calibri" w:cs="Times New Roman"/>
          <w:color w:val="FF0000"/>
          <w:kern w:val="0"/>
          <w14:ligatures w14:val="none"/>
        </w:rPr>
      </w:pPr>
      <w:r w:rsidRPr="00DB45D4">
        <w:rPr>
          <w:rFonts w:ascii="Calibri" w:eastAsia="Calibri" w:hAnsi="Calibri" w:cs="Times New Roman"/>
          <w:color w:val="FF0000"/>
          <w:kern w:val="0"/>
          <w14:ligatures w14:val="none"/>
        </w:rPr>
        <w:t>Pending development.</w:t>
      </w:r>
    </w:p>
    <w:p w14:paraId="5657BE8C" w14:textId="77777777" w:rsidR="00DB45D4" w:rsidRPr="00DB45D4" w:rsidRDefault="00DB45D4" w:rsidP="00DB45D4">
      <w:pPr>
        <w:keepNext/>
        <w:spacing w:before="240" w:after="0" w:line="240" w:lineRule="auto"/>
        <w:jc w:val="both"/>
        <w:outlineLvl w:val="2"/>
        <w:rPr>
          <w:rFonts w:ascii="Calibri" w:eastAsia="Calibri" w:hAnsi="Calibri" w:cs="Calibri"/>
          <w:b/>
          <w:bCs/>
          <w:i/>
          <w:color w:val="000000"/>
          <w:kern w:val="0"/>
          <w14:ligatures w14:val="none"/>
        </w:rPr>
      </w:pPr>
      <w:bookmarkStart w:id="39" w:name="_Toc12268996"/>
      <w:bookmarkStart w:id="40" w:name="_Toc176790868"/>
      <w:r w:rsidRPr="00DB45D4">
        <w:rPr>
          <w:rFonts w:ascii="Calibri" w:eastAsia="Calibri" w:hAnsi="Calibri" w:cs="Calibri"/>
          <w:b/>
          <w:bCs/>
          <w:i/>
          <w:color w:val="000000"/>
          <w:kern w:val="0"/>
          <w14:ligatures w14:val="none"/>
        </w:rPr>
        <w:t xml:space="preserve">1420 – </w:t>
      </w:r>
      <w:bookmarkEnd w:id="39"/>
      <w:r w:rsidRPr="00DB45D4">
        <w:rPr>
          <w:rFonts w:ascii="Calibri" w:eastAsia="Calibri" w:hAnsi="Calibri" w:cs="Calibri"/>
          <w:b/>
          <w:bCs/>
          <w:i/>
          <w:color w:val="000000"/>
          <w:kern w:val="0"/>
          <w14:ligatures w14:val="none"/>
        </w:rPr>
        <w:t>GRS Validation (i.e. booming and collection strategies)</w:t>
      </w:r>
      <w:bookmarkEnd w:id="40"/>
      <w:r w:rsidRPr="00DB45D4">
        <w:rPr>
          <w:rFonts w:ascii="Calibri" w:eastAsia="Calibri" w:hAnsi="Calibri" w:cs="Calibri"/>
          <w:b/>
          <w:bCs/>
          <w:i/>
          <w:color w:val="000000"/>
          <w:kern w:val="0"/>
          <w14:ligatures w14:val="none"/>
        </w:rPr>
        <w:t xml:space="preserve"> </w:t>
      </w:r>
    </w:p>
    <w:p w14:paraId="7F35E556" w14:textId="77777777" w:rsidR="00DB45D4" w:rsidRPr="00DB45D4" w:rsidRDefault="00DB45D4" w:rsidP="00DB45D4">
      <w:pPr>
        <w:spacing w:before="60" w:after="120" w:line="240" w:lineRule="auto"/>
        <w:rPr>
          <w:rFonts w:ascii="Calibri" w:eastAsia="Calibri" w:hAnsi="Calibri" w:cs="Times New Roman"/>
          <w:color w:val="FF0000"/>
          <w:kern w:val="0"/>
          <w14:ligatures w14:val="none"/>
        </w:rPr>
      </w:pPr>
      <w:r w:rsidRPr="00DB45D4">
        <w:rPr>
          <w:rFonts w:ascii="Calibri" w:eastAsia="Calibri" w:hAnsi="Calibri" w:cs="Times New Roman"/>
          <w:color w:val="FF0000"/>
          <w:kern w:val="0"/>
          <w14:ligatures w14:val="none"/>
        </w:rPr>
        <w:t>Pending development.</w:t>
      </w:r>
    </w:p>
    <w:p w14:paraId="0F3A0A99" w14:textId="77777777" w:rsidR="00DB45D4" w:rsidRPr="00DB45D4" w:rsidRDefault="00DB45D4" w:rsidP="00DB45D4">
      <w:pPr>
        <w:keepNext/>
        <w:spacing w:before="240" w:after="0" w:line="240" w:lineRule="auto"/>
        <w:jc w:val="both"/>
        <w:outlineLvl w:val="2"/>
        <w:rPr>
          <w:rFonts w:ascii="Calibri" w:eastAsia="Calibri" w:hAnsi="Calibri" w:cs="Calibri"/>
          <w:b/>
          <w:bCs/>
          <w:i/>
          <w:color w:val="000000"/>
          <w:kern w:val="0"/>
          <w14:ligatures w14:val="none"/>
        </w:rPr>
      </w:pPr>
      <w:bookmarkStart w:id="41" w:name="_Toc176790869"/>
      <w:r w:rsidRPr="00DB45D4">
        <w:rPr>
          <w:rFonts w:ascii="Calibri" w:eastAsia="Calibri" w:hAnsi="Calibri" w:cs="Calibri"/>
          <w:b/>
          <w:bCs/>
          <w:i/>
          <w:color w:val="000000"/>
          <w:kern w:val="0"/>
          <w14:ligatures w14:val="none"/>
        </w:rPr>
        <w:t>1430 – Area Exercises</w:t>
      </w:r>
      <w:bookmarkEnd w:id="41"/>
    </w:p>
    <w:p w14:paraId="5891AA27" w14:textId="77777777" w:rsidR="00DB45D4" w:rsidRPr="00DB45D4" w:rsidRDefault="00DB45D4" w:rsidP="00DB45D4">
      <w:pPr>
        <w:spacing w:before="60" w:after="120" w:line="240" w:lineRule="auto"/>
        <w:ind w:left="760" w:right="61"/>
        <w:rPr>
          <w:rFonts w:ascii="Calibri" w:eastAsia="Calibri" w:hAnsi="Calibri" w:cs="Times New Roman"/>
          <w:color w:val="000000"/>
          <w:kern w:val="0"/>
          <w14:ligatures w14:val="none"/>
        </w:rPr>
      </w:pPr>
      <w:commentRangeStart w:id="42"/>
      <w:r w:rsidRPr="00DB45D4">
        <w:rPr>
          <w:rFonts w:ascii="Calibri" w:eastAsia="Calibri" w:hAnsi="Calibri" w:cs="Times New Roman"/>
          <w:color w:val="000000"/>
          <w:kern w:val="0"/>
          <w14:ligatures w14:val="none"/>
        </w:rPr>
        <w:t>The USCG and the EPA are required to follow the National Preparedness for Response Exercise Program (NPREP) Guidelines in the planning and execution of their Area Exercise programs. Area exercises, which exercise the government’s Area Contingency Plans, are conducted on a quadrennial schedule, whereas industry plan holders are required by regulation to exercise their entire response plans every three years. The purpose of the area exercise is to exercise the entire response community in a particular area. An area is defined as that geographic area for which a separate and distinct ACP has been prepared, as described in OPA 90. The response community is comprised of the Federal, State, and local Government and industry, including inviting tribal entities to participate. The area exercises are designed to exercise the Government and industry interface for spill response or response to a significant threat a spill.</w:t>
      </w:r>
      <w:commentRangeEnd w:id="42"/>
      <w:r>
        <w:rPr>
          <w:rStyle w:val="CommentReference"/>
          <w:color w:val="000000"/>
          <w:kern w:val="0"/>
          <w14:ligatures w14:val="none"/>
        </w:rPr>
        <w:commentReference w:id="42"/>
      </w:r>
    </w:p>
    <w:tbl>
      <w:tblPr>
        <w:tblStyle w:val="TableGrid3"/>
        <w:tblW w:w="9360" w:type="dxa"/>
        <w:tblLook w:val="04A0" w:firstRow="1" w:lastRow="0" w:firstColumn="1" w:lastColumn="0" w:noHBand="0" w:noVBand="1"/>
      </w:tblPr>
      <w:tblGrid>
        <w:gridCol w:w="9360"/>
      </w:tblGrid>
      <w:tr w:rsidR="00DB45D4" w:rsidRPr="00DB45D4" w14:paraId="1FF3BB0D" w14:textId="77777777" w:rsidTr="00DB45D4">
        <w:trPr>
          <w:trHeight w:val="446"/>
        </w:trPr>
        <w:tc>
          <w:tcPr>
            <w:tcW w:w="9360" w:type="dxa"/>
            <w:shd w:val="clear" w:color="auto" w:fill="C6D9F1"/>
          </w:tcPr>
          <w:commentRangeStart w:id="43"/>
          <w:p w14:paraId="1B9E38BF" w14:textId="77777777" w:rsidR="00DB45D4" w:rsidRPr="00DB45D4" w:rsidRDefault="00DB45D4" w:rsidP="00DB45D4">
            <w:pPr>
              <w:keepNext/>
              <w:keepLines/>
              <w:shd w:val="clear" w:color="auto" w:fill="C6D9F1"/>
              <w:spacing w:before="60" w:after="120"/>
              <w:rPr>
                <w:rFonts w:ascii="Calibri" w:eastAsia="Calibri" w:hAnsi="Calibri" w:cs="Times New Roman"/>
                <w:b/>
                <w:color w:val="000000"/>
                <w:sz w:val="20"/>
                <w:szCs w:val="20"/>
              </w:rPr>
            </w:pPr>
            <w:r w:rsidRPr="00DB45D4">
              <w:rPr>
                <w:rFonts w:ascii="Calibri" w:eastAsia="Calibri" w:hAnsi="Calibri" w:cs="Times New Roman"/>
                <w:color w:val="000000"/>
              </w:rPr>
              <w:fldChar w:fldCharType="begin"/>
            </w:r>
            <w:r w:rsidRPr="00DB45D4">
              <w:rPr>
                <w:rFonts w:ascii="Calibri" w:eastAsia="Calibri" w:hAnsi="Calibri" w:cs="Times New Roman"/>
                <w:color w:val="000000"/>
              </w:rPr>
              <w:instrText>HYPERLINK "https://dec.alaska.gov/spar/ppr/contingency-plans/response-plans/tools/"</w:instrText>
            </w:r>
            <w:r w:rsidRPr="00DB45D4">
              <w:rPr>
                <w:rFonts w:ascii="Calibri" w:eastAsia="Calibri" w:hAnsi="Calibri" w:cs="Times New Roman"/>
                <w:color w:val="000000"/>
              </w:rPr>
            </w:r>
            <w:r w:rsidRPr="00DB45D4">
              <w:rPr>
                <w:rFonts w:ascii="Calibri" w:eastAsia="Calibri" w:hAnsi="Calibri" w:cs="Times New Roman"/>
                <w:color w:val="000000"/>
              </w:rPr>
              <w:fldChar w:fldCharType="separate"/>
            </w:r>
            <w:r w:rsidRPr="00DB45D4">
              <w:rPr>
                <w:rFonts w:ascii="Calibri" w:eastAsia="Calibri" w:hAnsi="Calibri" w:cs="Times New Roman"/>
                <w:b/>
                <w:color w:val="0000FF"/>
                <w:sz w:val="20"/>
                <w:szCs w:val="20"/>
                <w:u w:val="single"/>
              </w:rPr>
              <w:t>REFERENCES AND TOOLS</w:t>
            </w:r>
            <w:r w:rsidRPr="00DB45D4">
              <w:rPr>
                <w:rFonts w:ascii="Calibri" w:eastAsia="Calibri" w:hAnsi="Calibri" w:cs="Times New Roman"/>
                <w:b/>
                <w:color w:val="0000FF"/>
                <w:sz w:val="20"/>
                <w:szCs w:val="20"/>
                <w:u w:val="single"/>
              </w:rPr>
              <w:fldChar w:fldCharType="end"/>
            </w:r>
          </w:p>
        </w:tc>
      </w:tr>
      <w:tr w:rsidR="00DB45D4" w:rsidRPr="00DB45D4" w14:paraId="4BF6E5B7" w14:textId="77777777" w:rsidTr="00DB45D4">
        <w:trPr>
          <w:trHeight w:val="773"/>
        </w:trPr>
        <w:tc>
          <w:tcPr>
            <w:tcW w:w="9360" w:type="dxa"/>
            <w:shd w:val="clear" w:color="auto" w:fill="C6D9F1"/>
          </w:tcPr>
          <w:p w14:paraId="645B9605" w14:textId="77777777" w:rsidR="00DB45D4" w:rsidRPr="00DB45D4" w:rsidRDefault="00DB45D4" w:rsidP="00DB45D4">
            <w:pPr>
              <w:keepNext/>
              <w:spacing w:before="40" w:after="40"/>
              <w:rPr>
                <w:rFonts w:ascii="Calibri" w:eastAsia="Calibri" w:hAnsi="Calibri" w:cs="Times New Roman"/>
                <w:b/>
                <w:bCs/>
                <w:color w:val="000000"/>
                <w:sz w:val="20"/>
              </w:rPr>
            </w:pPr>
            <w:r w:rsidRPr="00DB45D4">
              <w:rPr>
                <w:rFonts w:ascii="Calibri" w:eastAsia="Calibri" w:hAnsi="Calibri" w:cs="Times New Roman"/>
                <w:b/>
                <w:bCs/>
                <w:color w:val="000000"/>
                <w:sz w:val="20"/>
              </w:rPr>
              <w:t>Background Information, Preparedness Resources:</w:t>
            </w:r>
          </w:p>
          <w:p w14:paraId="289735C7" w14:textId="77777777" w:rsidR="00DB45D4" w:rsidRPr="00DB45D4" w:rsidRDefault="00DB45D4" w:rsidP="00DB45D4">
            <w:pPr>
              <w:keepNext/>
              <w:numPr>
                <w:ilvl w:val="0"/>
                <w:numId w:val="11"/>
              </w:numPr>
              <w:spacing w:before="40" w:after="40"/>
              <w:jc w:val="both"/>
              <w:rPr>
                <w:rFonts w:ascii="Calibri" w:eastAsia="Calibri" w:hAnsi="Calibri" w:cs="Times New Roman"/>
                <w:color w:val="000000"/>
                <w:sz w:val="20"/>
              </w:rPr>
            </w:pPr>
            <w:r w:rsidRPr="00DB45D4">
              <w:rPr>
                <w:rFonts w:ascii="Calibri" w:eastAsia="Calibri" w:hAnsi="Calibri" w:cs="Times New Roman"/>
                <w:color w:val="000000"/>
                <w:sz w:val="20"/>
              </w:rPr>
              <w:t>National Preparedness for Response Exercise Program Guidelines, 2016</w:t>
            </w:r>
          </w:p>
        </w:tc>
      </w:tr>
    </w:tbl>
    <w:p w14:paraId="59D76FD3" w14:textId="77777777" w:rsidR="00DB45D4" w:rsidRPr="00DB45D4" w:rsidRDefault="00DB45D4" w:rsidP="00DB45D4">
      <w:pPr>
        <w:spacing w:before="60" w:after="120" w:line="240" w:lineRule="auto"/>
        <w:ind w:left="720"/>
        <w:jc w:val="both"/>
        <w:rPr>
          <w:rFonts w:ascii="Calibri" w:eastAsia="Calibri" w:hAnsi="Calibri" w:cs="Calibri"/>
          <w:kern w:val="0"/>
          <w14:ligatures w14:val="none"/>
        </w:rPr>
      </w:pPr>
      <w:r w:rsidRPr="00DB45D4">
        <w:rPr>
          <w:rFonts w:ascii="Calibri" w:eastAsia="Calibri" w:hAnsi="Calibri" w:cs="Calibri"/>
          <w:kern w:val="0"/>
          <w14:ligatures w14:val="none"/>
        </w:rPr>
        <w:t xml:space="preserve">NPREP was developed to satisfy the OPA 90‐mandated federal oil pollution response exercise requirements under the purview of the USCG, EPA, Pipeline and Hazardous Materials Safety Administration (PHMSA), and Bureau of Safety and Environmental Enforcement (BSEE). NPREP is not mandated for use by industry but does meet the intent of OPA 90 </w:t>
      </w:r>
      <w:proofErr w:type="gramStart"/>
      <w:r w:rsidRPr="00DB45D4">
        <w:rPr>
          <w:rFonts w:ascii="Calibri" w:eastAsia="Calibri" w:hAnsi="Calibri" w:cs="Calibri"/>
          <w:kern w:val="0"/>
          <w14:ligatures w14:val="none"/>
        </w:rPr>
        <w:t>with regard to</w:t>
      </w:r>
      <w:proofErr w:type="gramEnd"/>
      <w:r w:rsidRPr="00DB45D4">
        <w:rPr>
          <w:rFonts w:ascii="Calibri" w:eastAsia="Calibri" w:hAnsi="Calibri" w:cs="Calibri"/>
          <w:kern w:val="0"/>
          <w14:ligatures w14:val="none"/>
        </w:rPr>
        <w:t xml:space="preserve"> a regulated facility exercise program and demonstration of federal spill response readiness. </w:t>
      </w:r>
    </w:p>
    <w:p w14:paraId="38E9E365" w14:textId="77777777" w:rsidR="00DB45D4" w:rsidRPr="00DB45D4" w:rsidRDefault="00DB45D4" w:rsidP="00DB45D4">
      <w:pPr>
        <w:spacing w:before="60" w:after="120" w:line="240" w:lineRule="auto"/>
        <w:ind w:left="720"/>
        <w:jc w:val="both"/>
        <w:rPr>
          <w:rFonts w:ascii="Calibri" w:eastAsia="Calibri" w:hAnsi="Calibri" w:cs="Calibri"/>
          <w:kern w:val="0"/>
          <w14:ligatures w14:val="none"/>
        </w:rPr>
      </w:pPr>
      <w:r w:rsidRPr="00DB45D4">
        <w:rPr>
          <w:rFonts w:ascii="Calibri" w:eastAsia="Calibri" w:hAnsi="Calibri" w:cs="Calibri"/>
          <w:kern w:val="0"/>
          <w14:ligatures w14:val="none"/>
        </w:rPr>
        <w:t xml:space="preserve">NPREP also provides guidance for Government-Initiated Unannounced Exercises (GIUEs) that an agency holds to monitor compliance with a plan holder’s preparedness and evaluation of an OSRO’s capability. </w:t>
      </w:r>
    </w:p>
    <w:p w14:paraId="7FC56930" w14:textId="77777777" w:rsidR="00DB45D4" w:rsidRPr="00DB45D4" w:rsidRDefault="00DB45D4" w:rsidP="00DB45D4">
      <w:pPr>
        <w:spacing w:before="60" w:after="120" w:line="240" w:lineRule="auto"/>
        <w:ind w:left="720"/>
        <w:jc w:val="both"/>
        <w:rPr>
          <w:rFonts w:ascii="Calibri" w:eastAsia="Calibri" w:hAnsi="Calibri" w:cs="Times New Roman"/>
          <w:color w:val="000000"/>
          <w:kern w:val="0"/>
          <w:sz w:val="17"/>
          <w14:ligatures w14:val="none"/>
        </w:rPr>
      </w:pPr>
      <w:r w:rsidRPr="00DB45D4">
        <w:rPr>
          <w:rFonts w:ascii="Calibri" w:eastAsia="Calibri" w:hAnsi="Calibri" w:cs="Calibri"/>
          <w:kern w:val="0"/>
          <w14:ligatures w14:val="none"/>
        </w:rPr>
        <w:t>In addition to industry exercise programs, NPREP Section 2.4 provides guidance on Area-level Exercises that are designed to exercise the government and industry interface for spill response or response to a significant spill or threat of a spill. ACP-related or types of ACP exercises are summarized in PREP Section 7. Lessons learned during these events guide continuous improvement of this ACP.</w:t>
      </w:r>
      <w:commentRangeEnd w:id="43"/>
      <w:r>
        <w:rPr>
          <w:rStyle w:val="CommentReference"/>
          <w:color w:val="000000"/>
          <w:kern w:val="0"/>
          <w14:ligatures w14:val="none"/>
        </w:rPr>
        <w:commentReference w:id="43"/>
      </w:r>
    </w:p>
    <w:p w14:paraId="1FAEB6AE" w14:textId="77777777" w:rsidR="00DB45D4" w:rsidRPr="00DB45D4" w:rsidRDefault="00DB45D4" w:rsidP="00DB45D4">
      <w:pPr>
        <w:spacing w:before="60" w:after="120" w:line="240" w:lineRule="auto"/>
        <w:ind w:left="760"/>
        <w:rPr>
          <w:rFonts w:ascii="Calibri" w:eastAsia="Calibri" w:hAnsi="Calibri" w:cs="Times New Roman"/>
          <w:color w:val="000000"/>
          <w:kern w:val="0"/>
          <w14:ligatures w14:val="none"/>
        </w:rPr>
      </w:pPr>
      <w:commentRangeStart w:id="44"/>
      <w:r w:rsidRPr="00DB45D4">
        <w:rPr>
          <w:rFonts w:ascii="Calibri" w:eastAsia="Calibri" w:hAnsi="Calibri" w:cs="Times New Roman"/>
          <w:color w:val="000000"/>
          <w:kern w:val="0"/>
          <w14:ligatures w14:val="none"/>
        </w:rPr>
        <w:t>Completion</w:t>
      </w:r>
      <w:r w:rsidRPr="00DB45D4">
        <w:rPr>
          <w:rFonts w:ascii="Calibri" w:eastAsia="Calibri" w:hAnsi="Calibri" w:cs="Times New Roman"/>
          <w:color w:val="000000"/>
          <w:spacing w:val="-9"/>
          <w:kern w:val="0"/>
          <w14:ligatures w14:val="none"/>
        </w:rPr>
        <w:t xml:space="preserve"> </w:t>
      </w:r>
      <w:r w:rsidRPr="00DB45D4">
        <w:rPr>
          <w:rFonts w:ascii="Calibri" w:eastAsia="Calibri" w:hAnsi="Calibri" w:cs="Times New Roman"/>
          <w:color w:val="000000"/>
          <w:kern w:val="0"/>
          <w14:ligatures w14:val="none"/>
        </w:rPr>
        <w:t>of</w:t>
      </w:r>
      <w:r w:rsidRPr="00DB45D4">
        <w:rPr>
          <w:rFonts w:ascii="Calibri" w:eastAsia="Calibri" w:hAnsi="Calibri" w:cs="Times New Roman"/>
          <w:color w:val="000000"/>
          <w:spacing w:val="-7"/>
          <w:kern w:val="0"/>
          <w14:ligatures w14:val="none"/>
        </w:rPr>
        <w:t xml:space="preserve"> </w:t>
      </w:r>
      <w:r w:rsidRPr="00DB45D4">
        <w:rPr>
          <w:rFonts w:ascii="Calibri" w:eastAsia="Calibri" w:hAnsi="Calibri" w:cs="Times New Roman"/>
          <w:color w:val="000000"/>
          <w:kern w:val="0"/>
          <w14:ligatures w14:val="none"/>
        </w:rPr>
        <w:t>the</w:t>
      </w:r>
      <w:r w:rsidRPr="00DB45D4">
        <w:rPr>
          <w:rFonts w:ascii="Calibri" w:eastAsia="Calibri" w:hAnsi="Calibri" w:cs="Times New Roman"/>
          <w:color w:val="000000"/>
          <w:spacing w:val="-9"/>
          <w:kern w:val="0"/>
          <w14:ligatures w14:val="none"/>
        </w:rPr>
        <w:t xml:space="preserve"> </w:t>
      </w:r>
      <w:r w:rsidRPr="00DB45D4">
        <w:rPr>
          <w:rFonts w:ascii="Calibri" w:eastAsia="Calibri" w:hAnsi="Calibri" w:cs="Times New Roman"/>
          <w:color w:val="000000"/>
          <w:kern w:val="0"/>
          <w14:ligatures w14:val="none"/>
        </w:rPr>
        <w:t>exercises</w:t>
      </w:r>
      <w:r w:rsidRPr="00DB45D4">
        <w:rPr>
          <w:rFonts w:ascii="Calibri" w:eastAsia="Calibri" w:hAnsi="Calibri" w:cs="Times New Roman"/>
          <w:color w:val="000000"/>
          <w:spacing w:val="-8"/>
          <w:kern w:val="0"/>
          <w14:ligatures w14:val="none"/>
        </w:rPr>
        <w:t xml:space="preserve"> </w:t>
      </w:r>
      <w:r w:rsidRPr="00DB45D4">
        <w:rPr>
          <w:rFonts w:ascii="Calibri" w:eastAsia="Calibri" w:hAnsi="Calibri" w:cs="Times New Roman"/>
          <w:color w:val="000000"/>
          <w:kern w:val="0"/>
          <w14:ligatures w14:val="none"/>
        </w:rPr>
        <w:t>described</w:t>
      </w:r>
      <w:r w:rsidRPr="00DB45D4">
        <w:rPr>
          <w:rFonts w:ascii="Calibri" w:eastAsia="Calibri" w:hAnsi="Calibri" w:cs="Times New Roman"/>
          <w:color w:val="000000"/>
          <w:spacing w:val="-7"/>
          <w:kern w:val="0"/>
          <w14:ligatures w14:val="none"/>
        </w:rPr>
        <w:t xml:space="preserve"> </w:t>
      </w:r>
      <w:r w:rsidRPr="00DB45D4">
        <w:rPr>
          <w:rFonts w:ascii="Calibri" w:eastAsia="Calibri" w:hAnsi="Calibri" w:cs="Times New Roman"/>
          <w:color w:val="000000"/>
          <w:kern w:val="0"/>
          <w14:ligatures w14:val="none"/>
        </w:rPr>
        <w:t>in</w:t>
      </w:r>
      <w:r w:rsidRPr="00DB45D4">
        <w:rPr>
          <w:rFonts w:ascii="Calibri" w:eastAsia="Calibri" w:hAnsi="Calibri" w:cs="Times New Roman"/>
          <w:color w:val="000000"/>
          <w:spacing w:val="-8"/>
          <w:kern w:val="0"/>
          <w14:ligatures w14:val="none"/>
        </w:rPr>
        <w:t xml:space="preserve"> </w:t>
      </w:r>
      <w:r w:rsidRPr="00DB45D4">
        <w:rPr>
          <w:rFonts w:ascii="Calibri" w:eastAsia="Calibri" w:hAnsi="Calibri" w:cs="Times New Roman"/>
          <w:color w:val="000000"/>
          <w:kern w:val="0"/>
          <w14:ligatures w14:val="none"/>
        </w:rPr>
        <w:t>the</w:t>
      </w:r>
      <w:r w:rsidRPr="00DB45D4">
        <w:rPr>
          <w:rFonts w:ascii="Calibri" w:eastAsia="Calibri" w:hAnsi="Calibri" w:cs="Times New Roman"/>
          <w:color w:val="000000"/>
          <w:spacing w:val="-8"/>
          <w:kern w:val="0"/>
          <w14:ligatures w14:val="none"/>
        </w:rPr>
        <w:t xml:space="preserve"> N</w:t>
      </w:r>
      <w:r w:rsidRPr="00DB45D4">
        <w:rPr>
          <w:rFonts w:ascii="Calibri" w:eastAsia="Calibri" w:hAnsi="Calibri" w:cs="Times New Roman"/>
          <w:color w:val="000000"/>
          <w:kern w:val="0"/>
          <w14:ligatures w14:val="none"/>
        </w:rPr>
        <w:t>PREP</w:t>
      </w:r>
      <w:r w:rsidRPr="00DB45D4">
        <w:rPr>
          <w:rFonts w:ascii="Calibri" w:eastAsia="Calibri" w:hAnsi="Calibri" w:cs="Times New Roman"/>
          <w:color w:val="000000"/>
          <w:spacing w:val="-6"/>
          <w:kern w:val="0"/>
          <w14:ligatures w14:val="none"/>
        </w:rPr>
        <w:t xml:space="preserve"> </w:t>
      </w:r>
      <w:r w:rsidRPr="00DB45D4">
        <w:rPr>
          <w:rFonts w:ascii="Calibri" w:eastAsia="Calibri" w:hAnsi="Calibri" w:cs="Times New Roman"/>
          <w:color w:val="000000"/>
          <w:kern w:val="0"/>
          <w14:ligatures w14:val="none"/>
        </w:rPr>
        <w:t>Guidelines</w:t>
      </w:r>
      <w:r w:rsidRPr="00DB45D4">
        <w:rPr>
          <w:rFonts w:ascii="Calibri" w:eastAsia="Calibri" w:hAnsi="Calibri" w:cs="Times New Roman"/>
          <w:color w:val="000000"/>
          <w:spacing w:val="-6"/>
          <w:kern w:val="0"/>
          <w14:ligatures w14:val="none"/>
        </w:rPr>
        <w:t xml:space="preserve"> </w:t>
      </w:r>
      <w:r w:rsidRPr="00DB45D4">
        <w:rPr>
          <w:rFonts w:ascii="Calibri" w:eastAsia="Calibri" w:hAnsi="Calibri" w:cs="Times New Roman"/>
          <w:color w:val="000000"/>
          <w:kern w:val="0"/>
          <w14:ligatures w14:val="none"/>
        </w:rPr>
        <w:t>is</w:t>
      </w:r>
      <w:r w:rsidRPr="00DB45D4">
        <w:rPr>
          <w:rFonts w:ascii="Calibri" w:eastAsia="Calibri" w:hAnsi="Calibri" w:cs="Times New Roman"/>
          <w:color w:val="000000"/>
          <w:spacing w:val="-7"/>
          <w:kern w:val="0"/>
          <w14:ligatures w14:val="none"/>
        </w:rPr>
        <w:t xml:space="preserve"> </w:t>
      </w:r>
      <w:r w:rsidRPr="00DB45D4">
        <w:rPr>
          <w:rFonts w:ascii="Calibri" w:eastAsia="Calibri" w:hAnsi="Calibri" w:cs="Times New Roman"/>
          <w:color w:val="000000"/>
          <w:kern w:val="0"/>
          <w14:ligatures w14:val="none"/>
        </w:rPr>
        <w:t>one</w:t>
      </w:r>
      <w:r w:rsidRPr="00DB45D4">
        <w:rPr>
          <w:rFonts w:ascii="Calibri" w:eastAsia="Calibri" w:hAnsi="Calibri" w:cs="Times New Roman"/>
          <w:color w:val="000000"/>
          <w:spacing w:val="-10"/>
          <w:kern w:val="0"/>
          <w14:ligatures w14:val="none"/>
        </w:rPr>
        <w:t xml:space="preserve"> </w:t>
      </w:r>
      <w:r w:rsidRPr="00DB45D4">
        <w:rPr>
          <w:rFonts w:ascii="Calibri" w:eastAsia="Calibri" w:hAnsi="Calibri" w:cs="Times New Roman"/>
          <w:color w:val="000000"/>
          <w:kern w:val="0"/>
          <w14:ligatures w14:val="none"/>
        </w:rPr>
        <w:t>option</w:t>
      </w:r>
      <w:r w:rsidRPr="00DB45D4">
        <w:rPr>
          <w:rFonts w:ascii="Calibri" w:eastAsia="Calibri" w:hAnsi="Calibri" w:cs="Times New Roman"/>
          <w:color w:val="000000"/>
          <w:spacing w:val="-8"/>
          <w:kern w:val="0"/>
          <w14:ligatures w14:val="none"/>
        </w:rPr>
        <w:t xml:space="preserve"> </w:t>
      </w:r>
      <w:r w:rsidRPr="00DB45D4">
        <w:rPr>
          <w:rFonts w:ascii="Calibri" w:eastAsia="Calibri" w:hAnsi="Calibri" w:cs="Times New Roman"/>
          <w:color w:val="000000"/>
          <w:kern w:val="0"/>
          <w14:ligatures w14:val="none"/>
        </w:rPr>
        <w:t>for</w:t>
      </w:r>
      <w:r w:rsidRPr="00DB45D4">
        <w:rPr>
          <w:rFonts w:ascii="Calibri" w:eastAsia="Calibri" w:hAnsi="Calibri" w:cs="Times New Roman"/>
          <w:color w:val="000000"/>
          <w:spacing w:val="-7"/>
          <w:kern w:val="0"/>
          <w14:ligatures w14:val="none"/>
        </w:rPr>
        <w:t xml:space="preserve"> </w:t>
      </w:r>
      <w:r w:rsidRPr="00DB45D4">
        <w:rPr>
          <w:rFonts w:ascii="Calibri" w:eastAsia="Calibri" w:hAnsi="Calibri" w:cs="Times New Roman"/>
          <w:color w:val="000000"/>
          <w:kern w:val="0"/>
          <w14:ligatures w14:val="none"/>
        </w:rPr>
        <w:t>maintaining</w:t>
      </w:r>
      <w:r w:rsidRPr="00DB45D4">
        <w:rPr>
          <w:rFonts w:ascii="Calibri" w:eastAsia="Calibri" w:hAnsi="Calibri" w:cs="Times New Roman"/>
          <w:color w:val="000000"/>
          <w:spacing w:val="-9"/>
          <w:kern w:val="0"/>
          <w14:ligatures w14:val="none"/>
        </w:rPr>
        <w:t xml:space="preserve"> </w:t>
      </w:r>
      <w:r w:rsidRPr="00DB45D4">
        <w:rPr>
          <w:rFonts w:ascii="Calibri" w:eastAsia="Calibri" w:hAnsi="Calibri" w:cs="Times New Roman"/>
          <w:color w:val="000000"/>
          <w:kern w:val="0"/>
          <w14:ligatures w14:val="none"/>
        </w:rPr>
        <w:t>compliance</w:t>
      </w:r>
      <w:r w:rsidRPr="00DB45D4">
        <w:rPr>
          <w:rFonts w:ascii="Calibri" w:eastAsia="Calibri" w:hAnsi="Calibri" w:cs="Times New Roman"/>
          <w:color w:val="000000"/>
          <w:spacing w:val="-6"/>
          <w:kern w:val="0"/>
          <w14:ligatures w14:val="none"/>
        </w:rPr>
        <w:t xml:space="preserve"> </w:t>
      </w:r>
      <w:r w:rsidRPr="00DB45D4">
        <w:rPr>
          <w:rFonts w:ascii="Calibri" w:eastAsia="Calibri" w:hAnsi="Calibri" w:cs="Times New Roman"/>
          <w:color w:val="000000"/>
          <w:kern w:val="0"/>
          <w14:ligatures w14:val="none"/>
        </w:rPr>
        <w:t>with OPA 90‐mandated federal oil pollution response exercise</w:t>
      </w:r>
      <w:r w:rsidRPr="00DB45D4">
        <w:rPr>
          <w:rFonts w:ascii="Calibri" w:eastAsia="Calibri" w:hAnsi="Calibri" w:cs="Times New Roman"/>
          <w:color w:val="000000"/>
          <w:spacing w:val="-14"/>
          <w:kern w:val="0"/>
          <w14:ligatures w14:val="none"/>
        </w:rPr>
        <w:t xml:space="preserve"> </w:t>
      </w:r>
      <w:r w:rsidRPr="00DB45D4">
        <w:rPr>
          <w:rFonts w:ascii="Calibri" w:eastAsia="Calibri" w:hAnsi="Calibri" w:cs="Times New Roman"/>
          <w:color w:val="000000"/>
          <w:kern w:val="0"/>
          <w14:ligatures w14:val="none"/>
        </w:rPr>
        <w:t>requirements.</w:t>
      </w:r>
      <w:commentRangeEnd w:id="44"/>
      <w:r>
        <w:rPr>
          <w:rStyle w:val="CommentReference"/>
          <w:color w:val="000000"/>
          <w:kern w:val="0"/>
          <w14:ligatures w14:val="none"/>
        </w:rPr>
        <w:commentReference w:id="44"/>
      </w:r>
    </w:p>
    <w:p w14:paraId="0431AC7B" w14:textId="77777777" w:rsidR="00DB45D4" w:rsidRPr="00950E83" w:rsidRDefault="00DB45D4" w:rsidP="00950E83">
      <w:pPr>
        <w:spacing w:before="60" w:after="120" w:line="240" w:lineRule="auto"/>
        <w:rPr>
          <w:rFonts w:ascii="Calibri" w:eastAsia="Calibri" w:hAnsi="Calibri" w:cs="Times New Roman"/>
          <w:b/>
          <w:bCs/>
          <w:color w:val="FF0000"/>
          <w:kern w:val="0"/>
          <w14:ligatures w14:val="none"/>
        </w:rPr>
      </w:pPr>
    </w:p>
    <w:p w14:paraId="79921831" w14:textId="77777777" w:rsidR="0041669B" w:rsidRPr="0041669B" w:rsidRDefault="0041669B" w:rsidP="0041669B">
      <w:pPr>
        <w:keepNext/>
        <w:widowControl w:val="0"/>
        <w:pBdr>
          <w:bottom w:val="single" w:sz="4" w:space="1" w:color="auto"/>
        </w:pBdr>
        <w:kinsoku w:val="0"/>
        <w:overflowPunct w:val="0"/>
        <w:spacing w:before="160" w:after="120" w:line="240" w:lineRule="auto"/>
        <w:outlineLvl w:val="1"/>
        <w:rPr>
          <w:rFonts w:ascii="Calibri" w:eastAsia="Times New Roman" w:hAnsi="Calibri" w:cs="Calibri"/>
          <w:b/>
          <w:caps/>
          <w:kern w:val="0"/>
          <w14:ligatures w14:val="none"/>
        </w:rPr>
      </w:pPr>
      <w:bookmarkStart w:id="45" w:name="_Toc176790870"/>
      <w:r w:rsidRPr="0041669B">
        <w:rPr>
          <w:rFonts w:ascii="Calibri" w:eastAsia="Times New Roman" w:hAnsi="Calibri" w:cs="Calibri"/>
          <w:b/>
          <w:caps/>
          <w:kern w:val="0"/>
          <w14:ligatures w14:val="none"/>
        </w:rPr>
        <w:t>1500 – ACP Relationship/Alignment With Other Plans under National Response System (NRS)</w:t>
      </w:r>
      <w:bookmarkEnd w:id="45"/>
    </w:p>
    <w:tbl>
      <w:tblPr>
        <w:tblStyle w:val="TableGrid42"/>
        <w:tblW w:w="9360" w:type="dxa"/>
        <w:tblInd w:w="0" w:type="dxa"/>
        <w:tblLook w:val="04A0" w:firstRow="1" w:lastRow="0" w:firstColumn="1" w:lastColumn="0" w:noHBand="0" w:noVBand="1"/>
      </w:tblPr>
      <w:tblGrid>
        <w:gridCol w:w="9360"/>
      </w:tblGrid>
      <w:tr w:rsidR="0041669B" w:rsidRPr="0041669B" w14:paraId="2BC30125" w14:textId="77777777" w:rsidTr="0041669B">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74B7018A" w14:textId="77777777" w:rsidR="0041669B" w:rsidRPr="0041669B" w:rsidRDefault="0041669B" w:rsidP="0041669B">
            <w:pPr>
              <w:keepNext/>
              <w:keepLines/>
              <w:shd w:val="clear" w:color="auto" w:fill="D5DCE4"/>
              <w:spacing w:before="60" w:after="120"/>
              <w:rPr>
                <w:rFonts w:cs="Calibri"/>
                <w:b/>
                <w:color w:val="000000"/>
              </w:rPr>
            </w:pPr>
            <w:hyperlink r:id="rId34" w:history="1">
              <w:r w:rsidRPr="0041669B">
                <w:rPr>
                  <w:rFonts w:cs="Calibri"/>
                  <w:b/>
                  <w:color w:val="0563C1"/>
                  <w:u w:val="single"/>
                </w:rPr>
                <w:t>REFERENCES AND TOOLS</w:t>
              </w:r>
            </w:hyperlink>
          </w:p>
        </w:tc>
      </w:tr>
      <w:tr w:rsidR="0041669B" w:rsidRPr="0041669B" w14:paraId="3F1B9023" w14:textId="77777777" w:rsidTr="0041669B">
        <w:trPr>
          <w:trHeight w:val="629"/>
        </w:trPr>
        <w:tc>
          <w:tcPr>
            <w:tcW w:w="9360" w:type="dxa"/>
            <w:tcBorders>
              <w:top w:val="single" w:sz="4" w:space="0" w:color="auto"/>
              <w:left w:val="single" w:sz="4" w:space="0" w:color="auto"/>
              <w:bottom w:val="single" w:sz="4" w:space="0" w:color="auto"/>
              <w:right w:val="single" w:sz="4" w:space="0" w:color="auto"/>
            </w:tcBorders>
            <w:shd w:val="clear" w:color="auto" w:fill="D5DCE4"/>
          </w:tcPr>
          <w:p w14:paraId="730FC593" w14:textId="77777777" w:rsidR="0041669B" w:rsidRPr="0041669B" w:rsidRDefault="0041669B" w:rsidP="0041669B">
            <w:pPr>
              <w:keepNext/>
              <w:keepLines/>
              <w:numPr>
                <w:ilvl w:val="0"/>
                <w:numId w:val="12"/>
              </w:numPr>
              <w:spacing w:before="40" w:after="120"/>
              <w:jc w:val="both"/>
              <w:rPr>
                <w:rFonts w:cs="Calibri"/>
                <w:color w:val="000000"/>
              </w:rPr>
            </w:pPr>
          </w:p>
        </w:tc>
      </w:tr>
    </w:tbl>
    <w:p w14:paraId="412664EC" w14:textId="77777777" w:rsidR="0041669B" w:rsidRDefault="0041669B" w:rsidP="0041669B">
      <w:pPr>
        <w:autoSpaceDE w:val="0"/>
        <w:autoSpaceDN w:val="0"/>
        <w:adjustRightInd w:val="0"/>
        <w:spacing w:after="0" w:line="240" w:lineRule="auto"/>
        <w:ind w:left="720"/>
        <w:rPr>
          <w:rFonts w:ascii="Calibri" w:eastAsia="Calibri" w:hAnsi="Calibri" w:cs="Calibri"/>
          <w:color w:val="000000"/>
          <w:kern w:val="0"/>
          <w14:ligatures w14:val="none"/>
        </w:rPr>
      </w:pPr>
      <w:commentRangeStart w:id="46"/>
      <w:r w:rsidRPr="0041669B">
        <w:rPr>
          <w:rFonts w:ascii="Calibri" w:eastAsia="Calibri" w:hAnsi="Calibri" w:cs="Times New Roman"/>
          <w:b/>
          <w:color w:val="000000"/>
          <w:kern w:val="0"/>
          <w14:ligatures w14:val="none"/>
        </w:rPr>
        <w:t xml:space="preserve">Description of National Response System: </w:t>
      </w:r>
      <w:r w:rsidRPr="0041669B">
        <w:rPr>
          <w:rFonts w:ascii="Calibri" w:eastAsia="Calibri" w:hAnsi="Calibri" w:cs="Calibri"/>
          <w:color w:val="000000"/>
          <w:kern w:val="0"/>
          <w14:ligatures w14:val="none"/>
        </w:rPr>
        <w:t xml:space="preserve">General information on the NRS is provided in the Alaska RCP and should be referenced for information on the broader response principles of this system. Defined by the 40 CFR 300.5, the NRS is the mechanism for coordinating response actions by all levels of government in support of the OSC/RPM. The NRS is composed of the National Response Team (NRT), Regional Response Teams (RRTs), OSC/RPM, Area Committees, and Special Teams and related support entities. The NRS </w:t>
      </w:r>
      <w:proofErr w:type="gramStart"/>
      <w:r w:rsidRPr="0041669B">
        <w:rPr>
          <w:rFonts w:ascii="Calibri" w:eastAsia="Calibri" w:hAnsi="Calibri" w:cs="Calibri"/>
          <w:color w:val="000000"/>
          <w:kern w:val="0"/>
          <w14:ligatures w14:val="none"/>
        </w:rPr>
        <w:t>is capable of expanding</w:t>
      </w:r>
      <w:proofErr w:type="gramEnd"/>
      <w:r w:rsidRPr="0041669B">
        <w:rPr>
          <w:rFonts w:ascii="Calibri" w:eastAsia="Calibri" w:hAnsi="Calibri" w:cs="Calibri"/>
          <w:color w:val="000000"/>
          <w:kern w:val="0"/>
          <w14:ligatures w14:val="none"/>
        </w:rPr>
        <w:t xml:space="preserve"> or contracting to accommodate the response effort required by the size or complexity of the discharge or release.</w:t>
      </w:r>
      <w:commentRangeEnd w:id="46"/>
      <w:r>
        <w:rPr>
          <w:rStyle w:val="CommentReference"/>
          <w:color w:val="000000"/>
          <w:kern w:val="0"/>
          <w14:ligatures w14:val="none"/>
        </w:rPr>
        <w:commentReference w:id="46"/>
      </w:r>
    </w:p>
    <w:p w14:paraId="5148A4C2" w14:textId="77777777" w:rsidR="0041669B" w:rsidRDefault="0041669B" w:rsidP="0041669B">
      <w:pPr>
        <w:autoSpaceDE w:val="0"/>
        <w:autoSpaceDN w:val="0"/>
        <w:adjustRightInd w:val="0"/>
        <w:spacing w:after="0" w:line="240" w:lineRule="auto"/>
        <w:ind w:left="720"/>
        <w:rPr>
          <w:rFonts w:ascii="Calibri" w:eastAsia="Calibri" w:hAnsi="Calibri" w:cs="Calibri"/>
          <w:color w:val="000000"/>
          <w:kern w:val="0"/>
          <w14:ligatures w14:val="none"/>
        </w:rPr>
      </w:pPr>
    </w:p>
    <w:p w14:paraId="2A5F5B3A" w14:textId="77777777" w:rsidR="0041669B" w:rsidRPr="0041669B" w:rsidRDefault="0041669B" w:rsidP="0041669B">
      <w:pPr>
        <w:keepNext/>
        <w:spacing w:before="240" w:after="0" w:line="240" w:lineRule="auto"/>
        <w:jc w:val="both"/>
        <w:outlineLvl w:val="2"/>
        <w:rPr>
          <w:rFonts w:ascii="Calibri" w:eastAsia="Calibri" w:hAnsi="Calibri" w:cs="Calibri"/>
          <w:b/>
          <w:bCs/>
          <w:i/>
          <w:color w:val="000000"/>
          <w:kern w:val="0"/>
          <w14:ligatures w14:val="none"/>
        </w:rPr>
      </w:pPr>
      <w:bookmarkStart w:id="47" w:name="_Toc176790871"/>
      <w:r w:rsidRPr="0041669B">
        <w:rPr>
          <w:rFonts w:ascii="Calibri" w:eastAsia="Calibri" w:hAnsi="Calibri" w:cs="Calibri"/>
          <w:b/>
          <w:bCs/>
          <w:i/>
          <w:color w:val="000000"/>
          <w:kern w:val="0"/>
          <w14:ligatures w14:val="none"/>
        </w:rPr>
        <w:t>1510 – Vessel Response Plans</w:t>
      </w:r>
      <w:bookmarkEnd w:id="47"/>
    </w:p>
    <w:p w14:paraId="47C5158E" w14:textId="77777777" w:rsidR="0041669B" w:rsidRPr="0041669B" w:rsidRDefault="0041669B" w:rsidP="0041669B">
      <w:pPr>
        <w:spacing w:before="60" w:after="120" w:line="240" w:lineRule="auto"/>
        <w:ind w:left="760" w:right="313"/>
        <w:jc w:val="both"/>
        <w:rPr>
          <w:rFonts w:ascii="Calibri" w:eastAsia="Calibri" w:hAnsi="Calibri" w:cs="Times New Roman"/>
          <w:color w:val="000000"/>
          <w:kern w:val="0"/>
          <w14:ligatures w14:val="none"/>
        </w:rPr>
      </w:pPr>
      <w:commentRangeStart w:id="48"/>
      <w:r w:rsidRPr="0041669B">
        <w:rPr>
          <w:rFonts w:ascii="Calibri" w:eastAsia="Calibri" w:hAnsi="Calibri" w:cs="Times New Roman"/>
          <w:color w:val="000000"/>
          <w:kern w:val="0"/>
          <w14:ligatures w14:val="none"/>
        </w:rPr>
        <w:t>Vessel Response Plans (VRP) are mandated by federal law and are long-standing requirements for tank vessels</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carrying</w:t>
      </w:r>
      <w:r w:rsidRPr="0041669B">
        <w:rPr>
          <w:rFonts w:ascii="Calibri" w:eastAsia="Calibri" w:hAnsi="Calibri" w:cs="Times New Roman"/>
          <w:color w:val="000000"/>
          <w:spacing w:val="-8"/>
          <w:kern w:val="0"/>
          <w14:ligatures w14:val="none"/>
        </w:rPr>
        <w:t xml:space="preserve"> </w:t>
      </w:r>
      <w:r w:rsidRPr="0041669B">
        <w:rPr>
          <w:rFonts w:ascii="Calibri" w:eastAsia="Calibri" w:hAnsi="Calibri" w:cs="Times New Roman"/>
          <w:color w:val="000000"/>
          <w:kern w:val="0"/>
          <w14:ligatures w14:val="none"/>
        </w:rPr>
        <w:t>oil</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as</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primary</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cargo</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or</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non-tank</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vessels</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400</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gross</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tons</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or</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above</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carrying</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oil</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as</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fuel</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and/or secondary cargo. VRPs are required to cover all U.S. Captain of the Port zones in which the vessel will transit,</w:t>
      </w:r>
      <w:r w:rsidRPr="0041669B">
        <w:rPr>
          <w:rFonts w:ascii="Calibri" w:eastAsia="Calibri" w:hAnsi="Calibri" w:cs="Times New Roman"/>
          <w:color w:val="000000"/>
          <w:spacing w:val="-9"/>
          <w:kern w:val="0"/>
          <w14:ligatures w14:val="none"/>
        </w:rPr>
        <w:t xml:space="preserve"> </w:t>
      </w:r>
      <w:r w:rsidRPr="0041669B">
        <w:rPr>
          <w:rFonts w:ascii="Calibri" w:eastAsia="Calibri" w:hAnsi="Calibri" w:cs="Times New Roman"/>
          <w:color w:val="000000"/>
          <w:kern w:val="0"/>
          <w14:ligatures w14:val="none"/>
        </w:rPr>
        <w:t>operate</w:t>
      </w:r>
      <w:r w:rsidRPr="0041669B">
        <w:rPr>
          <w:rFonts w:ascii="Calibri" w:eastAsia="Calibri" w:hAnsi="Calibri" w:cs="Times New Roman"/>
          <w:color w:val="000000"/>
          <w:spacing w:val="-7"/>
          <w:kern w:val="0"/>
          <w14:ligatures w14:val="none"/>
        </w:rPr>
        <w:t xml:space="preserve"> </w:t>
      </w:r>
      <w:r w:rsidRPr="0041669B">
        <w:rPr>
          <w:rFonts w:ascii="Calibri" w:eastAsia="Calibri" w:hAnsi="Calibri" w:cs="Times New Roman"/>
          <w:color w:val="000000"/>
          <w:kern w:val="0"/>
          <w14:ligatures w14:val="none"/>
        </w:rPr>
        <w:t>or</w:t>
      </w:r>
      <w:r w:rsidRPr="0041669B">
        <w:rPr>
          <w:rFonts w:ascii="Calibri" w:eastAsia="Calibri" w:hAnsi="Calibri" w:cs="Times New Roman"/>
          <w:color w:val="000000"/>
          <w:spacing w:val="-8"/>
          <w:kern w:val="0"/>
          <w14:ligatures w14:val="none"/>
        </w:rPr>
        <w:t xml:space="preserve"> </w:t>
      </w:r>
      <w:r w:rsidRPr="0041669B">
        <w:rPr>
          <w:rFonts w:ascii="Calibri" w:eastAsia="Calibri" w:hAnsi="Calibri" w:cs="Times New Roman"/>
          <w:color w:val="000000"/>
          <w:kern w:val="0"/>
          <w14:ligatures w14:val="none"/>
        </w:rPr>
        <w:t>make</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port</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calls.</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In</w:t>
      </w:r>
      <w:r w:rsidRPr="0041669B">
        <w:rPr>
          <w:rFonts w:ascii="Calibri" w:eastAsia="Calibri" w:hAnsi="Calibri" w:cs="Times New Roman"/>
          <w:color w:val="000000"/>
          <w:spacing w:val="-8"/>
          <w:kern w:val="0"/>
          <w14:ligatures w14:val="none"/>
        </w:rPr>
        <w:t xml:space="preserve"> </w:t>
      </w:r>
      <w:r w:rsidRPr="0041669B">
        <w:rPr>
          <w:rFonts w:ascii="Calibri" w:eastAsia="Calibri" w:hAnsi="Calibri" w:cs="Times New Roman"/>
          <w:color w:val="000000"/>
          <w:kern w:val="0"/>
          <w14:ligatures w14:val="none"/>
        </w:rPr>
        <w:t>remote</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areas</w:t>
      </w:r>
      <w:r w:rsidRPr="0041669B">
        <w:rPr>
          <w:rFonts w:ascii="Calibri" w:eastAsia="Calibri" w:hAnsi="Calibri" w:cs="Times New Roman"/>
          <w:color w:val="000000"/>
          <w:spacing w:val="-7"/>
          <w:kern w:val="0"/>
          <w14:ligatures w14:val="none"/>
        </w:rPr>
        <w:t xml:space="preserve"> </w:t>
      </w:r>
      <w:r w:rsidRPr="0041669B">
        <w:rPr>
          <w:rFonts w:ascii="Calibri" w:eastAsia="Calibri" w:hAnsi="Calibri" w:cs="Times New Roman"/>
          <w:color w:val="000000"/>
          <w:kern w:val="0"/>
          <w14:ligatures w14:val="none"/>
        </w:rPr>
        <w:t>where</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typical</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response</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resources</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are</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not</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available,</w:t>
      </w:r>
      <w:r w:rsidRPr="0041669B">
        <w:rPr>
          <w:rFonts w:ascii="Calibri" w:eastAsia="Calibri" w:hAnsi="Calibri" w:cs="Times New Roman"/>
          <w:color w:val="000000"/>
          <w:spacing w:val="-8"/>
          <w:kern w:val="0"/>
          <w14:ligatures w14:val="none"/>
        </w:rPr>
        <w:t xml:space="preserve"> </w:t>
      </w:r>
      <w:r w:rsidRPr="0041669B">
        <w:rPr>
          <w:rFonts w:ascii="Calibri" w:eastAsia="Calibri" w:hAnsi="Calibri" w:cs="Times New Roman"/>
          <w:color w:val="000000"/>
          <w:kern w:val="0"/>
          <w14:ligatures w14:val="none"/>
        </w:rPr>
        <w:t>or the available commercial resources do not meet the national planning criteria, the vessel owner or operator</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may</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request</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that</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the</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USCG</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accept</w:t>
      </w:r>
      <w:r w:rsidRPr="0041669B">
        <w:rPr>
          <w:rFonts w:ascii="Calibri" w:eastAsia="Calibri" w:hAnsi="Calibri" w:cs="Times New Roman"/>
          <w:color w:val="000000"/>
          <w:spacing w:val="-2"/>
          <w:kern w:val="0"/>
          <w14:ligatures w14:val="none"/>
        </w:rPr>
        <w:t xml:space="preserve"> </w:t>
      </w:r>
      <w:r w:rsidRPr="0041669B">
        <w:rPr>
          <w:rFonts w:ascii="Calibri" w:eastAsia="Calibri" w:hAnsi="Calibri" w:cs="Times New Roman"/>
          <w:color w:val="000000"/>
          <w:kern w:val="0"/>
          <w14:ligatures w14:val="none"/>
        </w:rPr>
        <w:t>Alternative</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Planning</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Criteria</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(APC).</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APCs</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are</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not</w:t>
      </w:r>
      <w:r w:rsidRPr="0041669B">
        <w:rPr>
          <w:rFonts w:ascii="Calibri" w:eastAsia="Calibri" w:hAnsi="Calibri" w:cs="Times New Roman"/>
          <w:color w:val="000000"/>
          <w:spacing w:val="-3"/>
          <w:kern w:val="0"/>
          <w14:ligatures w14:val="none"/>
        </w:rPr>
        <w:t xml:space="preserve"> </w:t>
      </w:r>
      <w:r w:rsidRPr="0041669B">
        <w:rPr>
          <w:rFonts w:ascii="Calibri" w:eastAsia="Calibri" w:hAnsi="Calibri" w:cs="Times New Roman"/>
          <w:color w:val="000000"/>
          <w:kern w:val="0"/>
          <w14:ligatures w14:val="none"/>
        </w:rPr>
        <w:t>required,</w:t>
      </w:r>
      <w:r w:rsidRPr="0041669B">
        <w:rPr>
          <w:rFonts w:ascii="Calibri" w:eastAsia="Calibri" w:hAnsi="Calibri" w:cs="Times New Roman"/>
          <w:color w:val="000000"/>
          <w:spacing w:val="-2"/>
          <w:kern w:val="0"/>
          <w14:ligatures w14:val="none"/>
        </w:rPr>
        <w:t xml:space="preserve"> </w:t>
      </w:r>
      <w:r w:rsidRPr="0041669B">
        <w:rPr>
          <w:rFonts w:ascii="Calibri" w:eastAsia="Calibri" w:hAnsi="Calibri" w:cs="Times New Roman"/>
          <w:color w:val="000000"/>
          <w:kern w:val="0"/>
          <w14:ligatures w14:val="none"/>
        </w:rPr>
        <w:t>as they are voluntary alternatives to the national planning</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standards.</w:t>
      </w:r>
    </w:p>
    <w:p w14:paraId="6ED8CEB6" w14:textId="77777777" w:rsidR="0041669B" w:rsidRPr="0041669B" w:rsidRDefault="0041669B" w:rsidP="0041669B">
      <w:pPr>
        <w:spacing w:before="39" w:after="120" w:line="240" w:lineRule="auto"/>
        <w:ind w:left="760" w:right="312"/>
        <w:jc w:val="both"/>
        <w:rPr>
          <w:rFonts w:ascii="Calibri" w:eastAsia="Calibri" w:hAnsi="Calibri" w:cs="Times New Roman"/>
          <w:color w:val="000000"/>
          <w:kern w:val="0"/>
          <w14:ligatures w14:val="none"/>
        </w:rPr>
      </w:pPr>
      <w:r w:rsidRPr="0041669B">
        <w:rPr>
          <w:rFonts w:ascii="Calibri" w:eastAsia="Calibri" w:hAnsi="Calibri" w:cs="Times New Roman"/>
          <w:color w:val="000000"/>
          <w:kern w:val="0"/>
          <w14:ligatures w14:val="none"/>
        </w:rPr>
        <w:t>The intention of an APC is to identify and address resource and capability gaps until private industry response resources are sufficiently built up to meet the national planning standards. Some APCs incorporate prevention measures, such as vessel monitoring, to mitigate gaps between the response resources provided in the APC and the national planning criteria. The USCG considers APC prevention measures to be a temporary, perhaps even long-term alternative, but not a replacement for the national planning criteria. As such, the goal of any APC is continued progress toward improved response capabilities. Operational experience has shown that prevention-based approaches reduce incidents and incident-</w:t>
      </w:r>
      <w:proofErr w:type="gramStart"/>
      <w:r w:rsidRPr="0041669B">
        <w:rPr>
          <w:rFonts w:ascii="Calibri" w:eastAsia="Calibri" w:hAnsi="Calibri" w:cs="Times New Roman"/>
          <w:color w:val="000000"/>
          <w:kern w:val="0"/>
          <w14:ligatures w14:val="none"/>
        </w:rPr>
        <w:t>severity, but</w:t>
      </w:r>
      <w:proofErr w:type="gramEnd"/>
      <w:r w:rsidRPr="0041669B">
        <w:rPr>
          <w:rFonts w:ascii="Calibri" w:eastAsia="Calibri" w:hAnsi="Calibri" w:cs="Times New Roman"/>
          <w:color w:val="000000"/>
          <w:kern w:val="0"/>
          <w14:ligatures w14:val="none"/>
        </w:rPr>
        <w:t xml:space="preserve"> cannot be relied upon 100% of the time. Consequently, the growth of actual response capability is a critical facet of APCs and the APC process.</w:t>
      </w:r>
    </w:p>
    <w:p w14:paraId="0E7F0C10" w14:textId="77777777" w:rsidR="0041669B" w:rsidRPr="0041669B" w:rsidRDefault="0041669B" w:rsidP="0041669B">
      <w:pPr>
        <w:spacing w:before="60" w:after="120" w:line="240" w:lineRule="auto"/>
        <w:ind w:left="760" w:right="314"/>
        <w:jc w:val="both"/>
        <w:rPr>
          <w:rFonts w:ascii="Calibri" w:eastAsia="Calibri" w:hAnsi="Calibri" w:cs="Times New Roman"/>
          <w:color w:val="000000"/>
          <w:kern w:val="0"/>
          <w14:ligatures w14:val="none"/>
        </w:rPr>
      </w:pPr>
      <w:r w:rsidRPr="0041669B">
        <w:rPr>
          <w:rFonts w:ascii="Calibri" w:eastAsia="Calibri" w:hAnsi="Calibri" w:cs="Times New Roman"/>
          <w:color w:val="000000"/>
          <w:kern w:val="0"/>
          <w14:ligatures w14:val="none"/>
        </w:rPr>
        <w:t>VRPs and APCs are approved by the Office of Marine Environmental Response at USCG Headquarters; however, the Prince William Sound Area committee plays a key role in advising the USCG prior to plan</w:t>
      </w:r>
      <w:r w:rsidRPr="0041669B">
        <w:rPr>
          <w:rFonts w:ascii="Calibri" w:eastAsia="Calibri" w:hAnsi="Calibri" w:cs="Times New Roman"/>
          <w:color w:val="000000"/>
          <w:spacing w:val="-15"/>
          <w:kern w:val="0"/>
          <w14:ligatures w14:val="none"/>
        </w:rPr>
        <w:t xml:space="preserve"> </w:t>
      </w:r>
      <w:r w:rsidRPr="0041669B">
        <w:rPr>
          <w:rFonts w:ascii="Calibri" w:eastAsia="Calibri" w:hAnsi="Calibri" w:cs="Times New Roman"/>
          <w:color w:val="000000"/>
          <w:kern w:val="0"/>
          <w14:ligatures w14:val="none"/>
        </w:rPr>
        <w:t>approval.</w:t>
      </w:r>
      <w:r w:rsidRPr="0041669B">
        <w:rPr>
          <w:rFonts w:ascii="Calibri" w:eastAsia="Calibri" w:hAnsi="Calibri" w:cs="Times New Roman"/>
          <w:color w:val="000000"/>
          <w:spacing w:val="24"/>
          <w:kern w:val="0"/>
          <w14:ligatures w14:val="none"/>
        </w:rPr>
        <w:t xml:space="preserve"> </w:t>
      </w:r>
      <w:r w:rsidRPr="0041669B">
        <w:rPr>
          <w:rFonts w:ascii="Calibri" w:eastAsia="Calibri" w:hAnsi="Calibri" w:cs="Times New Roman"/>
          <w:color w:val="000000"/>
          <w:kern w:val="0"/>
          <w14:ligatures w14:val="none"/>
        </w:rPr>
        <w:t>The</w:t>
      </w:r>
      <w:r w:rsidRPr="0041669B">
        <w:rPr>
          <w:rFonts w:ascii="Calibri" w:eastAsia="Calibri" w:hAnsi="Calibri" w:cs="Times New Roman"/>
          <w:color w:val="000000"/>
          <w:spacing w:val="-15"/>
          <w:kern w:val="0"/>
          <w14:ligatures w14:val="none"/>
        </w:rPr>
        <w:t xml:space="preserve"> </w:t>
      </w:r>
      <w:r w:rsidRPr="0041669B">
        <w:rPr>
          <w:rFonts w:ascii="Calibri" w:eastAsia="Calibri" w:hAnsi="Calibri" w:cs="Times New Roman"/>
          <w:color w:val="000000"/>
          <w:kern w:val="0"/>
          <w14:ligatures w14:val="none"/>
        </w:rPr>
        <w:t>Prince William Sound</w:t>
      </w:r>
      <w:r w:rsidRPr="0041669B">
        <w:rPr>
          <w:rFonts w:ascii="Calibri" w:eastAsia="Calibri" w:hAnsi="Calibri" w:cs="Times New Roman"/>
          <w:color w:val="000000"/>
          <w:spacing w:val="-13"/>
          <w:kern w:val="0"/>
          <w14:ligatures w14:val="none"/>
        </w:rPr>
        <w:t xml:space="preserve"> </w:t>
      </w:r>
      <w:r w:rsidRPr="0041669B">
        <w:rPr>
          <w:rFonts w:ascii="Calibri" w:eastAsia="Calibri" w:hAnsi="Calibri" w:cs="Times New Roman"/>
          <w:color w:val="000000"/>
          <w:kern w:val="0"/>
          <w14:ligatures w14:val="none"/>
        </w:rPr>
        <w:t>Area</w:t>
      </w:r>
      <w:r w:rsidRPr="0041669B">
        <w:rPr>
          <w:rFonts w:ascii="Calibri" w:eastAsia="Calibri" w:hAnsi="Calibri" w:cs="Times New Roman"/>
          <w:color w:val="000000"/>
          <w:spacing w:val="-15"/>
          <w:kern w:val="0"/>
          <w14:ligatures w14:val="none"/>
        </w:rPr>
        <w:t xml:space="preserve"> </w:t>
      </w:r>
      <w:r w:rsidRPr="0041669B">
        <w:rPr>
          <w:rFonts w:ascii="Calibri" w:eastAsia="Calibri" w:hAnsi="Calibri" w:cs="Times New Roman"/>
          <w:color w:val="000000"/>
          <w:kern w:val="0"/>
          <w14:ligatures w14:val="none"/>
        </w:rPr>
        <w:t>committee</w:t>
      </w:r>
      <w:r w:rsidRPr="0041669B">
        <w:rPr>
          <w:rFonts w:ascii="Calibri" w:eastAsia="Calibri" w:hAnsi="Calibri" w:cs="Times New Roman"/>
          <w:color w:val="000000"/>
          <w:spacing w:val="-11"/>
          <w:kern w:val="0"/>
          <w14:ligatures w14:val="none"/>
        </w:rPr>
        <w:t xml:space="preserve"> </w:t>
      </w:r>
      <w:r w:rsidRPr="0041669B">
        <w:rPr>
          <w:rFonts w:ascii="Calibri" w:eastAsia="Calibri" w:hAnsi="Calibri" w:cs="Times New Roman"/>
          <w:i/>
          <w:color w:val="000000"/>
          <w:kern w:val="0"/>
          <w14:ligatures w14:val="none"/>
        </w:rPr>
        <w:t>should</w:t>
      </w:r>
      <w:r w:rsidRPr="0041669B">
        <w:rPr>
          <w:rFonts w:ascii="Calibri" w:eastAsia="Calibri" w:hAnsi="Calibri" w:cs="Times New Roman"/>
          <w:i/>
          <w:color w:val="000000"/>
          <w:spacing w:val="-14"/>
          <w:kern w:val="0"/>
          <w14:ligatures w14:val="none"/>
        </w:rPr>
        <w:t xml:space="preserve"> </w:t>
      </w:r>
      <w:r w:rsidRPr="0041669B">
        <w:rPr>
          <w:rFonts w:ascii="Calibri" w:eastAsia="Calibri" w:hAnsi="Calibri" w:cs="Times New Roman"/>
          <w:color w:val="000000"/>
          <w:kern w:val="0"/>
          <w14:ligatures w14:val="none"/>
        </w:rPr>
        <w:t>include</w:t>
      </w:r>
      <w:r w:rsidRPr="0041669B">
        <w:rPr>
          <w:rFonts w:ascii="Calibri" w:eastAsia="Calibri" w:hAnsi="Calibri" w:cs="Times New Roman"/>
          <w:color w:val="000000"/>
          <w:spacing w:val="-15"/>
          <w:kern w:val="0"/>
          <w14:ligatures w14:val="none"/>
        </w:rPr>
        <w:t xml:space="preserve"> </w:t>
      </w:r>
      <w:r w:rsidRPr="0041669B">
        <w:rPr>
          <w:rFonts w:ascii="Calibri" w:eastAsia="Calibri" w:hAnsi="Calibri" w:cs="Times New Roman"/>
          <w:color w:val="000000"/>
          <w:kern w:val="0"/>
          <w14:ligatures w14:val="none"/>
        </w:rPr>
        <w:t>members</w:t>
      </w:r>
      <w:r w:rsidRPr="0041669B">
        <w:rPr>
          <w:rFonts w:ascii="Calibri" w:eastAsia="Calibri" w:hAnsi="Calibri" w:cs="Times New Roman"/>
          <w:color w:val="000000"/>
          <w:spacing w:val="-12"/>
          <w:kern w:val="0"/>
          <w14:ligatures w14:val="none"/>
        </w:rPr>
        <w:t xml:space="preserve"> </w:t>
      </w:r>
      <w:r w:rsidRPr="0041669B">
        <w:rPr>
          <w:rFonts w:ascii="Calibri" w:eastAsia="Calibri" w:hAnsi="Calibri" w:cs="Times New Roman"/>
          <w:color w:val="000000"/>
          <w:kern w:val="0"/>
          <w14:ligatures w14:val="none"/>
        </w:rPr>
        <w:t>from</w:t>
      </w:r>
      <w:r w:rsidRPr="0041669B">
        <w:rPr>
          <w:rFonts w:ascii="Calibri" w:eastAsia="Calibri" w:hAnsi="Calibri" w:cs="Times New Roman"/>
          <w:color w:val="000000"/>
          <w:spacing w:val="-13"/>
          <w:kern w:val="0"/>
          <w14:ligatures w14:val="none"/>
        </w:rPr>
        <w:t xml:space="preserve"> </w:t>
      </w:r>
      <w:r w:rsidRPr="0041669B">
        <w:rPr>
          <w:rFonts w:ascii="Calibri" w:eastAsia="Calibri" w:hAnsi="Calibri" w:cs="Times New Roman"/>
          <w:color w:val="000000"/>
          <w:kern w:val="0"/>
          <w14:ligatures w14:val="none"/>
        </w:rPr>
        <w:t>the</w:t>
      </w:r>
      <w:r w:rsidRPr="0041669B">
        <w:rPr>
          <w:rFonts w:ascii="Calibri" w:eastAsia="Calibri" w:hAnsi="Calibri" w:cs="Times New Roman"/>
          <w:color w:val="000000"/>
          <w:spacing w:val="-15"/>
          <w:kern w:val="0"/>
          <w14:ligatures w14:val="none"/>
        </w:rPr>
        <w:t xml:space="preserve"> </w:t>
      </w:r>
      <w:r w:rsidRPr="0041669B">
        <w:rPr>
          <w:rFonts w:ascii="Calibri" w:eastAsia="Calibri" w:hAnsi="Calibri" w:cs="Times New Roman"/>
          <w:color w:val="000000"/>
          <w:kern w:val="0"/>
          <w14:ligatures w14:val="none"/>
        </w:rPr>
        <w:t>maritime response</w:t>
      </w:r>
      <w:r w:rsidRPr="0041669B">
        <w:rPr>
          <w:rFonts w:ascii="Calibri" w:eastAsia="Calibri" w:hAnsi="Calibri" w:cs="Times New Roman"/>
          <w:color w:val="000000"/>
          <w:spacing w:val="-9"/>
          <w:kern w:val="0"/>
          <w14:ligatures w14:val="none"/>
        </w:rPr>
        <w:t xml:space="preserve"> </w:t>
      </w:r>
      <w:r w:rsidRPr="0041669B">
        <w:rPr>
          <w:rFonts w:ascii="Calibri" w:eastAsia="Calibri" w:hAnsi="Calibri" w:cs="Times New Roman"/>
          <w:color w:val="000000"/>
          <w:kern w:val="0"/>
          <w14:ligatures w14:val="none"/>
        </w:rPr>
        <w:t>community</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including</w:t>
      </w:r>
      <w:r w:rsidRPr="0041669B">
        <w:rPr>
          <w:rFonts w:ascii="Calibri" w:eastAsia="Calibri" w:hAnsi="Calibri" w:cs="Times New Roman"/>
          <w:color w:val="000000"/>
          <w:spacing w:val="-7"/>
          <w:kern w:val="0"/>
          <w14:ligatures w14:val="none"/>
        </w:rPr>
        <w:t xml:space="preserve"> </w:t>
      </w:r>
      <w:r w:rsidRPr="0041669B">
        <w:rPr>
          <w:rFonts w:ascii="Calibri" w:eastAsia="Calibri" w:hAnsi="Calibri" w:cs="Times New Roman"/>
          <w:color w:val="000000"/>
          <w:kern w:val="0"/>
          <w14:ligatures w14:val="none"/>
        </w:rPr>
        <w:t>salvage</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and</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marine</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firefighting,</w:t>
      </w:r>
      <w:r w:rsidRPr="0041669B">
        <w:rPr>
          <w:rFonts w:ascii="Calibri" w:eastAsia="Calibri" w:hAnsi="Calibri" w:cs="Times New Roman"/>
          <w:color w:val="000000"/>
          <w:spacing w:val="-5"/>
          <w:kern w:val="0"/>
          <w14:ligatures w14:val="none"/>
        </w:rPr>
        <w:t xml:space="preserve"> </w:t>
      </w:r>
      <w:r w:rsidRPr="0041669B">
        <w:rPr>
          <w:rFonts w:ascii="Calibri" w:eastAsia="Calibri" w:hAnsi="Calibri" w:cs="Times New Roman"/>
          <w:color w:val="000000"/>
          <w:kern w:val="0"/>
          <w14:ligatures w14:val="none"/>
        </w:rPr>
        <w:t>oil</w:t>
      </w:r>
      <w:r w:rsidRPr="0041669B">
        <w:rPr>
          <w:rFonts w:ascii="Calibri" w:eastAsia="Calibri" w:hAnsi="Calibri" w:cs="Times New Roman"/>
          <w:color w:val="000000"/>
          <w:spacing w:val="-7"/>
          <w:kern w:val="0"/>
          <w14:ligatures w14:val="none"/>
        </w:rPr>
        <w:t xml:space="preserve"> </w:t>
      </w:r>
      <w:r w:rsidRPr="0041669B">
        <w:rPr>
          <w:rFonts w:ascii="Calibri" w:eastAsia="Calibri" w:hAnsi="Calibri" w:cs="Times New Roman"/>
          <w:color w:val="000000"/>
          <w:kern w:val="0"/>
          <w14:ligatures w14:val="none"/>
        </w:rPr>
        <w:t>spill</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removal</w:t>
      </w:r>
      <w:r w:rsidRPr="0041669B">
        <w:rPr>
          <w:rFonts w:ascii="Calibri" w:eastAsia="Calibri" w:hAnsi="Calibri" w:cs="Times New Roman"/>
          <w:color w:val="000000"/>
          <w:spacing w:val="-9"/>
          <w:kern w:val="0"/>
          <w14:ligatures w14:val="none"/>
        </w:rPr>
        <w:t xml:space="preserve"> </w:t>
      </w:r>
      <w:r w:rsidRPr="0041669B">
        <w:rPr>
          <w:rFonts w:ascii="Calibri" w:eastAsia="Calibri" w:hAnsi="Calibri" w:cs="Times New Roman"/>
          <w:color w:val="000000"/>
          <w:kern w:val="0"/>
          <w14:ligatures w14:val="none"/>
        </w:rPr>
        <w:t>organizations</w:t>
      </w:r>
      <w:r w:rsidRPr="0041669B">
        <w:rPr>
          <w:rFonts w:ascii="Calibri" w:eastAsia="Calibri" w:hAnsi="Calibri" w:cs="Times New Roman"/>
          <w:color w:val="000000"/>
          <w:spacing w:val="-7"/>
          <w:kern w:val="0"/>
          <w14:ligatures w14:val="none"/>
        </w:rPr>
        <w:t xml:space="preserve"> </w:t>
      </w:r>
      <w:r w:rsidRPr="0041669B">
        <w:rPr>
          <w:rFonts w:ascii="Calibri" w:eastAsia="Calibri" w:hAnsi="Calibri" w:cs="Times New Roman"/>
          <w:color w:val="000000"/>
          <w:kern w:val="0"/>
          <w14:ligatures w14:val="none"/>
        </w:rPr>
        <w:t>and</w:t>
      </w:r>
      <w:r w:rsidRPr="0041669B">
        <w:rPr>
          <w:rFonts w:ascii="Calibri" w:eastAsia="Calibri" w:hAnsi="Calibri" w:cs="Times New Roman"/>
          <w:color w:val="000000"/>
          <w:spacing w:val="-6"/>
          <w:kern w:val="0"/>
          <w14:ligatures w14:val="none"/>
        </w:rPr>
        <w:t xml:space="preserve"> </w:t>
      </w:r>
      <w:r w:rsidRPr="0041669B">
        <w:rPr>
          <w:rFonts w:ascii="Calibri" w:eastAsia="Calibri" w:hAnsi="Calibri" w:cs="Times New Roman"/>
          <w:color w:val="000000"/>
          <w:kern w:val="0"/>
          <w14:ligatures w14:val="none"/>
        </w:rPr>
        <w:t>current APC plan administrators. These subject matter experts provide valuable experience and local area knowledge that will identify preferred alternatives, limitations and constraints, and will inform future alternative proposals submitted for USCG</w:t>
      </w:r>
      <w:r w:rsidRPr="0041669B">
        <w:rPr>
          <w:rFonts w:ascii="Calibri" w:eastAsia="Calibri" w:hAnsi="Calibri" w:cs="Times New Roman"/>
          <w:color w:val="000000"/>
          <w:spacing w:val="-4"/>
          <w:kern w:val="0"/>
          <w14:ligatures w14:val="none"/>
        </w:rPr>
        <w:t xml:space="preserve"> </w:t>
      </w:r>
      <w:r w:rsidRPr="0041669B">
        <w:rPr>
          <w:rFonts w:ascii="Calibri" w:eastAsia="Calibri" w:hAnsi="Calibri" w:cs="Times New Roman"/>
          <w:color w:val="000000"/>
          <w:kern w:val="0"/>
          <w14:ligatures w14:val="none"/>
        </w:rPr>
        <w:t>approval.</w:t>
      </w:r>
      <w:commentRangeEnd w:id="48"/>
      <w:r>
        <w:rPr>
          <w:rStyle w:val="CommentReference"/>
          <w:color w:val="000000"/>
          <w:kern w:val="0"/>
          <w14:ligatures w14:val="none"/>
        </w:rPr>
        <w:commentReference w:id="48"/>
      </w:r>
    </w:p>
    <w:p w14:paraId="0ABDFFF8" w14:textId="77777777" w:rsidR="0041669B" w:rsidRPr="0041669B" w:rsidRDefault="0041669B" w:rsidP="0041669B">
      <w:pPr>
        <w:keepNext/>
        <w:spacing w:before="240" w:after="0" w:line="240" w:lineRule="auto"/>
        <w:jc w:val="both"/>
        <w:outlineLvl w:val="2"/>
        <w:rPr>
          <w:rFonts w:ascii="Calibri" w:eastAsia="Calibri" w:hAnsi="Calibri" w:cs="Calibri"/>
          <w:b/>
          <w:bCs/>
          <w:i/>
          <w:color w:val="000000"/>
          <w:kern w:val="0"/>
          <w14:ligatures w14:val="none"/>
        </w:rPr>
      </w:pPr>
      <w:r w:rsidRPr="0041669B">
        <w:rPr>
          <w:rFonts w:ascii="Calibri" w:eastAsia="Calibri" w:hAnsi="Calibri" w:cs="Calibri"/>
          <w:b/>
          <w:bCs/>
          <w:i/>
          <w:color w:val="000000"/>
          <w:kern w:val="0"/>
          <w14:ligatures w14:val="none"/>
        </w:rPr>
        <w:t>1520 – Facility Response Plans</w:t>
      </w:r>
    </w:p>
    <w:p w14:paraId="361192A1" w14:textId="77777777" w:rsidR="0041669B" w:rsidRPr="0041669B" w:rsidRDefault="0041669B" w:rsidP="0041669B">
      <w:pPr>
        <w:spacing w:before="60" w:after="120" w:line="240" w:lineRule="auto"/>
        <w:rPr>
          <w:rFonts w:ascii="Calibri" w:eastAsia="Calibri" w:hAnsi="Calibri" w:cs="Calibri"/>
          <w:color w:val="FF0000"/>
          <w:kern w:val="0"/>
          <w14:ligatures w14:val="none"/>
        </w:rPr>
      </w:pPr>
      <w:r w:rsidRPr="0041669B">
        <w:rPr>
          <w:rFonts w:ascii="Calibri" w:eastAsia="Calibri" w:hAnsi="Calibri" w:cs="Calibri"/>
          <w:color w:val="FF0000"/>
          <w:kern w:val="0"/>
          <w14:ligatures w14:val="none"/>
        </w:rPr>
        <w:t>Pending development.</w:t>
      </w:r>
    </w:p>
    <w:p w14:paraId="0B507BB5" w14:textId="77777777" w:rsidR="007F029F" w:rsidRPr="007F029F" w:rsidRDefault="007F029F" w:rsidP="007F029F">
      <w:pPr>
        <w:keepNext/>
        <w:spacing w:before="240" w:after="0" w:line="240" w:lineRule="auto"/>
        <w:jc w:val="both"/>
        <w:outlineLvl w:val="2"/>
        <w:rPr>
          <w:rFonts w:ascii="Calibri" w:eastAsia="Calibri" w:hAnsi="Calibri" w:cs="Calibri"/>
          <w:b/>
          <w:bCs/>
          <w:i/>
          <w:color w:val="000000"/>
          <w:kern w:val="0"/>
          <w14:ligatures w14:val="none"/>
        </w:rPr>
      </w:pPr>
      <w:bookmarkStart w:id="49" w:name="_Toc176790873"/>
      <w:r w:rsidRPr="007F029F">
        <w:rPr>
          <w:rFonts w:ascii="Calibri" w:eastAsia="Calibri" w:hAnsi="Calibri" w:cs="Calibri"/>
          <w:b/>
          <w:bCs/>
          <w:i/>
          <w:color w:val="000000"/>
          <w:kern w:val="0"/>
          <w14:ligatures w14:val="none"/>
        </w:rPr>
        <w:t>1530 – Local Plans</w:t>
      </w:r>
      <w:bookmarkEnd w:id="49"/>
    </w:p>
    <w:tbl>
      <w:tblPr>
        <w:tblStyle w:val="TableGrid9"/>
        <w:tblW w:w="9360" w:type="dxa"/>
        <w:tblLook w:val="04A0" w:firstRow="1" w:lastRow="0" w:firstColumn="1" w:lastColumn="0" w:noHBand="0" w:noVBand="1"/>
      </w:tblPr>
      <w:tblGrid>
        <w:gridCol w:w="9360"/>
      </w:tblGrid>
      <w:tr w:rsidR="007F029F" w:rsidRPr="007F029F" w14:paraId="7FEE6E13" w14:textId="77777777" w:rsidTr="00237626">
        <w:trPr>
          <w:trHeight w:val="359"/>
        </w:trPr>
        <w:tc>
          <w:tcPr>
            <w:tcW w:w="9360" w:type="dxa"/>
            <w:shd w:val="clear" w:color="auto" w:fill="D5DCE4"/>
          </w:tcPr>
          <w:commentRangeStart w:id="50"/>
          <w:p w14:paraId="240C1E2D" w14:textId="77777777" w:rsidR="007F029F" w:rsidRPr="007F029F" w:rsidRDefault="007F029F" w:rsidP="007F029F">
            <w:pPr>
              <w:keepNext/>
              <w:spacing w:before="40" w:after="40"/>
              <w:rPr>
                <w:rFonts w:ascii="Calibri" w:eastAsia="Calibri" w:hAnsi="Calibri" w:cs="Times New Roman"/>
                <w:b/>
                <w:color w:val="000000"/>
                <w:sz w:val="20"/>
              </w:rPr>
            </w:pPr>
            <w:r w:rsidRPr="007F029F">
              <w:rPr>
                <w:rFonts w:ascii="Calibri" w:eastAsia="Calibri" w:hAnsi="Calibri" w:cs="Times New Roman"/>
                <w:color w:val="000000"/>
              </w:rPr>
              <w:fldChar w:fldCharType="begin"/>
            </w:r>
            <w:r w:rsidRPr="007F029F">
              <w:rPr>
                <w:rFonts w:ascii="Calibri" w:eastAsia="Calibri" w:hAnsi="Calibri" w:cs="Times New Roman"/>
                <w:color w:val="000000"/>
              </w:rPr>
              <w:instrText>HYPERLINK "https://dec.alaska.gov/spar/ppr/contingency-plans/response-plans/tools/"</w:instrText>
            </w:r>
            <w:r w:rsidRPr="007F029F">
              <w:rPr>
                <w:rFonts w:ascii="Calibri" w:eastAsia="Calibri" w:hAnsi="Calibri" w:cs="Times New Roman"/>
                <w:color w:val="000000"/>
              </w:rPr>
            </w:r>
            <w:r w:rsidRPr="007F029F">
              <w:rPr>
                <w:rFonts w:ascii="Calibri" w:eastAsia="Calibri" w:hAnsi="Calibri" w:cs="Times New Roman"/>
                <w:color w:val="000000"/>
              </w:rPr>
              <w:fldChar w:fldCharType="separate"/>
            </w:r>
            <w:r w:rsidRPr="007F029F">
              <w:rPr>
                <w:rFonts w:ascii="Calibri" w:eastAsia="Calibri" w:hAnsi="Calibri" w:cs="Times New Roman"/>
                <w:b/>
                <w:color w:val="0563C1"/>
                <w:sz w:val="20"/>
                <w:u w:val="single"/>
              </w:rPr>
              <w:t>REFERENCES AND TOOLS</w:t>
            </w:r>
            <w:r w:rsidRPr="007F029F">
              <w:rPr>
                <w:rFonts w:ascii="Calibri" w:eastAsia="Calibri" w:hAnsi="Calibri" w:cs="Times New Roman"/>
                <w:b/>
                <w:color w:val="0563C1"/>
                <w:sz w:val="20"/>
                <w:u w:val="single"/>
              </w:rPr>
              <w:fldChar w:fldCharType="end"/>
            </w:r>
          </w:p>
        </w:tc>
      </w:tr>
      <w:tr w:rsidR="007F029F" w:rsidRPr="007F029F" w14:paraId="42030D50" w14:textId="77777777" w:rsidTr="00237626">
        <w:trPr>
          <w:trHeight w:val="709"/>
        </w:trPr>
        <w:tc>
          <w:tcPr>
            <w:tcW w:w="9360" w:type="dxa"/>
            <w:shd w:val="clear" w:color="auto" w:fill="D5DCE4"/>
          </w:tcPr>
          <w:p w14:paraId="7901C4E9" w14:textId="77777777" w:rsidR="007F029F" w:rsidRPr="007F029F" w:rsidRDefault="007F029F" w:rsidP="007F029F">
            <w:pPr>
              <w:keepNext/>
              <w:keepLines/>
              <w:spacing w:before="40" w:after="40"/>
              <w:rPr>
                <w:rFonts w:ascii="Calibri" w:eastAsia="Calibri" w:hAnsi="Calibri" w:cs="Times New Roman"/>
                <w:b/>
                <w:bCs/>
                <w:color w:val="000000"/>
                <w:sz w:val="20"/>
              </w:rPr>
            </w:pPr>
            <w:r w:rsidRPr="007F029F">
              <w:rPr>
                <w:rFonts w:ascii="Calibri" w:eastAsia="Calibri" w:hAnsi="Calibri" w:cs="Times New Roman"/>
                <w:b/>
                <w:bCs/>
                <w:color w:val="000000"/>
                <w:sz w:val="20"/>
              </w:rPr>
              <w:t>Contact Information</w:t>
            </w:r>
          </w:p>
          <w:p w14:paraId="53EC2225" w14:textId="77777777" w:rsidR="007F029F" w:rsidRPr="007F029F" w:rsidRDefault="007F029F" w:rsidP="007F029F">
            <w:pPr>
              <w:keepNext/>
              <w:numPr>
                <w:ilvl w:val="0"/>
                <w:numId w:val="13"/>
              </w:numPr>
              <w:spacing w:before="40" w:after="40"/>
              <w:jc w:val="both"/>
              <w:rPr>
                <w:rFonts w:ascii="Calibri" w:eastAsia="Calibri" w:hAnsi="Calibri" w:cs="Times New Roman"/>
                <w:color w:val="000000"/>
                <w:sz w:val="20"/>
              </w:rPr>
            </w:pPr>
            <w:r w:rsidRPr="007F029F">
              <w:rPr>
                <w:rFonts w:ascii="Calibri" w:eastAsia="Calibri" w:hAnsi="Calibri" w:cs="Times New Roman"/>
                <w:color w:val="000000"/>
                <w:sz w:val="20"/>
              </w:rPr>
              <w:t>Alaska DCRA, Community Database Online</w:t>
            </w:r>
          </w:p>
          <w:p w14:paraId="24E6B6E4" w14:textId="77777777" w:rsidR="007F029F" w:rsidRPr="007F029F" w:rsidRDefault="007F029F" w:rsidP="007F029F">
            <w:pPr>
              <w:keepNext/>
              <w:numPr>
                <w:ilvl w:val="0"/>
                <w:numId w:val="13"/>
              </w:numPr>
              <w:spacing w:before="40" w:after="40"/>
              <w:jc w:val="both"/>
              <w:rPr>
                <w:rFonts w:ascii="Calibri" w:eastAsia="Calibri" w:hAnsi="Calibri" w:cs="Times New Roman"/>
                <w:color w:val="000000"/>
                <w:sz w:val="20"/>
              </w:rPr>
            </w:pPr>
            <w:r w:rsidRPr="007F029F">
              <w:rPr>
                <w:rFonts w:ascii="Calibri" w:eastAsia="Calibri" w:hAnsi="Calibri" w:cs="Times New Roman"/>
                <w:color w:val="000000"/>
                <w:sz w:val="20"/>
              </w:rPr>
              <w:t>ACP Contact Directory</w:t>
            </w:r>
          </w:p>
        </w:tc>
      </w:tr>
    </w:tbl>
    <w:p w14:paraId="0A2290A8" w14:textId="77777777" w:rsidR="007F029F" w:rsidRPr="007F029F" w:rsidRDefault="007F029F" w:rsidP="007F029F">
      <w:pPr>
        <w:spacing w:beforeLines="60" w:before="144" w:afterLines="120" w:after="288" w:line="240" w:lineRule="auto"/>
        <w:ind w:left="763" w:right="142"/>
        <w:jc w:val="both"/>
        <w:rPr>
          <w:rFonts w:ascii="Calibri" w:eastAsia="Calibri" w:hAnsi="Calibri" w:cs="Times New Roman"/>
          <w:color w:val="000000"/>
          <w:kern w:val="0"/>
          <w14:ligatures w14:val="none"/>
        </w:rPr>
      </w:pPr>
      <w:r w:rsidRPr="007F029F">
        <w:rPr>
          <w:rFonts w:ascii="Calibri" w:eastAsia="Calibri" w:hAnsi="Calibri" w:cs="Times New Roman"/>
          <w:color w:val="000000"/>
          <w:kern w:val="0"/>
          <w14:ligatures w14:val="none"/>
        </w:rPr>
        <w:t xml:space="preserve">Local On-Scene Coordinators (LOSCs) are designated by local governments with jurisdiction to direct and coordinate local responses to incidents. LOSCs are normally part of the Unified Command </w:t>
      </w:r>
      <w:proofErr w:type="gramStart"/>
      <w:r w:rsidRPr="007F029F">
        <w:rPr>
          <w:rFonts w:ascii="Calibri" w:eastAsia="Calibri" w:hAnsi="Calibri" w:cs="Times New Roman"/>
          <w:color w:val="000000"/>
          <w:kern w:val="0"/>
          <w:u w:val="single"/>
          <w14:ligatures w14:val="none"/>
        </w:rPr>
        <w:t>as long as</w:t>
      </w:r>
      <w:proofErr w:type="gramEnd"/>
      <w:r w:rsidRPr="007F029F">
        <w:rPr>
          <w:rFonts w:ascii="Calibri" w:eastAsia="Calibri" w:hAnsi="Calibri" w:cs="Times New Roman"/>
          <w:color w:val="000000"/>
          <w:kern w:val="0"/>
          <w:u w:val="single"/>
          <w14:ligatures w14:val="none"/>
        </w:rPr>
        <w:t xml:space="preserve"> there</w:t>
      </w:r>
      <w:r w:rsidRPr="007F029F">
        <w:rPr>
          <w:rFonts w:ascii="Calibri" w:eastAsia="Calibri" w:hAnsi="Calibri" w:cs="Times New Roman"/>
          <w:color w:val="000000"/>
          <w:kern w:val="0"/>
          <w14:ligatures w14:val="none"/>
        </w:rPr>
        <w:t xml:space="preserve"> </w:t>
      </w:r>
      <w:r w:rsidRPr="007F029F">
        <w:rPr>
          <w:rFonts w:ascii="Calibri" w:eastAsia="Calibri" w:hAnsi="Calibri" w:cs="Times New Roman"/>
          <w:color w:val="000000"/>
          <w:kern w:val="0"/>
          <w:u w:val="single"/>
          <w14:ligatures w14:val="none"/>
        </w:rPr>
        <w:t>is an immediate threat to public safety and/or the incident occurs within their jurisdiction</w:t>
      </w:r>
      <w:r w:rsidRPr="007F029F">
        <w:rPr>
          <w:rFonts w:ascii="Calibri" w:eastAsia="Calibri" w:hAnsi="Calibri" w:cs="Times New Roman"/>
          <w:color w:val="000000"/>
          <w:kern w:val="0"/>
          <w14:ligatures w14:val="none"/>
        </w:rPr>
        <w:t>.</w:t>
      </w:r>
    </w:p>
    <w:p w14:paraId="6B14214B" w14:textId="77777777" w:rsidR="007F029F" w:rsidRPr="007F029F" w:rsidRDefault="007F029F" w:rsidP="007F029F">
      <w:pPr>
        <w:spacing w:beforeLines="60" w:before="144" w:afterLines="120" w:after="288" w:line="240" w:lineRule="auto"/>
        <w:ind w:left="763" w:right="143"/>
        <w:jc w:val="both"/>
        <w:rPr>
          <w:rFonts w:ascii="Calibri" w:eastAsia="Calibri" w:hAnsi="Calibri" w:cs="Times New Roman"/>
          <w:color w:val="000000"/>
          <w:kern w:val="0"/>
          <w14:ligatures w14:val="none"/>
        </w:rPr>
      </w:pPr>
      <w:r w:rsidRPr="007F029F">
        <w:rPr>
          <w:rFonts w:ascii="Calibri" w:eastAsia="Calibri" w:hAnsi="Calibri" w:cs="Times New Roman"/>
          <w:color w:val="000000"/>
          <w:kern w:val="0"/>
          <w14:ligatures w14:val="none"/>
        </w:rPr>
        <w:t>Once immediate threats to public safety are abated, either the SOSC or FOSC becomes the ultimate command authority for the cleanup operation, depending on jurisdiction and agency response. Local representation to the Unified Command may then be through the CEC on the Regional Stakeholder Committee.</w:t>
      </w:r>
    </w:p>
    <w:p w14:paraId="7E4E3726" w14:textId="77777777" w:rsidR="007F029F" w:rsidRPr="007F029F" w:rsidRDefault="007F029F" w:rsidP="007F029F">
      <w:pPr>
        <w:spacing w:beforeLines="60" w:before="144" w:afterLines="120" w:after="288" w:line="240" w:lineRule="auto"/>
        <w:ind w:left="763" w:right="145"/>
        <w:jc w:val="both"/>
        <w:rPr>
          <w:rFonts w:ascii="Calibri" w:eastAsia="Calibri" w:hAnsi="Calibri" w:cs="Times New Roman"/>
          <w:color w:val="000000"/>
          <w:kern w:val="0"/>
          <w14:ligatures w14:val="none"/>
        </w:rPr>
      </w:pPr>
      <w:r w:rsidRPr="007F029F">
        <w:rPr>
          <w:rFonts w:ascii="Calibri" w:eastAsia="Calibri" w:hAnsi="Calibri" w:cs="Times New Roman"/>
          <w:b/>
          <w:color w:val="000000"/>
          <w:kern w:val="0"/>
          <w14:ligatures w14:val="none"/>
        </w:rPr>
        <w:t xml:space="preserve">Community Emergency Coordinators (CECs) </w:t>
      </w:r>
      <w:r w:rsidRPr="007F029F">
        <w:rPr>
          <w:rFonts w:ascii="Calibri" w:eastAsia="Calibri" w:hAnsi="Calibri" w:cs="Times New Roman"/>
          <w:color w:val="000000"/>
          <w:kern w:val="0"/>
          <w14:ligatures w14:val="none"/>
        </w:rPr>
        <w:t xml:space="preserve">are designated in Local Emergency Response Plans and may serve as the LOSC or on the Regional Stakeholder Committee (RSC). </w:t>
      </w:r>
    </w:p>
    <w:p w14:paraId="19A6A538" w14:textId="77777777" w:rsidR="007F029F" w:rsidRPr="007F029F" w:rsidRDefault="007F029F" w:rsidP="007F029F">
      <w:pPr>
        <w:spacing w:beforeLines="60" w:before="144" w:afterLines="120" w:after="288" w:line="240" w:lineRule="auto"/>
        <w:ind w:left="763" w:right="145"/>
        <w:jc w:val="both"/>
        <w:rPr>
          <w:rFonts w:ascii="Calibri" w:eastAsia="Calibri" w:hAnsi="Calibri" w:cs="Times New Roman"/>
          <w:color w:val="000000"/>
          <w:kern w:val="0"/>
          <w14:ligatures w14:val="none"/>
        </w:rPr>
      </w:pPr>
      <w:r w:rsidRPr="007F029F">
        <w:rPr>
          <w:rFonts w:ascii="Calibri" w:eastAsia="Calibri" w:hAnsi="Calibri" w:cs="Times New Roman"/>
          <w:color w:val="000000"/>
          <w:kern w:val="0"/>
          <w14:ligatures w14:val="none"/>
        </w:rPr>
        <w:t>Local Emergency Response Plans (developed by Local Emergency Planning Committees, if established for the jurisdiction) designate Community Emergency Coordinators for responding to oil and hazardous substance releases.</w:t>
      </w:r>
      <w:commentRangeEnd w:id="50"/>
      <w:r>
        <w:rPr>
          <w:rStyle w:val="CommentReference"/>
          <w:color w:val="000000"/>
          <w:kern w:val="0"/>
          <w14:ligatures w14:val="none"/>
        </w:rPr>
        <w:commentReference w:id="50"/>
      </w:r>
    </w:p>
    <w:p w14:paraId="033E9F05" w14:textId="77777777" w:rsidR="007F029F" w:rsidRPr="007F029F" w:rsidRDefault="007F029F" w:rsidP="007F029F">
      <w:pPr>
        <w:keepNext/>
        <w:spacing w:before="240" w:after="0" w:line="240" w:lineRule="auto"/>
        <w:jc w:val="both"/>
        <w:outlineLvl w:val="2"/>
        <w:rPr>
          <w:rFonts w:ascii="Calibri" w:eastAsia="Calibri" w:hAnsi="Calibri" w:cs="Calibri"/>
          <w:b/>
          <w:bCs/>
          <w:i/>
          <w:color w:val="000000"/>
          <w:kern w:val="0"/>
          <w14:ligatures w14:val="none"/>
        </w:rPr>
      </w:pPr>
      <w:bookmarkStart w:id="51" w:name="_Toc176790874"/>
      <w:r w:rsidRPr="007F029F">
        <w:rPr>
          <w:rFonts w:ascii="Calibri" w:eastAsia="Calibri" w:hAnsi="Calibri" w:cs="Calibri"/>
          <w:b/>
          <w:bCs/>
          <w:i/>
          <w:color w:val="000000"/>
          <w:kern w:val="0"/>
          <w14:ligatures w14:val="none"/>
        </w:rPr>
        <w:t>1540 – State Plans</w:t>
      </w:r>
      <w:bookmarkEnd w:id="51"/>
    </w:p>
    <w:p w14:paraId="02A8C8EA" w14:textId="77777777" w:rsidR="007F029F" w:rsidRPr="007F029F" w:rsidRDefault="007F029F" w:rsidP="007F029F">
      <w:pPr>
        <w:spacing w:before="1" w:after="120" w:line="240" w:lineRule="auto"/>
        <w:ind w:left="760" w:right="143"/>
        <w:jc w:val="both"/>
        <w:rPr>
          <w:rFonts w:ascii="Calibri" w:eastAsia="Calibri" w:hAnsi="Calibri" w:cs="Times New Roman"/>
          <w:color w:val="000000"/>
          <w:kern w:val="0"/>
          <w14:ligatures w14:val="none"/>
        </w:rPr>
      </w:pPr>
      <w:commentRangeStart w:id="52"/>
      <w:r w:rsidRPr="007F029F">
        <w:rPr>
          <w:rFonts w:ascii="Calibri" w:eastAsia="Calibri" w:hAnsi="Calibri" w:cs="Times New Roman"/>
          <w:color w:val="000000"/>
          <w:kern w:val="0"/>
          <w14:ligatures w14:val="none"/>
        </w:rPr>
        <w:t>The commissioners of each supporting State agency shall appoint the Agency Representative for their department.</w:t>
      </w:r>
    </w:p>
    <w:p w14:paraId="203079D3" w14:textId="77777777" w:rsidR="007F029F" w:rsidRPr="007F029F" w:rsidRDefault="007F029F" w:rsidP="007F029F">
      <w:pPr>
        <w:spacing w:before="60" w:after="120" w:line="240" w:lineRule="auto"/>
        <w:ind w:left="760" w:right="140"/>
        <w:jc w:val="both"/>
        <w:rPr>
          <w:rFonts w:ascii="Calibri" w:eastAsia="Calibri" w:hAnsi="Calibri" w:cs="Times New Roman"/>
          <w:color w:val="000000"/>
          <w:kern w:val="0"/>
          <w14:ligatures w14:val="none"/>
        </w:rPr>
      </w:pPr>
      <w:r w:rsidRPr="007F029F">
        <w:rPr>
          <w:rFonts w:ascii="Calibri" w:eastAsia="Calibri" w:hAnsi="Calibri" w:cs="Times New Roman"/>
          <w:color w:val="000000"/>
          <w:kern w:val="0"/>
          <w14:ligatures w14:val="none"/>
        </w:rPr>
        <w:t>The</w:t>
      </w:r>
      <w:r w:rsidRPr="007F029F">
        <w:rPr>
          <w:rFonts w:ascii="Calibri" w:eastAsia="Calibri" w:hAnsi="Calibri" w:cs="Times New Roman"/>
          <w:color w:val="000000"/>
          <w:spacing w:val="-8"/>
          <w:kern w:val="0"/>
          <w14:ligatures w14:val="none"/>
        </w:rPr>
        <w:t xml:space="preserve"> </w:t>
      </w:r>
      <w:r w:rsidRPr="007F029F">
        <w:rPr>
          <w:rFonts w:ascii="Calibri" w:eastAsia="Calibri" w:hAnsi="Calibri" w:cs="Times New Roman"/>
          <w:color w:val="000000"/>
          <w:kern w:val="0"/>
          <w14:ligatures w14:val="none"/>
        </w:rPr>
        <w:t>State</w:t>
      </w:r>
      <w:r w:rsidRPr="007F029F">
        <w:rPr>
          <w:rFonts w:ascii="Calibri" w:eastAsia="Calibri" w:hAnsi="Calibri" w:cs="Times New Roman"/>
          <w:color w:val="000000"/>
          <w:spacing w:val="-8"/>
          <w:kern w:val="0"/>
          <w14:ligatures w14:val="none"/>
        </w:rPr>
        <w:t xml:space="preserve"> </w:t>
      </w:r>
      <w:r w:rsidRPr="007F029F">
        <w:rPr>
          <w:rFonts w:ascii="Calibri" w:eastAsia="Calibri" w:hAnsi="Calibri" w:cs="Times New Roman"/>
          <w:color w:val="000000"/>
          <w:kern w:val="0"/>
          <w14:ligatures w14:val="none"/>
        </w:rPr>
        <w:t>On-Scene</w:t>
      </w:r>
      <w:r w:rsidRPr="007F029F">
        <w:rPr>
          <w:rFonts w:ascii="Calibri" w:eastAsia="Calibri" w:hAnsi="Calibri" w:cs="Times New Roman"/>
          <w:color w:val="000000"/>
          <w:spacing w:val="-6"/>
          <w:kern w:val="0"/>
          <w14:ligatures w14:val="none"/>
        </w:rPr>
        <w:t xml:space="preserve"> </w:t>
      </w:r>
      <w:r w:rsidRPr="007F029F">
        <w:rPr>
          <w:rFonts w:ascii="Calibri" w:eastAsia="Calibri" w:hAnsi="Calibri" w:cs="Times New Roman"/>
          <w:color w:val="000000"/>
          <w:kern w:val="0"/>
          <w14:ligatures w14:val="none"/>
        </w:rPr>
        <w:t>Coordinator</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(SOSC)</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is</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responsible</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for</w:t>
      </w:r>
      <w:r w:rsidRPr="007F029F">
        <w:rPr>
          <w:rFonts w:ascii="Calibri" w:eastAsia="Calibri" w:hAnsi="Calibri" w:cs="Times New Roman"/>
          <w:color w:val="000000"/>
          <w:spacing w:val="-7"/>
          <w:kern w:val="0"/>
          <w14:ligatures w14:val="none"/>
        </w:rPr>
        <w:t xml:space="preserve"> </w:t>
      </w:r>
      <w:r w:rsidRPr="007F029F">
        <w:rPr>
          <w:rFonts w:ascii="Calibri" w:eastAsia="Calibri" w:hAnsi="Calibri" w:cs="Times New Roman"/>
          <w:color w:val="000000"/>
          <w:kern w:val="0"/>
          <w14:ligatures w14:val="none"/>
        </w:rPr>
        <w:t>directing</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and</w:t>
      </w:r>
      <w:r w:rsidRPr="007F029F">
        <w:rPr>
          <w:rFonts w:ascii="Calibri" w:eastAsia="Calibri" w:hAnsi="Calibri" w:cs="Times New Roman"/>
          <w:color w:val="000000"/>
          <w:spacing w:val="-7"/>
          <w:kern w:val="0"/>
          <w14:ligatures w14:val="none"/>
        </w:rPr>
        <w:t xml:space="preserve"> </w:t>
      </w:r>
      <w:r w:rsidRPr="007F029F">
        <w:rPr>
          <w:rFonts w:ascii="Calibri" w:eastAsia="Calibri" w:hAnsi="Calibri" w:cs="Times New Roman"/>
          <w:color w:val="000000"/>
          <w:kern w:val="0"/>
          <w14:ligatures w14:val="none"/>
        </w:rPr>
        <w:t>coordinating</w:t>
      </w:r>
      <w:r w:rsidRPr="007F029F">
        <w:rPr>
          <w:rFonts w:ascii="Calibri" w:eastAsia="Calibri" w:hAnsi="Calibri" w:cs="Times New Roman"/>
          <w:color w:val="000000"/>
          <w:spacing w:val="-7"/>
          <w:kern w:val="0"/>
          <w14:ligatures w14:val="none"/>
        </w:rPr>
        <w:t xml:space="preserve"> </w:t>
      </w:r>
      <w:r w:rsidRPr="007F029F">
        <w:rPr>
          <w:rFonts w:ascii="Calibri" w:eastAsia="Calibri" w:hAnsi="Calibri" w:cs="Times New Roman"/>
          <w:color w:val="000000"/>
          <w:kern w:val="0"/>
          <w14:ligatures w14:val="none"/>
        </w:rPr>
        <w:t>the</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State's</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response</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spacing w:val="-3"/>
          <w:kern w:val="0"/>
          <w14:ligatures w14:val="none"/>
        </w:rPr>
        <w:t xml:space="preserve">to </w:t>
      </w:r>
      <w:r w:rsidRPr="007F029F">
        <w:rPr>
          <w:rFonts w:ascii="Calibri" w:eastAsia="Calibri" w:hAnsi="Calibri" w:cs="Times New Roman"/>
          <w:color w:val="000000"/>
          <w:kern w:val="0"/>
          <w14:ligatures w14:val="none"/>
        </w:rPr>
        <w:t>oil and hazardous substance discharges. SOSCs are designated by the Commissioner of the ADEC. SOSCs have</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been</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pre-designated</w:t>
      </w:r>
      <w:r w:rsidRPr="007F029F">
        <w:rPr>
          <w:rFonts w:ascii="Calibri" w:eastAsia="Calibri" w:hAnsi="Calibri" w:cs="Times New Roman"/>
          <w:color w:val="000000"/>
          <w:spacing w:val="-8"/>
          <w:kern w:val="0"/>
          <w14:ligatures w14:val="none"/>
        </w:rPr>
        <w:t xml:space="preserve"> </w:t>
      </w:r>
      <w:r w:rsidRPr="007F029F">
        <w:rPr>
          <w:rFonts w:ascii="Calibri" w:eastAsia="Calibri" w:hAnsi="Calibri" w:cs="Times New Roman"/>
          <w:color w:val="000000"/>
          <w:kern w:val="0"/>
          <w14:ligatures w14:val="none"/>
        </w:rPr>
        <w:t>for</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the</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following</w:t>
      </w:r>
      <w:r w:rsidRPr="007F029F">
        <w:rPr>
          <w:rFonts w:ascii="Calibri" w:eastAsia="Calibri" w:hAnsi="Calibri" w:cs="Times New Roman"/>
          <w:color w:val="000000"/>
          <w:spacing w:val="-12"/>
          <w:kern w:val="0"/>
          <w14:ligatures w14:val="none"/>
        </w:rPr>
        <w:t xml:space="preserve"> </w:t>
      </w:r>
      <w:r w:rsidRPr="007F029F">
        <w:rPr>
          <w:rFonts w:ascii="Calibri" w:eastAsia="Calibri" w:hAnsi="Calibri" w:cs="Times New Roman"/>
          <w:color w:val="000000"/>
          <w:kern w:val="0"/>
          <w14:ligatures w14:val="none"/>
        </w:rPr>
        <w:t>response</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areas:</w:t>
      </w:r>
      <w:r w:rsidRPr="007F029F">
        <w:rPr>
          <w:rFonts w:ascii="Calibri" w:eastAsia="Calibri" w:hAnsi="Calibri" w:cs="Times New Roman"/>
          <w:color w:val="000000"/>
          <w:spacing w:val="33"/>
          <w:kern w:val="0"/>
          <w14:ligatures w14:val="none"/>
        </w:rPr>
        <w:t xml:space="preserve"> </w:t>
      </w:r>
      <w:r w:rsidRPr="007F029F">
        <w:rPr>
          <w:rFonts w:ascii="Calibri" w:eastAsia="Calibri" w:hAnsi="Calibri" w:cs="Times New Roman"/>
          <w:color w:val="000000"/>
          <w:kern w:val="0"/>
          <w14:ligatures w14:val="none"/>
        </w:rPr>
        <w:t>Northern</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Alaska;</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Central</w:t>
      </w:r>
      <w:r w:rsidRPr="007F029F">
        <w:rPr>
          <w:rFonts w:ascii="Calibri" w:eastAsia="Calibri" w:hAnsi="Calibri" w:cs="Times New Roman"/>
          <w:color w:val="000000"/>
          <w:spacing w:val="-8"/>
          <w:kern w:val="0"/>
          <w14:ligatures w14:val="none"/>
        </w:rPr>
        <w:t xml:space="preserve"> </w:t>
      </w:r>
      <w:r w:rsidRPr="007F029F">
        <w:rPr>
          <w:rFonts w:ascii="Calibri" w:eastAsia="Calibri" w:hAnsi="Calibri" w:cs="Times New Roman"/>
          <w:color w:val="000000"/>
          <w:kern w:val="0"/>
          <w14:ligatures w14:val="none"/>
        </w:rPr>
        <w:t>Alaska;</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and</w:t>
      </w:r>
      <w:r w:rsidRPr="007F029F">
        <w:rPr>
          <w:rFonts w:ascii="Calibri" w:eastAsia="Calibri" w:hAnsi="Calibri" w:cs="Times New Roman"/>
          <w:color w:val="000000"/>
          <w:spacing w:val="-9"/>
          <w:kern w:val="0"/>
          <w14:ligatures w14:val="none"/>
        </w:rPr>
        <w:t xml:space="preserve"> </w:t>
      </w:r>
      <w:r w:rsidRPr="007F029F">
        <w:rPr>
          <w:rFonts w:ascii="Calibri" w:eastAsia="Calibri" w:hAnsi="Calibri" w:cs="Times New Roman"/>
          <w:color w:val="000000"/>
          <w:kern w:val="0"/>
          <w14:ligatures w14:val="none"/>
        </w:rPr>
        <w:t>Southeast Alaska. In the event of a major spill, the Commissioner may designate the Director, Spill Prevention and Response Division or another individual to serve as the SOSC. The SOSC may appoint an on-scene field representative</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(SOSC</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Rep)</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to</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act</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for</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the</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SOSC</w:t>
      </w:r>
      <w:r w:rsidRPr="007F029F">
        <w:rPr>
          <w:rFonts w:ascii="Calibri" w:eastAsia="Calibri" w:hAnsi="Calibri" w:cs="Times New Roman"/>
          <w:color w:val="000000"/>
          <w:spacing w:val="-12"/>
          <w:kern w:val="0"/>
          <w14:ligatures w14:val="none"/>
        </w:rPr>
        <w:t xml:space="preserve"> </w:t>
      </w:r>
      <w:r w:rsidRPr="007F029F">
        <w:rPr>
          <w:rFonts w:ascii="Calibri" w:eastAsia="Calibri" w:hAnsi="Calibri" w:cs="Times New Roman"/>
          <w:color w:val="000000"/>
          <w:kern w:val="0"/>
          <w14:ligatures w14:val="none"/>
        </w:rPr>
        <w:t>during</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a</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response.</w:t>
      </w:r>
      <w:r w:rsidRPr="007F029F">
        <w:rPr>
          <w:rFonts w:ascii="Calibri" w:eastAsia="Calibri" w:hAnsi="Calibri" w:cs="Times New Roman"/>
          <w:color w:val="000000"/>
          <w:spacing w:val="26"/>
          <w:kern w:val="0"/>
          <w14:ligatures w14:val="none"/>
        </w:rPr>
        <w:t xml:space="preserve"> </w:t>
      </w:r>
      <w:r w:rsidRPr="007F029F">
        <w:rPr>
          <w:rFonts w:ascii="Calibri" w:eastAsia="Calibri" w:hAnsi="Calibri" w:cs="Times New Roman"/>
          <w:color w:val="000000"/>
          <w:kern w:val="0"/>
          <w14:ligatures w14:val="none"/>
        </w:rPr>
        <w:t>The</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SOSC</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Rep</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can</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be</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selectively</w:t>
      </w:r>
      <w:r w:rsidRPr="007F029F">
        <w:rPr>
          <w:rFonts w:ascii="Calibri" w:eastAsia="Calibri" w:hAnsi="Calibri" w:cs="Times New Roman"/>
          <w:color w:val="000000"/>
          <w:spacing w:val="-10"/>
          <w:kern w:val="0"/>
          <w14:ligatures w14:val="none"/>
        </w:rPr>
        <w:t xml:space="preserve"> </w:t>
      </w:r>
      <w:r w:rsidRPr="007F029F">
        <w:rPr>
          <w:rFonts w:ascii="Calibri" w:eastAsia="Calibri" w:hAnsi="Calibri" w:cs="Times New Roman"/>
          <w:color w:val="000000"/>
          <w:kern w:val="0"/>
          <w14:ligatures w14:val="none"/>
        </w:rPr>
        <w:t>delegated authority by the</w:t>
      </w:r>
      <w:r w:rsidRPr="007F029F">
        <w:rPr>
          <w:rFonts w:ascii="Calibri" w:eastAsia="Calibri" w:hAnsi="Calibri" w:cs="Times New Roman"/>
          <w:color w:val="000000"/>
          <w:spacing w:val="-3"/>
          <w:kern w:val="0"/>
          <w14:ligatures w14:val="none"/>
        </w:rPr>
        <w:t xml:space="preserve"> </w:t>
      </w:r>
      <w:r w:rsidRPr="007F029F">
        <w:rPr>
          <w:rFonts w:ascii="Calibri" w:eastAsia="Calibri" w:hAnsi="Calibri" w:cs="Times New Roman"/>
          <w:color w:val="000000"/>
          <w:kern w:val="0"/>
          <w14:ligatures w14:val="none"/>
        </w:rPr>
        <w:t>SOSC.</w:t>
      </w:r>
      <w:commentRangeEnd w:id="52"/>
      <w:r>
        <w:rPr>
          <w:rStyle w:val="CommentReference"/>
          <w:color w:val="000000"/>
          <w:kern w:val="0"/>
          <w14:ligatures w14:val="none"/>
        </w:rPr>
        <w:commentReference w:id="52"/>
      </w:r>
    </w:p>
    <w:tbl>
      <w:tblPr>
        <w:tblStyle w:val="TableGrid"/>
        <w:tblW w:w="9360" w:type="dxa"/>
        <w:tblLook w:val="04A0" w:firstRow="1" w:lastRow="0" w:firstColumn="1" w:lastColumn="0" w:noHBand="0" w:noVBand="1"/>
      </w:tblPr>
      <w:tblGrid>
        <w:gridCol w:w="9360"/>
      </w:tblGrid>
      <w:tr w:rsidR="007F029F" w:rsidRPr="007F029F" w14:paraId="494CB992" w14:textId="77777777" w:rsidTr="007F029F">
        <w:trPr>
          <w:trHeight w:val="446"/>
        </w:trPr>
        <w:tc>
          <w:tcPr>
            <w:tcW w:w="9360" w:type="dxa"/>
            <w:shd w:val="clear" w:color="auto" w:fill="D5DCE4"/>
          </w:tcPr>
          <w:p w14:paraId="28BBD7A6" w14:textId="77777777" w:rsidR="007F029F" w:rsidRPr="007F029F" w:rsidRDefault="007F029F" w:rsidP="007F029F">
            <w:pPr>
              <w:spacing w:before="60" w:after="120"/>
              <w:rPr>
                <w:rFonts w:ascii="Calibri" w:eastAsia="Calibri" w:hAnsi="Calibri" w:cs="Times New Roman"/>
                <w:bCs/>
                <w:color w:val="000000"/>
                <w:sz w:val="20"/>
                <w:szCs w:val="20"/>
              </w:rPr>
            </w:pPr>
            <w:hyperlink r:id="rId35" w:history="1">
              <w:r w:rsidRPr="007F029F">
                <w:rPr>
                  <w:rFonts w:ascii="Calibri" w:eastAsia="Calibri" w:hAnsi="Calibri" w:cs="Times New Roman"/>
                  <w:b/>
                  <w:color w:val="0000FF"/>
                  <w:sz w:val="20"/>
                  <w:szCs w:val="20"/>
                  <w:u w:val="single"/>
                </w:rPr>
                <w:t>REFERENCES AND TOOLS</w:t>
              </w:r>
            </w:hyperlink>
          </w:p>
        </w:tc>
      </w:tr>
      <w:tr w:rsidR="007F029F" w:rsidRPr="007F029F" w14:paraId="0BE98FE5" w14:textId="77777777" w:rsidTr="007F029F">
        <w:trPr>
          <w:trHeight w:val="849"/>
        </w:trPr>
        <w:tc>
          <w:tcPr>
            <w:tcW w:w="9360" w:type="dxa"/>
            <w:shd w:val="clear" w:color="auto" w:fill="D5DCE4"/>
          </w:tcPr>
          <w:p w14:paraId="1F77EDB5" w14:textId="77777777" w:rsidR="007F029F" w:rsidRPr="007F029F" w:rsidRDefault="007F029F" w:rsidP="007F029F">
            <w:pPr>
              <w:keepNext/>
              <w:spacing w:before="40" w:after="40"/>
              <w:rPr>
                <w:rFonts w:ascii="Calibri" w:eastAsia="Calibri" w:hAnsi="Calibri" w:cs="Times New Roman"/>
                <w:b/>
                <w:bCs/>
                <w:color w:val="000000"/>
                <w:sz w:val="20"/>
              </w:rPr>
            </w:pPr>
            <w:commentRangeStart w:id="53"/>
            <w:r w:rsidRPr="007F029F">
              <w:rPr>
                <w:rFonts w:ascii="Calibri" w:eastAsia="Calibri" w:hAnsi="Calibri" w:cs="Times New Roman"/>
                <w:b/>
                <w:bCs/>
                <w:color w:val="000000"/>
                <w:sz w:val="20"/>
              </w:rPr>
              <w:t>National and Statewide Policy</w:t>
            </w:r>
          </w:p>
          <w:p w14:paraId="56E70029" w14:textId="77777777" w:rsidR="007F029F" w:rsidRPr="007F029F" w:rsidRDefault="007F029F" w:rsidP="007F029F">
            <w:pPr>
              <w:keepNext/>
              <w:numPr>
                <w:ilvl w:val="0"/>
                <w:numId w:val="14"/>
              </w:numPr>
              <w:spacing w:before="40" w:after="40"/>
              <w:jc w:val="both"/>
              <w:rPr>
                <w:rFonts w:ascii="Calibri" w:eastAsia="Calibri" w:hAnsi="Calibri" w:cs="Times New Roman"/>
                <w:color w:val="000000"/>
                <w:sz w:val="20"/>
              </w:rPr>
            </w:pPr>
            <w:r w:rsidRPr="007F029F">
              <w:rPr>
                <w:rFonts w:ascii="Calibri" w:eastAsia="Calibri" w:hAnsi="Calibri" w:cs="Times New Roman"/>
                <w:color w:val="000000"/>
                <w:sz w:val="20"/>
              </w:rPr>
              <w:t>Alaska RCP</w:t>
            </w:r>
          </w:p>
          <w:p w14:paraId="76FE02B4" w14:textId="77777777" w:rsidR="007F029F" w:rsidRPr="007F029F" w:rsidRDefault="007F029F" w:rsidP="007F029F">
            <w:pPr>
              <w:keepNext/>
              <w:spacing w:before="40" w:after="40"/>
              <w:rPr>
                <w:rFonts w:ascii="Calibri" w:eastAsia="Calibri" w:hAnsi="Calibri" w:cs="Times New Roman"/>
                <w:b/>
                <w:bCs/>
                <w:color w:val="000000"/>
                <w:sz w:val="20"/>
              </w:rPr>
            </w:pPr>
            <w:r w:rsidRPr="007F029F">
              <w:rPr>
                <w:rFonts w:ascii="Calibri" w:eastAsia="Calibri" w:hAnsi="Calibri" w:cs="Times New Roman"/>
                <w:b/>
                <w:bCs/>
                <w:color w:val="000000"/>
                <w:sz w:val="20"/>
              </w:rPr>
              <w:t>Agency Response Guides</w:t>
            </w:r>
          </w:p>
          <w:p w14:paraId="09BA9D1E" w14:textId="77777777" w:rsidR="007F029F" w:rsidRPr="007F029F" w:rsidRDefault="007F029F" w:rsidP="007F029F">
            <w:pPr>
              <w:numPr>
                <w:ilvl w:val="0"/>
                <w:numId w:val="14"/>
              </w:numPr>
              <w:contextualSpacing/>
              <w:jc w:val="both"/>
              <w:rPr>
                <w:rFonts w:ascii="Calibri" w:eastAsia="Calibri" w:hAnsi="Calibri" w:cs="Times New Roman"/>
                <w:color w:val="000000"/>
                <w:sz w:val="20"/>
              </w:rPr>
            </w:pPr>
            <w:r w:rsidRPr="007F029F">
              <w:rPr>
                <w:rFonts w:ascii="Calibri" w:eastAsia="Calibri" w:hAnsi="Calibri" w:cs="Times New Roman"/>
                <w:color w:val="000000"/>
                <w:sz w:val="20"/>
              </w:rPr>
              <w:t>ADEC Disaster Response Plan</w:t>
            </w:r>
          </w:p>
          <w:p w14:paraId="572A46C3" w14:textId="77777777" w:rsidR="007F029F" w:rsidRPr="007F029F" w:rsidRDefault="007F029F" w:rsidP="007F029F">
            <w:pPr>
              <w:keepNext/>
              <w:numPr>
                <w:ilvl w:val="0"/>
                <w:numId w:val="14"/>
              </w:numPr>
              <w:spacing w:before="40" w:after="40"/>
              <w:jc w:val="both"/>
              <w:rPr>
                <w:rFonts w:ascii="Calibri" w:eastAsia="Calibri" w:hAnsi="Calibri" w:cs="Times New Roman"/>
                <w:color w:val="000000"/>
                <w:sz w:val="20"/>
              </w:rPr>
            </w:pPr>
            <w:r w:rsidRPr="007F029F">
              <w:rPr>
                <w:rFonts w:ascii="Calibri" w:eastAsia="Calibri" w:hAnsi="Calibri" w:cs="Times New Roman"/>
                <w:color w:val="000000"/>
                <w:sz w:val="20"/>
              </w:rPr>
              <w:t>ACP Contact Directory</w:t>
            </w:r>
            <w:commentRangeEnd w:id="53"/>
            <w:r>
              <w:rPr>
                <w:rStyle w:val="CommentReference"/>
                <w:color w:val="000000"/>
              </w:rPr>
              <w:commentReference w:id="53"/>
            </w:r>
          </w:p>
        </w:tc>
      </w:tr>
    </w:tbl>
    <w:p w14:paraId="63777B09" w14:textId="77777777" w:rsidR="007F029F" w:rsidRPr="007F029F" w:rsidRDefault="007F029F" w:rsidP="007F029F">
      <w:pPr>
        <w:keepNext/>
        <w:keepLines/>
        <w:numPr>
          <w:ilvl w:val="4"/>
          <w:numId w:val="0"/>
        </w:numPr>
        <w:spacing w:before="240" w:after="120" w:line="240" w:lineRule="auto"/>
        <w:outlineLvl w:val="4"/>
        <w:rPr>
          <w:rFonts w:ascii="Cambria" w:eastAsia="Times New Roman" w:hAnsi="Cambria" w:cs="Times New Roman"/>
          <w:i/>
          <w:color w:val="000000"/>
          <w:kern w:val="0"/>
          <w14:ligatures w14:val="none"/>
        </w:rPr>
      </w:pPr>
      <w:commentRangeStart w:id="54"/>
      <w:r w:rsidRPr="007F029F">
        <w:rPr>
          <w:rFonts w:ascii="Cambria" w:eastAsia="Times New Roman" w:hAnsi="Cambria" w:cs="Times New Roman"/>
          <w:i/>
          <w:color w:val="000000"/>
          <w:kern w:val="0"/>
          <w14:ligatures w14:val="none"/>
        </w:rPr>
        <w:t>Department of Environmental Conservation</w:t>
      </w:r>
    </w:p>
    <w:p w14:paraId="79B7F729" w14:textId="77777777" w:rsidR="007F029F" w:rsidRPr="007F029F" w:rsidRDefault="007F029F" w:rsidP="007F029F">
      <w:pPr>
        <w:spacing w:before="60" w:after="120" w:line="240" w:lineRule="auto"/>
        <w:ind w:left="760" w:right="140"/>
        <w:jc w:val="both"/>
        <w:rPr>
          <w:rFonts w:ascii="Calibri" w:eastAsia="Calibri" w:hAnsi="Calibri" w:cs="Times New Roman"/>
          <w:color w:val="000000"/>
          <w:kern w:val="0"/>
          <w14:ligatures w14:val="none"/>
        </w:rPr>
      </w:pPr>
      <w:r w:rsidRPr="007F029F">
        <w:rPr>
          <w:rFonts w:ascii="Calibri" w:eastAsia="Calibri" w:hAnsi="Calibri" w:cs="Times New Roman"/>
          <w:color w:val="000000"/>
          <w:kern w:val="0"/>
          <w14:ligatures w14:val="none"/>
        </w:rPr>
        <w:t xml:space="preserve">The Alaska Department of Environmental Conservation (ADEC) is the lead agency for the State of Alaska in oil and hazardous materials spill response. ADEC serves as the SOSC in the Unified Command. The Statewide Oil and Hazardous Substance Incident Management System Workgroup (consisting of ADEC, industry, spill cooperatives, and federal agencies) has published </w:t>
      </w:r>
      <w:hyperlink r:id="rId36">
        <w:r w:rsidRPr="007F029F">
          <w:rPr>
            <w:rFonts w:ascii="Calibri" w:eastAsia="Calibri" w:hAnsi="Calibri" w:cs="Times New Roman"/>
            <w:color w:val="0462C1"/>
            <w:kern w:val="0"/>
            <w:u w:val="single" w:color="0462C1"/>
            <w14:ligatures w14:val="none"/>
          </w:rPr>
          <w:t>The Alaska Incident Management System</w:t>
        </w:r>
      </w:hyperlink>
      <w:r w:rsidRPr="007F029F">
        <w:rPr>
          <w:rFonts w:ascii="Calibri" w:eastAsia="Calibri" w:hAnsi="Calibri" w:cs="Times New Roman"/>
          <w:color w:val="0462C1"/>
          <w:kern w:val="0"/>
          <w14:ligatures w14:val="none"/>
        </w:rPr>
        <w:t xml:space="preserve"> </w:t>
      </w:r>
      <w:hyperlink r:id="rId37">
        <w:r w:rsidRPr="007F029F">
          <w:rPr>
            <w:rFonts w:ascii="Calibri" w:eastAsia="Calibri" w:hAnsi="Calibri" w:cs="Times New Roman"/>
            <w:color w:val="0462C1"/>
            <w:kern w:val="0"/>
            <w:u w:val="single" w:color="0462C1"/>
            <w14:ligatures w14:val="none"/>
          </w:rPr>
          <w:t>(AIMS) Guide for Oil and Hazardous Substance Response.</w:t>
        </w:r>
        <w:r w:rsidRPr="007F029F">
          <w:rPr>
            <w:rFonts w:ascii="Calibri" w:eastAsia="Calibri" w:hAnsi="Calibri" w:cs="Times New Roman"/>
            <w:color w:val="0462C1"/>
            <w:kern w:val="0"/>
            <w14:ligatures w14:val="none"/>
          </w:rPr>
          <w:t xml:space="preserve"> </w:t>
        </w:r>
      </w:hyperlink>
      <w:r w:rsidRPr="007F029F">
        <w:rPr>
          <w:rFonts w:ascii="Calibri" w:eastAsia="Calibri" w:hAnsi="Calibri" w:cs="Times New Roman"/>
          <w:color w:val="000000"/>
          <w:kern w:val="0"/>
          <w14:ligatures w14:val="none"/>
        </w:rPr>
        <w:t>The AIMS Guide provides ADEC personnel and other</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response</w:t>
      </w:r>
      <w:r w:rsidRPr="007F029F">
        <w:rPr>
          <w:rFonts w:ascii="Calibri" w:eastAsia="Calibri" w:hAnsi="Calibri" w:cs="Times New Roman"/>
          <w:color w:val="000000"/>
          <w:spacing w:val="-12"/>
          <w:kern w:val="0"/>
          <w14:ligatures w14:val="none"/>
        </w:rPr>
        <w:t xml:space="preserve"> </w:t>
      </w:r>
      <w:r w:rsidRPr="007F029F">
        <w:rPr>
          <w:rFonts w:ascii="Calibri" w:eastAsia="Calibri" w:hAnsi="Calibri" w:cs="Times New Roman"/>
          <w:color w:val="000000"/>
          <w:kern w:val="0"/>
          <w14:ligatures w14:val="none"/>
        </w:rPr>
        <w:t>personnel</w:t>
      </w:r>
      <w:r w:rsidRPr="007F029F">
        <w:rPr>
          <w:rFonts w:ascii="Calibri" w:eastAsia="Calibri" w:hAnsi="Calibri" w:cs="Times New Roman"/>
          <w:color w:val="000000"/>
          <w:spacing w:val="-15"/>
          <w:kern w:val="0"/>
          <w14:ligatures w14:val="none"/>
        </w:rPr>
        <w:t xml:space="preserve"> </w:t>
      </w:r>
      <w:r w:rsidRPr="007F029F">
        <w:rPr>
          <w:rFonts w:ascii="Calibri" w:eastAsia="Calibri" w:hAnsi="Calibri" w:cs="Times New Roman"/>
          <w:color w:val="000000"/>
          <w:kern w:val="0"/>
          <w14:ligatures w14:val="none"/>
        </w:rPr>
        <w:t>with</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the</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detailed</w:t>
      </w:r>
      <w:r w:rsidRPr="007F029F">
        <w:rPr>
          <w:rFonts w:ascii="Calibri" w:eastAsia="Calibri" w:hAnsi="Calibri" w:cs="Times New Roman"/>
          <w:color w:val="000000"/>
          <w:spacing w:val="-14"/>
          <w:kern w:val="0"/>
          <w14:ligatures w14:val="none"/>
        </w:rPr>
        <w:t xml:space="preserve"> </w:t>
      </w:r>
      <w:r w:rsidRPr="007F029F">
        <w:rPr>
          <w:rFonts w:ascii="Calibri" w:eastAsia="Calibri" w:hAnsi="Calibri" w:cs="Times New Roman"/>
          <w:color w:val="000000"/>
          <w:kern w:val="0"/>
          <w14:ligatures w14:val="none"/>
        </w:rPr>
        <w:t>guidance</w:t>
      </w:r>
      <w:r w:rsidRPr="007F029F">
        <w:rPr>
          <w:rFonts w:ascii="Calibri" w:eastAsia="Calibri" w:hAnsi="Calibri" w:cs="Times New Roman"/>
          <w:color w:val="000000"/>
          <w:spacing w:val="-15"/>
          <w:kern w:val="0"/>
          <w14:ligatures w14:val="none"/>
        </w:rPr>
        <w:t xml:space="preserve"> </w:t>
      </w:r>
      <w:r w:rsidRPr="007F029F">
        <w:rPr>
          <w:rFonts w:ascii="Calibri" w:eastAsia="Calibri" w:hAnsi="Calibri" w:cs="Times New Roman"/>
          <w:color w:val="000000"/>
          <w:kern w:val="0"/>
          <w14:ligatures w14:val="none"/>
        </w:rPr>
        <w:t>necessary</w:t>
      </w:r>
      <w:r w:rsidRPr="007F029F">
        <w:rPr>
          <w:rFonts w:ascii="Calibri" w:eastAsia="Calibri" w:hAnsi="Calibri" w:cs="Times New Roman"/>
          <w:color w:val="000000"/>
          <w:spacing w:val="-12"/>
          <w:kern w:val="0"/>
          <w14:ligatures w14:val="none"/>
        </w:rPr>
        <w:t xml:space="preserve"> </w:t>
      </w:r>
      <w:r w:rsidRPr="007F029F">
        <w:rPr>
          <w:rFonts w:ascii="Calibri" w:eastAsia="Calibri" w:hAnsi="Calibri" w:cs="Times New Roman"/>
          <w:color w:val="000000"/>
          <w:kern w:val="0"/>
          <w14:ligatures w14:val="none"/>
        </w:rPr>
        <w:t>to</w:t>
      </w:r>
      <w:r w:rsidRPr="007F029F">
        <w:rPr>
          <w:rFonts w:ascii="Calibri" w:eastAsia="Calibri" w:hAnsi="Calibri" w:cs="Times New Roman"/>
          <w:color w:val="000000"/>
          <w:spacing w:val="-12"/>
          <w:kern w:val="0"/>
          <w14:ligatures w14:val="none"/>
        </w:rPr>
        <w:t xml:space="preserve"> </w:t>
      </w:r>
      <w:r w:rsidRPr="007F029F">
        <w:rPr>
          <w:rFonts w:ascii="Calibri" w:eastAsia="Calibri" w:hAnsi="Calibri" w:cs="Times New Roman"/>
          <w:color w:val="000000"/>
          <w:kern w:val="0"/>
          <w14:ligatures w14:val="none"/>
        </w:rPr>
        <w:t>properly</w:t>
      </w:r>
      <w:r w:rsidRPr="007F029F">
        <w:rPr>
          <w:rFonts w:ascii="Calibri" w:eastAsia="Calibri" w:hAnsi="Calibri" w:cs="Times New Roman"/>
          <w:color w:val="000000"/>
          <w:spacing w:val="-12"/>
          <w:kern w:val="0"/>
          <w14:ligatures w14:val="none"/>
        </w:rPr>
        <w:t xml:space="preserve"> </w:t>
      </w:r>
      <w:r w:rsidRPr="007F029F">
        <w:rPr>
          <w:rFonts w:ascii="Calibri" w:eastAsia="Calibri" w:hAnsi="Calibri" w:cs="Times New Roman"/>
          <w:color w:val="000000"/>
          <w:kern w:val="0"/>
          <w14:ligatures w14:val="none"/>
        </w:rPr>
        <w:t>respond</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to</w:t>
      </w:r>
      <w:r w:rsidRPr="007F029F">
        <w:rPr>
          <w:rFonts w:ascii="Calibri" w:eastAsia="Calibri" w:hAnsi="Calibri" w:cs="Times New Roman"/>
          <w:color w:val="000000"/>
          <w:spacing w:val="-11"/>
          <w:kern w:val="0"/>
          <w14:ligatures w14:val="none"/>
        </w:rPr>
        <w:t xml:space="preserve"> </w:t>
      </w:r>
      <w:r w:rsidRPr="007F029F">
        <w:rPr>
          <w:rFonts w:ascii="Calibri" w:eastAsia="Calibri" w:hAnsi="Calibri" w:cs="Times New Roman"/>
          <w:color w:val="000000"/>
          <w:kern w:val="0"/>
          <w14:ligatures w14:val="none"/>
        </w:rPr>
        <w:t>a</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major</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spill</w:t>
      </w:r>
      <w:r w:rsidRPr="007F029F">
        <w:rPr>
          <w:rFonts w:ascii="Calibri" w:eastAsia="Calibri" w:hAnsi="Calibri" w:cs="Times New Roman"/>
          <w:color w:val="000000"/>
          <w:spacing w:val="-13"/>
          <w:kern w:val="0"/>
          <w14:ligatures w14:val="none"/>
        </w:rPr>
        <w:t xml:space="preserve"> </w:t>
      </w:r>
      <w:r w:rsidRPr="007F029F">
        <w:rPr>
          <w:rFonts w:ascii="Calibri" w:eastAsia="Calibri" w:hAnsi="Calibri" w:cs="Times New Roman"/>
          <w:color w:val="000000"/>
          <w:kern w:val="0"/>
          <w14:ligatures w14:val="none"/>
        </w:rPr>
        <w:t>incident.</w:t>
      </w:r>
      <w:commentRangeEnd w:id="54"/>
      <w:r>
        <w:rPr>
          <w:rStyle w:val="CommentReference"/>
          <w:color w:val="000000"/>
          <w:kern w:val="0"/>
          <w14:ligatures w14:val="none"/>
        </w:rPr>
        <w:commentReference w:id="54"/>
      </w:r>
    </w:p>
    <w:p w14:paraId="02F10429" w14:textId="77777777" w:rsidR="0041669B" w:rsidRPr="0041669B" w:rsidRDefault="0041669B" w:rsidP="0041669B">
      <w:pPr>
        <w:autoSpaceDE w:val="0"/>
        <w:autoSpaceDN w:val="0"/>
        <w:adjustRightInd w:val="0"/>
        <w:spacing w:after="0" w:line="240" w:lineRule="auto"/>
        <w:ind w:left="720"/>
        <w:rPr>
          <w:rFonts w:ascii="Calibri" w:eastAsia="Calibri" w:hAnsi="Calibri" w:cs="Calibri"/>
          <w:color w:val="000000"/>
          <w:kern w:val="0"/>
          <w14:ligatures w14:val="none"/>
        </w:rPr>
      </w:pPr>
    </w:p>
    <w:p w14:paraId="2EC0B6CF" w14:textId="77777777" w:rsidR="00871380" w:rsidRPr="00871380" w:rsidRDefault="00871380" w:rsidP="00871380">
      <w:pPr>
        <w:keepNext/>
        <w:spacing w:before="240" w:after="0" w:line="240" w:lineRule="auto"/>
        <w:jc w:val="both"/>
        <w:outlineLvl w:val="2"/>
        <w:rPr>
          <w:rFonts w:ascii="Calibri" w:eastAsia="Calibri" w:hAnsi="Calibri" w:cs="Calibri"/>
          <w:b/>
          <w:bCs/>
          <w:i/>
          <w:color w:val="000000"/>
          <w:kern w:val="0"/>
          <w14:ligatures w14:val="none"/>
        </w:rPr>
      </w:pPr>
      <w:bookmarkStart w:id="55" w:name="_Toc176790875"/>
      <w:r w:rsidRPr="00871380">
        <w:rPr>
          <w:rFonts w:ascii="Calibri" w:eastAsia="Calibri" w:hAnsi="Calibri" w:cs="Calibri"/>
          <w:b/>
          <w:bCs/>
          <w:i/>
          <w:color w:val="000000"/>
          <w:kern w:val="0"/>
          <w14:ligatures w14:val="none"/>
        </w:rPr>
        <w:t>1550 – Tribal Plans</w:t>
      </w:r>
      <w:bookmarkEnd w:id="55"/>
    </w:p>
    <w:p w14:paraId="191BB408" w14:textId="4DE9F9A7" w:rsidR="00950E83" w:rsidRDefault="005859B5" w:rsidP="001921EA">
      <w:pPr>
        <w:spacing w:before="60" w:after="120" w:line="240" w:lineRule="auto"/>
        <w:ind w:left="760" w:right="140"/>
        <w:jc w:val="both"/>
        <w:rPr>
          <w:rFonts w:ascii="Calibri" w:eastAsia="Calibri" w:hAnsi="Calibri" w:cs="Times New Roman"/>
          <w:color w:val="FF0000"/>
          <w:kern w:val="0"/>
          <w14:ligatures w14:val="none"/>
        </w:rPr>
      </w:pPr>
      <w:r w:rsidRPr="005859B5">
        <w:rPr>
          <w:rFonts w:ascii="Calibri" w:eastAsia="Calibri" w:hAnsi="Calibri" w:cs="Times New Roman"/>
          <w:color w:val="FF0000"/>
          <w:kern w:val="0"/>
          <w14:ligatures w14:val="none"/>
        </w:rPr>
        <w:t>Pending Development.</w:t>
      </w:r>
    </w:p>
    <w:p w14:paraId="0D7043A1" w14:textId="77777777" w:rsidR="005859B5" w:rsidRPr="005859B5" w:rsidRDefault="005859B5" w:rsidP="005859B5">
      <w:pPr>
        <w:keepNext/>
        <w:spacing w:before="240" w:after="0" w:line="240" w:lineRule="auto"/>
        <w:jc w:val="both"/>
        <w:outlineLvl w:val="2"/>
        <w:rPr>
          <w:rFonts w:ascii="Calibri" w:eastAsia="Calibri" w:hAnsi="Calibri" w:cs="Calibri"/>
          <w:b/>
          <w:bCs/>
          <w:i/>
          <w:color w:val="000000"/>
          <w:kern w:val="0"/>
          <w14:ligatures w14:val="none"/>
        </w:rPr>
      </w:pPr>
      <w:bookmarkStart w:id="56" w:name="_Toc176790876"/>
      <w:r w:rsidRPr="005859B5">
        <w:rPr>
          <w:rFonts w:ascii="Calibri" w:eastAsia="Calibri" w:hAnsi="Calibri" w:cs="Calibri"/>
          <w:b/>
          <w:bCs/>
          <w:i/>
          <w:color w:val="000000"/>
          <w:kern w:val="0"/>
          <w14:ligatures w14:val="none"/>
        </w:rPr>
        <w:t>1560 – Regional Contingency Plans</w:t>
      </w:r>
      <w:bookmarkEnd w:id="56"/>
    </w:p>
    <w:p w14:paraId="69BEBD55" w14:textId="77777777" w:rsidR="005859B5" w:rsidRDefault="005859B5" w:rsidP="005859B5">
      <w:pPr>
        <w:spacing w:before="60" w:after="120" w:line="240" w:lineRule="auto"/>
        <w:ind w:left="760" w:right="140"/>
        <w:jc w:val="both"/>
        <w:rPr>
          <w:rFonts w:ascii="Calibri" w:eastAsia="Calibri" w:hAnsi="Calibri" w:cs="Times New Roman"/>
          <w:color w:val="FF0000"/>
          <w:kern w:val="0"/>
          <w14:ligatures w14:val="none"/>
        </w:rPr>
      </w:pPr>
      <w:r w:rsidRPr="005859B5">
        <w:rPr>
          <w:rFonts w:ascii="Calibri" w:eastAsia="Calibri" w:hAnsi="Calibri" w:cs="Times New Roman"/>
          <w:color w:val="FF0000"/>
          <w:kern w:val="0"/>
          <w14:ligatures w14:val="none"/>
        </w:rPr>
        <w:t>Pending Development.</w:t>
      </w:r>
    </w:p>
    <w:p w14:paraId="255D42AF" w14:textId="77777777" w:rsidR="005859B5" w:rsidRPr="005859B5" w:rsidRDefault="005859B5" w:rsidP="005859B5">
      <w:pPr>
        <w:keepNext/>
        <w:spacing w:before="240" w:after="0" w:line="240" w:lineRule="auto"/>
        <w:jc w:val="both"/>
        <w:outlineLvl w:val="2"/>
        <w:rPr>
          <w:rFonts w:ascii="Calibri" w:eastAsia="Calibri" w:hAnsi="Calibri" w:cs="Calibri"/>
          <w:b/>
          <w:bCs/>
          <w:i/>
          <w:color w:val="000000"/>
          <w:kern w:val="0"/>
          <w14:ligatures w14:val="none"/>
        </w:rPr>
      </w:pPr>
      <w:bookmarkStart w:id="57" w:name="_Toc176790877"/>
      <w:r w:rsidRPr="005859B5">
        <w:rPr>
          <w:rFonts w:ascii="Calibri" w:eastAsia="Calibri" w:hAnsi="Calibri" w:cs="Calibri"/>
          <w:b/>
          <w:bCs/>
          <w:i/>
          <w:color w:val="000000"/>
          <w:kern w:val="0"/>
          <w14:ligatures w14:val="none"/>
        </w:rPr>
        <w:t>1570 – International Plans</w:t>
      </w:r>
      <w:bookmarkEnd w:id="57"/>
    </w:p>
    <w:p w14:paraId="0B4399D7" w14:textId="77777777" w:rsidR="005859B5" w:rsidRDefault="005859B5" w:rsidP="005859B5">
      <w:pPr>
        <w:spacing w:before="60" w:after="120" w:line="240" w:lineRule="auto"/>
        <w:ind w:left="760" w:right="140"/>
        <w:jc w:val="both"/>
        <w:rPr>
          <w:rFonts w:ascii="Calibri" w:eastAsia="Calibri" w:hAnsi="Calibri" w:cs="Times New Roman"/>
          <w:color w:val="FF0000"/>
          <w:kern w:val="0"/>
          <w14:ligatures w14:val="none"/>
        </w:rPr>
      </w:pPr>
      <w:r w:rsidRPr="005859B5">
        <w:rPr>
          <w:rFonts w:ascii="Calibri" w:eastAsia="Calibri" w:hAnsi="Calibri" w:cs="Times New Roman"/>
          <w:color w:val="FF0000"/>
          <w:kern w:val="0"/>
          <w14:ligatures w14:val="none"/>
        </w:rPr>
        <w:t>Pending Development.</w:t>
      </w:r>
    </w:p>
    <w:p w14:paraId="597F0A8D" w14:textId="77777777" w:rsidR="005859B5" w:rsidRPr="005859B5" w:rsidRDefault="005859B5" w:rsidP="005859B5">
      <w:pPr>
        <w:keepNext/>
        <w:spacing w:before="240" w:after="0" w:line="240" w:lineRule="auto"/>
        <w:jc w:val="both"/>
        <w:outlineLvl w:val="2"/>
        <w:rPr>
          <w:rFonts w:ascii="Calibri" w:eastAsia="Calibri" w:hAnsi="Calibri" w:cs="Calibri"/>
          <w:b/>
          <w:bCs/>
          <w:i/>
          <w:color w:val="000000"/>
          <w:kern w:val="0"/>
          <w14:ligatures w14:val="none"/>
        </w:rPr>
      </w:pPr>
      <w:bookmarkStart w:id="58" w:name="_Toc176790878"/>
      <w:commentRangeStart w:id="59"/>
      <w:r w:rsidRPr="005859B5">
        <w:rPr>
          <w:rFonts w:ascii="Calibri" w:eastAsia="Calibri" w:hAnsi="Calibri" w:cs="Calibri"/>
          <w:b/>
          <w:bCs/>
          <w:i/>
          <w:color w:val="000000"/>
          <w:kern w:val="0"/>
          <w14:ligatures w14:val="none"/>
        </w:rPr>
        <w:t>1580 – Federal Plans</w:t>
      </w:r>
      <w:commentRangeEnd w:id="59"/>
      <w:r w:rsidRPr="005859B5">
        <w:rPr>
          <w:rFonts w:ascii="Calibri" w:eastAsia="Calibri" w:hAnsi="Calibri" w:cs="Calibri"/>
          <w:i/>
          <w:color w:val="000000"/>
          <w:kern w:val="0"/>
          <w:sz w:val="16"/>
          <w:szCs w:val="16"/>
          <w14:ligatures w14:val="none"/>
        </w:rPr>
        <w:commentReference w:id="59"/>
      </w:r>
      <w:bookmarkEnd w:id="58"/>
    </w:p>
    <w:p w14:paraId="46A295EF" w14:textId="77777777" w:rsidR="005859B5" w:rsidRPr="005859B5" w:rsidRDefault="005859B5" w:rsidP="005859B5">
      <w:pPr>
        <w:keepNext/>
        <w:spacing w:before="240" w:after="0" w:line="240" w:lineRule="auto"/>
        <w:jc w:val="both"/>
        <w:outlineLvl w:val="2"/>
        <w:rPr>
          <w:rFonts w:ascii="Calibri" w:eastAsia="Calibri" w:hAnsi="Calibri" w:cs="Calibri"/>
          <w:b/>
          <w:bCs/>
          <w:i/>
          <w:color w:val="000000"/>
          <w:kern w:val="0"/>
          <w14:ligatures w14:val="none"/>
        </w:rPr>
      </w:pPr>
      <w:r w:rsidRPr="005859B5">
        <w:rPr>
          <w:rFonts w:ascii="Calibri" w:eastAsia="Calibri" w:hAnsi="Calibri" w:cs="Calibri"/>
          <w:b/>
          <w:bCs/>
          <w:i/>
          <w:color w:val="000000"/>
          <w:kern w:val="0"/>
          <w14:ligatures w14:val="none"/>
        </w:rPr>
        <w:t>See Section 5210 Environmental,</w:t>
      </w:r>
      <w:r w:rsidRPr="005859B5">
        <w:rPr>
          <w:rFonts w:ascii="Calibri" w:eastAsia="Calibri" w:hAnsi="Calibri" w:cs="Calibri"/>
          <w:b/>
          <w:bCs/>
          <w:i/>
          <w:color w:val="000000"/>
          <w:spacing w:val="-8"/>
          <w:kern w:val="0"/>
          <w14:ligatures w14:val="none"/>
        </w:rPr>
        <w:t xml:space="preserve"> </w:t>
      </w:r>
      <w:r w:rsidRPr="005859B5">
        <w:rPr>
          <w:rFonts w:ascii="Calibri" w:eastAsia="Calibri" w:hAnsi="Calibri" w:cs="Calibri"/>
          <w:b/>
          <w:bCs/>
          <w:i/>
          <w:color w:val="000000"/>
          <w:kern w:val="0"/>
          <w14:ligatures w14:val="none"/>
        </w:rPr>
        <w:t>Fish</w:t>
      </w:r>
      <w:r w:rsidRPr="005859B5">
        <w:rPr>
          <w:rFonts w:ascii="Calibri" w:eastAsia="Calibri" w:hAnsi="Calibri" w:cs="Calibri"/>
          <w:b/>
          <w:bCs/>
          <w:i/>
          <w:color w:val="000000"/>
          <w:spacing w:val="-6"/>
          <w:kern w:val="0"/>
          <w14:ligatures w14:val="none"/>
        </w:rPr>
        <w:t xml:space="preserve"> </w:t>
      </w:r>
      <w:r w:rsidRPr="005859B5">
        <w:rPr>
          <w:rFonts w:ascii="Calibri" w:eastAsia="Calibri" w:hAnsi="Calibri" w:cs="Calibri"/>
          <w:b/>
          <w:bCs/>
          <w:i/>
          <w:color w:val="000000"/>
          <w:kern w:val="0"/>
          <w14:ligatures w14:val="none"/>
        </w:rPr>
        <w:t>and</w:t>
      </w:r>
      <w:r w:rsidRPr="005859B5">
        <w:rPr>
          <w:rFonts w:ascii="Calibri" w:eastAsia="Calibri" w:hAnsi="Calibri" w:cs="Calibri"/>
          <w:b/>
          <w:bCs/>
          <w:i/>
          <w:color w:val="000000"/>
          <w:spacing w:val="-8"/>
          <w:kern w:val="0"/>
          <w14:ligatures w14:val="none"/>
        </w:rPr>
        <w:t xml:space="preserve"> </w:t>
      </w:r>
      <w:r w:rsidRPr="005859B5">
        <w:rPr>
          <w:rFonts w:ascii="Calibri" w:eastAsia="Calibri" w:hAnsi="Calibri" w:cs="Calibri"/>
          <w:b/>
          <w:bCs/>
          <w:i/>
          <w:color w:val="000000"/>
          <w:kern w:val="0"/>
          <w14:ligatures w14:val="none"/>
        </w:rPr>
        <w:t>Wildlife</w:t>
      </w:r>
      <w:r w:rsidRPr="005859B5">
        <w:rPr>
          <w:rFonts w:ascii="Calibri" w:eastAsia="Calibri" w:hAnsi="Calibri" w:cs="Calibri"/>
          <w:b/>
          <w:bCs/>
          <w:i/>
          <w:color w:val="000000"/>
          <w:spacing w:val="-8"/>
          <w:kern w:val="0"/>
          <w14:ligatures w14:val="none"/>
        </w:rPr>
        <w:t xml:space="preserve"> </w:t>
      </w:r>
      <w:r w:rsidRPr="005859B5">
        <w:rPr>
          <w:rFonts w:ascii="Calibri" w:eastAsia="Calibri" w:hAnsi="Calibri" w:cs="Calibri"/>
          <w:b/>
          <w:bCs/>
          <w:i/>
          <w:color w:val="000000"/>
          <w:kern w:val="0"/>
          <w14:ligatures w14:val="none"/>
        </w:rPr>
        <w:t>Protection</w:t>
      </w:r>
      <w:r w:rsidRPr="005859B5">
        <w:rPr>
          <w:rFonts w:ascii="Calibri" w:eastAsia="Calibri" w:hAnsi="Calibri" w:cs="Calibri"/>
          <w:b/>
          <w:bCs/>
          <w:i/>
          <w:color w:val="000000"/>
          <w:spacing w:val="-6"/>
          <w:kern w:val="0"/>
          <w14:ligatures w14:val="none"/>
        </w:rPr>
        <w:t xml:space="preserve"> </w:t>
      </w:r>
      <w:r w:rsidRPr="005859B5">
        <w:rPr>
          <w:rFonts w:ascii="Calibri" w:eastAsia="Calibri" w:hAnsi="Calibri" w:cs="Calibri"/>
          <w:b/>
          <w:bCs/>
          <w:i/>
          <w:color w:val="000000"/>
          <w:spacing w:val="-2"/>
          <w:kern w:val="0"/>
          <w14:ligatures w14:val="none"/>
        </w:rPr>
        <w:t>Plans</w:t>
      </w:r>
    </w:p>
    <w:tbl>
      <w:tblPr>
        <w:tblStyle w:val="TableGrid5"/>
        <w:tblW w:w="9360" w:type="dxa"/>
        <w:tblLook w:val="04A0" w:firstRow="1" w:lastRow="0" w:firstColumn="1" w:lastColumn="0" w:noHBand="0" w:noVBand="1"/>
      </w:tblPr>
      <w:tblGrid>
        <w:gridCol w:w="9360"/>
      </w:tblGrid>
      <w:tr w:rsidR="005859B5" w:rsidRPr="005859B5" w14:paraId="25787917" w14:textId="77777777" w:rsidTr="005859B5">
        <w:trPr>
          <w:trHeight w:val="446"/>
        </w:trPr>
        <w:tc>
          <w:tcPr>
            <w:tcW w:w="9360" w:type="dxa"/>
            <w:shd w:val="clear" w:color="auto" w:fill="C6D9F1"/>
          </w:tcPr>
          <w:commentRangeStart w:id="60"/>
          <w:p w14:paraId="7CE2D7A9" w14:textId="77777777" w:rsidR="005859B5" w:rsidRPr="005859B5" w:rsidRDefault="005859B5" w:rsidP="005859B5">
            <w:pPr>
              <w:keepNext/>
              <w:keepLines/>
              <w:shd w:val="clear" w:color="auto" w:fill="C6D9F1"/>
              <w:spacing w:before="60" w:after="120"/>
              <w:rPr>
                <w:rFonts w:ascii="Calibri" w:eastAsia="Calibri" w:hAnsi="Calibri" w:cs="Times New Roman"/>
                <w:b/>
                <w:color w:val="000000"/>
              </w:rPr>
            </w:pPr>
            <w:r w:rsidRPr="005859B5">
              <w:rPr>
                <w:rFonts w:ascii="Calibri" w:eastAsia="Calibri" w:hAnsi="Calibri" w:cs="Times New Roman"/>
                <w:color w:val="000000"/>
              </w:rPr>
              <w:fldChar w:fldCharType="begin"/>
            </w:r>
            <w:r w:rsidRPr="005859B5">
              <w:rPr>
                <w:rFonts w:ascii="Calibri" w:eastAsia="Calibri" w:hAnsi="Calibri" w:cs="Times New Roman"/>
                <w:color w:val="000000"/>
              </w:rPr>
              <w:instrText>HYPERLINK "https://dec.alaska.gov/spar/ppr/contingency-plans/response-plans/tools/"</w:instrText>
            </w:r>
            <w:r w:rsidRPr="005859B5">
              <w:rPr>
                <w:rFonts w:ascii="Calibri" w:eastAsia="Calibri" w:hAnsi="Calibri" w:cs="Times New Roman"/>
                <w:color w:val="000000"/>
              </w:rPr>
            </w:r>
            <w:r w:rsidRPr="005859B5">
              <w:rPr>
                <w:rFonts w:ascii="Calibri" w:eastAsia="Calibri" w:hAnsi="Calibri" w:cs="Times New Roman"/>
                <w:color w:val="000000"/>
              </w:rPr>
              <w:fldChar w:fldCharType="separate"/>
            </w:r>
            <w:r w:rsidRPr="005859B5">
              <w:rPr>
                <w:rFonts w:ascii="Calibri" w:eastAsia="Calibri" w:hAnsi="Calibri" w:cs="Times New Roman"/>
                <w:b/>
                <w:color w:val="0000FF"/>
                <w:sz w:val="20"/>
                <w:szCs w:val="20"/>
                <w:u w:val="single"/>
              </w:rPr>
              <w:t>REFERENCES AND TOOLS</w:t>
            </w:r>
            <w:r w:rsidRPr="005859B5">
              <w:rPr>
                <w:rFonts w:ascii="Calibri" w:eastAsia="Calibri" w:hAnsi="Calibri" w:cs="Times New Roman"/>
                <w:b/>
                <w:color w:val="0000FF"/>
                <w:sz w:val="20"/>
                <w:szCs w:val="20"/>
                <w:u w:val="single"/>
              </w:rPr>
              <w:fldChar w:fldCharType="end"/>
            </w:r>
          </w:p>
        </w:tc>
      </w:tr>
      <w:tr w:rsidR="005859B5" w:rsidRPr="005859B5" w14:paraId="15F4E79C" w14:textId="77777777" w:rsidTr="005859B5">
        <w:trPr>
          <w:trHeight w:val="773"/>
        </w:trPr>
        <w:tc>
          <w:tcPr>
            <w:tcW w:w="9360" w:type="dxa"/>
            <w:shd w:val="clear" w:color="auto" w:fill="C6D9F1"/>
          </w:tcPr>
          <w:p w14:paraId="19CA233A" w14:textId="77777777" w:rsidR="005859B5" w:rsidRPr="005859B5" w:rsidRDefault="005859B5" w:rsidP="005859B5">
            <w:pPr>
              <w:keepNext/>
              <w:spacing w:before="40" w:after="40"/>
              <w:rPr>
                <w:rFonts w:ascii="Calibri" w:eastAsia="Calibri" w:hAnsi="Calibri" w:cs="Times New Roman"/>
                <w:b/>
                <w:bCs/>
                <w:color w:val="000000"/>
                <w:sz w:val="20"/>
              </w:rPr>
            </w:pPr>
            <w:r w:rsidRPr="005859B5">
              <w:rPr>
                <w:rFonts w:ascii="Calibri" w:eastAsia="Calibri" w:hAnsi="Calibri" w:cs="Times New Roman"/>
                <w:b/>
                <w:bCs/>
                <w:color w:val="000000"/>
                <w:sz w:val="20"/>
              </w:rPr>
              <w:t>Hazardous Substances:</w:t>
            </w:r>
          </w:p>
          <w:p w14:paraId="7AB62090" w14:textId="77777777" w:rsidR="005859B5" w:rsidRPr="005859B5" w:rsidRDefault="005859B5" w:rsidP="005859B5">
            <w:pPr>
              <w:keepNext/>
              <w:numPr>
                <w:ilvl w:val="0"/>
                <w:numId w:val="15"/>
              </w:numPr>
              <w:spacing w:before="40" w:after="40"/>
              <w:jc w:val="both"/>
              <w:rPr>
                <w:rFonts w:ascii="Calibri" w:eastAsia="Calibri" w:hAnsi="Calibri" w:cs="Times New Roman"/>
                <w:color w:val="000000"/>
                <w:sz w:val="20"/>
              </w:rPr>
            </w:pPr>
            <w:r w:rsidRPr="005859B5">
              <w:rPr>
                <w:rFonts w:ascii="Calibri" w:eastAsia="Calibri" w:hAnsi="Calibri" w:cs="Times New Roman"/>
                <w:color w:val="000000"/>
                <w:sz w:val="20"/>
              </w:rPr>
              <w:t>Job Aid: Radiation Response Guidelines</w:t>
            </w:r>
          </w:p>
          <w:p w14:paraId="380C32DE" w14:textId="77777777" w:rsidR="005859B5" w:rsidRPr="005859B5" w:rsidRDefault="005859B5" w:rsidP="005859B5">
            <w:pPr>
              <w:keepNext/>
              <w:numPr>
                <w:ilvl w:val="0"/>
                <w:numId w:val="15"/>
              </w:numPr>
              <w:spacing w:before="40" w:after="40"/>
              <w:jc w:val="both"/>
              <w:rPr>
                <w:rFonts w:ascii="Calibri" w:eastAsia="Calibri" w:hAnsi="Calibri" w:cs="Times New Roman"/>
                <w:color w:val="000000"/>
                <w:sz w:val="20"/>
              </w:rPr>
            </w:pPr>
            <w:r w:rsidRPr="005859B5">
              <w:rPr>
                <w:rFonts w:ascii="Calibri" w:eastAsia="Calibri" w:hAnsi="Calibri" w:cs="Times New Roman"/>
                <w:color w:val="000000"/>
                <w:sz w:val="20"/>
              </w:rPr>
              <w:t xml:space="preserve">Nuclear/Radiological Incident Annex (NRIA) to the National Response Framework </w:t>
            </w:r>
          </w:p>
          <w:p w14:paraId="4708408C" w14:textId="77777777" w:rsidR="005859B5" w:rsidRPr="005859B5" w:rsidRDefault="005859B5" w:rsidP="005859B5">
            <w:pPr>
              <w:keepNext/>
              <w:numPr>
                <w:ilvl w:val="0"/>
                <w:numId w:val="15"/>
              </w:numPr>
              <w:spacing w:before="40" w:after="40"/>
              <w:jc w:val="both"/>
              <w:rPr>
                <w:rFonts w:ascii="Calibri" w:eastAsia="Calibri" w:hAnsi="Calibri" w:cs="Times New Roman"/>
                <w:color w:val="000000"/>
                <w:sz w:val="20"/>
              </w:rPr>
            </w:pPr>
            <w:r w:rsidRPr="005859B5">
              <w:rPr>
                <w:rFonts w:ascii="Calibri" w:eastAsia="Calibri" w:hAnsi="Calibri" w:cs="Times New Roman"/>
                <w:color w:val="000000"/>
                <w:sz w:val="20"/>
              </w:rPr>
              <w:t>EPA: Radiological Emergency Response Plan, 2017</w:t>
            </w:r>
          </w:p>
          <w:p w14:paraId="22A102CB" w14:textId="77777777" w:rsidR="005859B5" w:rsidRPr="005859B5" w:rsidRDefault="005859B5" w:rsidP="005859B5">
            <w:pPr>
              <w:keepNext/>
              <w:spacing w:before="40" w:after="40"/>
              <w:rPr>
                <w:rFonts w:ascii="Calibri" w:eastAsia="Calibri" w:hAnsi="Calibri" w:cs="Times New Roman"/>
                <w:i/>
                <w:iCs/>
                <w:color w:val="000000"/>
                <w:sz w:val="20"/>
              </w:rPr>
            </w:pPr>
            <w:r w:rsidRPr="005859B5">
              <w:rPr>
                <w:rFonts w:ascii="Calibri" w:eastAsia="Calibri" w:hAnsi="Calibri" w:cs="Times New Roman"/>
                <w:i/>
                <w:iCs/>
                <w:color w:val="000000"/>
                <w:sz w:val="20"/>
              </w:rPr>
              <w:t>Additional information may be found on the National Nuclear Security Administration website for Nuclear Incident Response.</w:t>
            </w:r>
          </w:p>
        </w:tc>
      </w:tr>
    </w:tbl>
    <w:p w14:paraId="6F66188C" w14:textId="77777777" w:rsidR="005859B5" w:rsidRPr="005859B5" w:rsidRDefault="005859B5" w:rsidP="005859B5">
      <w:pPr>
        <w:spacing w:before="1" w:after="120" w:line="240" w:lineRule="auto"/>
        <w:ind w:left="760"/>
        <w:rPr>
          <w:rFonts w:ascii="Calibri" w:eastAsia="Calibri" w:hAnsi="Calibri" w:cs="Times New Roman"/>
          <w:color w:val="000000"/>
          <w:kern w:val="0"/>
          <w14:ligatures w14:val="none"/>
        </w:rPr>
      </w:pPr>
    </w:p>
    <w:p w14:paraId="3AC89AA3" w14:textId="77777777" w:rsidR="005859B5" w:rsidRPr="005859B5" w:rsidRDefault="005859B5" w:rsidP="005859B5">
      <w:pPr>
        <w:spacing w:before="1" w:after="120" w:line="240" w:lineRule="auto"/>
        <w:ind w:left="810"/>
        <w:rPr>
          <w:rFonts w:ascii="Calibri" w:eastAsia="Calibri" w:hAnsi="Calibri" w:cs="Times New Roman"/>
          <w:color w:val="000000"/>
          <w:kern w:val="0"/>
          <w14:ligatures w14:val="none"/>
        </w:rPr>
      </w:pPr>
      <w:r w:rsidRPr="005859B5">
        <w:rPr>
          <w:rFonts w:ascii="Calibri" w:eastAsia="Calibri" w:hAnsi="Calibri" w:cs="Times New Roman"/>
          <w:color w:val="000000"/>
          <w:kern w:val="0"/>
          <w14:ligatures w14:val="none"/>
        </w:rPr>
        <w:t xml:space="preserve">The 2017 EPA Radiological Emergency Response Plan identifies the overall roles, responsibilities, and coordination for management of potential or actual radiological incidents and emergencies and coordination among the following EPA offices and Special Teams. </w:t>
      </w:r>
    </w:p>
    <w:p w14:paraId="3CE128B8" w14:textId="77777777" w:rsidR="005859B5" w:rsidRPr="005859B5" w:rsidRDefault="005859B5" w:rsidP="005859B5">
      <w:pPr>
        <w:spacing w:before="1" w:after="120" w:line="240" w:lineRule="auto"/>
        <w:ind w:left="810"/>
        <w:rPr>
          <w:rFonts w:ascii="Calibri" w:eastAsia="Calibri" w:hAnsi="Calibri" w:cs="Times New Roman"/>
          <w:color w:val="000000"/>
          <w:kern w:val="0"/>
          <w14:ligatures w14:val="none"/>
        </w:rPr>
      </w:pPr>
      <w:r w:rsidRPr="005859B5">
        <w:rPr>
          <w:rFonts w:ascii="Calibri" w:eastAsia="Calibri" w:hAnsi="Calibri" w:cs="Times New Roman"/>
          <w:color w:val="000000"/>
          <w:kern w:val="0"/>
          <w14:ligatures w14:val="none"/>
        </w:rPr>
        <w:t>FEMA maintains the Nuclear/Radiological Incident Annex to the NRF which describes the policies, situations, concepts of operations, and responsibilities of the Federal departments and agencies governing the immediate response and short-term recovery activities for incidents involving release of radioactive materials to address the consequences of the event.</w:t>
      </w:r>
      <w:commentRangeEnd w:id="60"/>
      <w:r>
        <w:rPr>
          <w:rStyle w:val="CommentReference"/>
          <w:color w:val="000000"/>
          <w:kern w:val="0"/>
          <w14:ligatures w14:val="none"/>
        </w:rPr>
        <w:commentReference w:id="60"/>
      </w:r>
    </w:p>
    <w:tbl>
      <w:tblPr>
        <w:tblStyle w:val="TableGrid"/>
        <w:tblW w:w="9360" w:type="dxa"/>
        <w:jc w:val="center"/>
        <w:tblLook w:val="04A0" w:firstRow="1" w:lastRow="0" w:firstColumn="1" w:lastColumn="0" w:noHBand="0" w:noVBand="1"/>
      </w:tblPr>
      <w:tblGrid>
        <w:gridCol w:w="9360"/>
      </w:tblGrid>
      <w:tr w:rsidR="005859B5" w:rsidRPr="005859B5" w14:paraId="3641C34A" w14:textId="77777777" w:rsidTr="005859B5">
        <w:trPr>
          <w:trHeight w:val="241"/>
          <w:jc w:val="center"/>
        </w:trPr>
        <w:tc>
          <w:tcPr>
            <w:tcW w:w="9360" w:type="dxa"/>
            <w:shd w:val="clear" w:color="auto" w:fill="C6D9F1"/>
          </w:tcPr>
          <w:p w14:paraId="73203943" w14:textId="77777777" w:rsidR="005859B5" w:rsidRPr="005859B5" w:rsidRDefault="005859B5" w:rsidP="005859B5">
            <w:pPr>
              <w:shd w:val="clear" w:color="auto" w:fill="C6D9F1"/>
              <w:spacing w:before="60" w:after="120"/>
              <w:rPr>
                <w:rFonts w:ascii="Calibri" w:eastAsia="Calibri" w:hAnsi="Calibri" w:cs="Times New Roman"/>
                <w:color w:val="000000"/>
                <w:sz w:val="20"/>
                <w:szCs w:val="20"/>
              </w:rPr>
            </w:pPr>
            <w:hyperlink r:id="rId38" w:history="1">
              <w:r w:rsidRPr="005859B5">
                <w:rPr>
                  <w:rFonts w:ascii="Calibri" w:eastAsia="Calibri" w:hAnsi="Calibri" w:cs="Times New Roman"/>
                  <w:b/>
                  <w:color w:val="0000FF"/>
                  <w:sz w:val="20"/>
                  <w:szCs w:val="20"/>
                  <w:u w:val="single"/>
                </w:rPr>
                <w:t>REFERENCES AND TOOLS:</w:t>
              </w:r>
            </w:hyperlink>
          </w:p>
        </w:tc>
      </w:tr>
      <w:tr w:rsidR="005859B5" w:rsidRPr="005859B5" w14:paraId="39D9A558" w14:textId="77777777" w:rsidTr="005859B5">
        <w:trPr>
          <w:trHeight w:val="709"/>
          <w:jc w:val="center"/>
        </w:trPr>
        <w:tc>
          <w:tcPr>
            <w:tcW w:w="9360" w:type="dxa"/>
            <w:shd w:val="clear" w:color="auto" w:fill="C6D9F1"/>
          </w:tcPr>
          <w:p w14:paraId="13EDC2C8" w14:textId="77777777" w:rsidR="005859B5" w:rsidRPr="005859B5" w:rsidRDefault="005859B5" w:rsidP="005859B5">
            <w:pPr>
              <w:shd w:val="clear" w:color="auto" w:fill="C6D9F1"/>
              <w:spacing w:before="60" w:after="120"/>
              <w:rPr>
                <w:rFonts w:ascii="Calibri" w:eastAsia="Calibri" w:hAnsi="Calibri" w:cs="Times New Roman"/>
                <w:b/>
                <w:color w:val="000000"/>
                <w:sz w:val="20"/>
                <w:szCs w:val="20"/>
              </w:rPr>
            </w:pPr>
            <w:commentRangeStart w:id="61"/>
            <w:r w:rsidRPr="005859B5">
              <w:rPr>
                <w:rFonts w:ascii="Calibri" w:eastAsia="Calibri" w:hAnsi="Calibri" w:cs="Times New Roman"/>
                <w:b/>
                <w:color w:val="000000"/>
                <w:sz w:val="20"/>
                <w:szCs w:val="20"/>
              </w:rPr>
              <w:t>National and Statewide Policy:</w:t>
            </w:r>
          </w:p>
          <w:p w14:paraId="23561E6B" w14:textId="77777777" w:rsidR="005859B5" w:rsidRPr="005859B5" w:rsidRDefault="005859B5" w:rsidP="005859B5">
            <w:pPr>
              <w:numPr>
                <w:ilvl w:val="0"/>
                <w:numId w:val="15"/>
              </w:numPr>
              <w:shd w:val="clear" w:color="auto" w:fill="C6D9F1"/>
              <w:spacing w:before="60" w:after="120"/>
              <w:jc w:val="both"/>
              <w:rPr>
                <w:rFonts w:ascii="Calibri" w:eastAsia="Calibri" w:hAnsi="Calibri" w:cs="Times New Roman"/>
                <w:color w:val="000000"/>
                <w:sz w:val="20"/>
                <w:szCs w:val="20"/>
              </w:rPr>
            </w:pPr>
            <w:r w:rsidRPr="005859B5">
              <w:rPr>
                <w:rFonts w:ascii="Calibri" w:eastAsia="Calibri" w:hAnsi="Calibri" w:cs="Times New Roman"/>
                <w:color w:val="000000"/>
                <w:sz w:val="20"/>
                <w:szCs w:val="20"/>
              </w:rPr>
              <w:t>Alaska RCP, Section H.2, National Response Policy</w:t>
            </w:r>
            <w:commentRangeEnd w:id="61"/>
            <w:r>
              <w:rPr>
                <w:rStyle w:val="CommentReference"/>
                <w:color w:val="000000"/>
              </w:rPr>
              <w:commentReference w:id="61"/>
            </w:r>
          </w:p>
        </w:tc>
      </w:tr>
    </w:tbl>
    <w:p w14:paraId="47645C98" w14:textId="77777777" w:rsidR="005859B5" w:rsidRDefault="005859B5" w:rsidP="001921EA">
      <w:pPr>
        <w:spacing w:before="60" w:after="120" w:line="240" w:lineRule="auto"/>
        <w:ind w:left="760" w:right="140"/>
        <w:jc w:val="both"/>
        <w:rPr>
          <w:rFonts w:ascii="Calibri" w:eastAsia="Calibri" w:hAnsi="Calibri" w:cs="Times New Roman"/>
          <w:color w:val="FF0000"/>
          <w:kern w:val="0"/>
          <w14:ligatures w14:val="none"/>
        </w:rPr>
      </w:pPr>
    </w:p>
    <w:p w14:paraId="695AD7AF" w14:textId="77777777" w:rsidR="00290CD2" w:rsidRPr="00290CD2" w:rsidRDefault="00290CD2" w:rsidP="00290CD2">
      <w:pPr>
        <w:keepNext/>
        <w:widowControl w:val="0"/>
        <w:pBdr>
          <w:bottom w:val="single" w:sz="4" w:space="1" w:color="auto"/>
        </w:pBdr>
        <w:kinsoku w:val="0"/>
        <w:overflowPunct w:val="0"/>
        <w:spacing w:before="160" w:after="120" w:line="240" w:lineRule="auto"/>
        <w:outlineLvl w:val="1"/>
        <w:rPr>
          <w:rFonts w:ascii="Calibri" w:eastAsia="Times New Roman" w:hAnsi="Calibri" w:cs="Times New Roman"/>
          <w:b/>
          <w:caps/>
          <w:kern w:val="0"/>
          <w14:ligatures w14:val="none"/>
        </w:rPr>
      </w:pPr>
      <w:bookmarkStart w:id="62" w:name="_Toc176790879"/>
      <w:r w:rsidRPr="00290CD2">
        <w:rPr>
          <w:rFonts w:ascii="Calibri" w:eastAsia="Times New Roman" w:hAnsi="Calibri" w:cs="Times New Roman"/>
          <w:b/>
          <w:caps/>
          <w:kern w:val="0"/>
          <w14:ligatures w14:val="none"/>
        </w:rPr>
        <w:t>1600 – ACP Relationship to National Response Framework (NRF)</w:t>
      </w:r>
      <w:bookmarkEnd w:id="62"/>
    </w:p>
    <w:tbl>
      <w:tblPr>
        <w:tblStyle w:val="TableGrid310"/>
        <w:tblW w:w="9360" w:type="dxa"/>
        <w:tblInd w:w="0" w:type="dxa"/>
        <w:tblLook w:val="04A0" w:firstRow="1" w:lastRow="0" w:firstColumn="1" w:lastColumn="0" w:noHBand="0" w:noVBand="1"/>
      </w:tblPr>
      <w:tblGrid>
        <w:gridCol w:w="9360"/>
      </w:tblGrid>
      <w:tr w:rsidR="00B43A26" w:rsidRPr="00B43A26" w14:paraId="3E7A65B4" w14:textId="77777777" w:rsidTr="005A4197">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1A335617" w14:textId="77777777" w:rsidR="00B43A26" w:rsidRPr="00B43A26" w:rsidRDefault="00B43A26" w:rsidP="00B43A26">
            <w:pPr>
              <w:shd w:val="clear" w:color="auto" w:fill="D5DCE4"/>
              <w:spacing w:before="60" w:after="120"/>
              <w:rPr>
                <w:b/>
                <w:color w:val="000000"/>
              </w:rPr>
            </w:pPr>
            <w:hyperlink r:id="rId39" w:history="1">
              <w:r w:rsidRPr="00B43A26">
                <w:rPr>
                  <w:b/>
                  <w:color w:val="0563C1"/>
                  <w:u w:val="single"/>
                </w:rPr>
                <w:t>REFERENCES AND TOOLS</w:t>
              </w:r>
            </w:hyperlink>
          </w:p>
        </w:tc>
      </w:tr>
      <w:tr w:rsidR="00B43A26" w:rsidRPr="00B43A26" w14:paraId="296C8761" w14:textId="77777777" w:rsidTr="005A4197">
        <w:trPr>
          <w:trHeight w:val="559"/>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789C90D1" w14:textId="77777777" w:rsidR="00B43A26" w:rsidRPr="00B43A26" w:rsidRDefault="00B43A26" w:rsidP="00B43A26">
            <w:pPr>
              <w:keepNext/>
              <w:numPr>
                <w:ilvl w:val="0"/>
                <w:numId w:val="13"/>
              </w:numPr>
              <w:spacing w:before="40" w:after="120"/>
              <w:jc w:val="both"/>
              <w:rPr>
                <w:rFonts w:cs="Calibri"/>
                <w:color w:val="000000"/>
              </w:rPr>
            </w:pPr>
            <w:r w:rsidRPr="00B43A26">
              <w:rPr>
                <w:rFonts w:cs="Calibri"/>
                <w:color w:val="000000"/>
              </w:rPr>
              <w:t xml:space="preserve"> </w:t>
            </w:r>
          </w:p>
        </w:tc>
      </w:tr>
    </w:tbl>
    <w:p w14:paraId="43926BFB" w14:textId="77777777" w:rsidR="00B43A26" w:rsidRPr="00B43A26" w:rsidRDefault="00B43A26" w:rsidP="00B43A26">
      <w:pPr>
        <w:spacing w:before="60" w:after="120" w:line="240" w:lineRule="auto"/>
        <w:rPr>
          <w:rFonts w:ascii="Calibri" w:eastAsia="Calibri" w:hAnsi="Calibri" w:cs="Times New Roman"/>
          <w:color w:val="FF0000"/>
          <w:kern w:val="0"/>
          <w14:ligatures w14:val="none"/>
        </w:rPr>
      </w:pPr>
      <w:r w:rsidRPr="00B43A26">
        <w:rPr>
          <w:rFonts w:ascii="Calibri" w:eastAsia="Calibri" w:hAnsi="Calibri" w:cs="Times New Roman"/>
          <w:color w:val="FF0000"/>
          <w:kern w:val="0"/>
          <w14:ligatures w14:val="none"/>
        </w:rPr>
        <w:t>Pending development.</w:t>
      </w:r>
    </w:p>
    <w:p w14:paraId="551EFC99" w14:textId="77777777" w:rsidR="00B43A26" w:rsidRPr="00B43A26" w:rsidRDefault="00B43A26" w:rsidP="00B43A26">
      <w:pPr>
        <w:keepNext/>
        <w:widowControl w:val="0"/>
        <w:pBdr>
          <w:bottom w:val="single" w:sz="4" w:space="1" w:color="auto"/>
        </w:pBdr>
        <w:kinsoku w:val="0"/>
        <w:overflowPunct w:val="0"/>
        <w:spacing w:before="160" w:after="120" w:line="240" w:lineRule="auto"/>
        <w:outlineLvl w:val="1"/>
        <w:rPr>
          <w:rFonts w:ascii="Calibri" w:eastAsia="Times New Roman" w:hAnsi="Calibri" w:cs="Times New Roman"/>
          <w:b/>
          <w:caps/>
          <w:kern w:val="0"/>
          <w14:ligatures w14:val="none"/>
        </w:rPr>
      </w:pPr>
      <w:bookmarkStart w:id="63" w:name="_Toc176790880"/>
      <w:r w:rsidRPr="00B43A26">
        <w:rPr>
          <w:rFonts w:ascii="Calibri" w:eastAsia="Times New Roman" w:hAnsi="Calibri" w:cs="Times New Roman"/>
          <w:b/>
          <w:caps/>
          <w:kern w:val="0"/>
          <w14:ligatures w14:val="none"/>
        </w:rPr>
        <w:t>1700 – ACP Relationship to National Incident Management System (NIMS)</w:t>
      </w:r>
      <w:bookmarkEnd w:id="63"/>
    </w:p>
    <w:tbl>
      <w:tblPr>
        <w:tblStyle w:val="TableGrid43"/>
        <w:tblW w:w="9360" w:type="dxa"/>
        <w:tblInd w:w="0" w:type="dxa"/>
        <w:tblLook w:val="04A0" w:firstRow="1" w:lastRow="0" w:firstColumn="1" w:lastColumn="0" w:noHBand="0" w:noVBand="1"/>
      </w:tblPr>
      <w:tblGrid>
        <w:gridCol w:w="9360"/>
      </w:tblGrid>
      <w:tr w:rsidR="00B43A26" w:rsidRPr="00B43A26" w14:paraId="02508D87" w14:textId="77777777" w:rsidTr="005A4197">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20CD62B5" w14:textId="77777777" w:rsidR="00B43A26" w:rsidRPr="00B43A26" w:rsidRDefault="00B43A26" w:rsidP="00B43A26">
            <w:pPr>
              <w:shd w:val="clear" w:color="auto" w:fill="D5DCE4"/>
              <w:spacing w:before="60" w:after="120"/>
              <w:rPr>
                <w:b/>
                <w:color w:val="000000"/>
              </w:rPr>
            </w:pPr>
            <w:hyperlink r:id="rId40" w:history="1">
              <w:r w:rsidRPr="00B43A26">
                <w:rPr>
                  <w:b/>
                  <w:color w:val="0563C1"/>
                  <w:u w:val="single"/>
                </w:rPr>
                <w:t>REFERENCES AND TOOLS</w:t>
              </w:r>
            </w:hyperlink>
          </w:p>
        </w:tc>
      </w:tr>
      <w:tr w:rsidR="00B43A26" w:rsidRPr="00B43A26" w14:paraId="56302613" w14:textId="77777777" w:rsidTr="005A4197">
        <w:trPr>
          <w:trHeight w:val="559"/>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67522A5D" w14:textId="77777777" w:rsidR="00B43A26" w:rsidRPr="00B43A26" w:rsidRDefault="00B43A26" w:rsidP="00B43A26">
            <w:pPr>
              <w:keepNext/>
              <w:numPr>
                <w:ilvl w:val="0"/>
                <w:numId w:val="13"/>
              </w:numPr>
              <w:spacing w:before="40" w:after="120"/>
              <w:jc w:val="both"/>
              <w:rPr>
                <w:rFonts w:cs="Calibri"/>
                <w:color w:val="000000"/>
              </w:rPr>
            </w:pPr>
            <w:r w:rsidRPr="00B43A26">
              <w:rPr>
                <w:rFonts w:cs="Calibri"/>
                <w:color w:val="000000"/>
              </w:rPr>
              <w:t xml:space="preserve"> </w:t>
            </w:r>
          </w:p>
        </w:tc>
      </w:tr>
    </w:tbl>
    <w:p w14:paraId="10319427" w14:textId="77777777" w:rsidR="00B43A26" w:rsidRPr="00B43A26" w:rsidRDefault="00B43A26" w:rsidP="00B43A26">
      <w:pPr>
        <w:spacing w:before="60" w:after="120" w:line="240" w:lineRule="auto"/>
        <w:rPr>
          <w:rFonts w:ascii="Calibri" w:eastAsia="Calibri" w:hAnsi="Calibri" w:cs="Times New Roman"/>
          <w:color w:val="FF0000"/>
          <w:kern w:val="0"/>
          <w14:ligatures w14:val="none"/>
        </w:rPr>
      </w:pPr>
      <w:r w:rsidRPr="00B43A26">
        <w:rPr>
          <w:rFonts w:ascii="Calibri" w:eastAsia="Calibri" w:hAnsi="Calibri" w:cs="Times New Roman"/>
          <w:color w:val="FF0000"/>
          <w:kern w:val="0"/>
          <w14:ligatures w14:val="none"/>
        </w:rPr>
        <w:t>Pending development.</w:t>
      </w:r>
    </w:p>
    <w:p w14:paraId="6BF87A0D" w14:textId="77777777" w:rsidR="00B43A26" w:rsidRPr="00B43A26" w:rsidRDefault="00B43A26" w:rsidP="00B43A26">
      <w:pPr>
        <w:keepNext/>
        <w:widowControl w:val="0"/>
        <w:pBdr>
          <w:bottom w:val="single" w:sz="4" w:space="1" w:color="auto"/>
        </w:pBdr>
        <w:kinsoku w:val="0"/>
        <w:overflowPunct w:val="0"/>
        <w:spacing w:before="160" w:after="120" w:line="240" w:lineRule="auto"/>
        <w:outlineLvl w:val="1"/>
        <w:rPr>
          <w:rFonts w:ascii="Calibri" w:eastAsia="Times New Roman" w:hAnsi="Calibri" w:cs="Times New Roman"/>
          <w:b/>
          <w:caps/>
          <w:kern w:val="0"/>
          <w14:ligatures w14:val="none"/>
        </w:rPr>
      </w:pPr>
      <w:bookmarkStart w:id="64" w:name="_Toc176790881"/>
      <w:r w:rsidRPr="00B43A26">
        <w:rPr>
          <w:rFonts w:ascii="Calibri" w:eastAsia="Times New Roman" w:hAnsi="Calibri" w:cs="Times New Roman"/>
          <w:b/>
          <w:caps/>
          <w:kern w:val="0"/>
          <w14:ligatures w14:val="none"/>
        </w:rPr>
        <w:t>1800 – ACP Relationship to MTS Focused Response Plans Managed by The Coast Guard</w:t>
      </w:r>
      <w:bookmarkEnd w:id="64"/>
    </w:p>
    <w:tbl>
      <w:tblPr>
        <w:tblStyle w:val="TableGrid51"/>
        <w:tblW w:w="9360" w:type="dxa"/>
        <w:tblInd w:w="0" w:type="dxa"/>
        <w:tblLook w:val="04A0" w:firstRow="1" w:lastRow="0" w:firstColumn="1" w:lastColumn="0" w:noHBand="0" w:noVBand="1"/>
      </w:tblPr>
      <w:tblGrid>
        <w:gridCol w:w="9360"/>
      </w:tblGrid>
      <w:tr w:rsidR="00B43A26" w:rsidRPr="00B43A26" w14:paraId="6394D94A" w14:textId="77777777" w:rsidTr="005A4197">
        <w:trPr>
          <w:trHeight w:val="446"/>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366F36C4" w14:textId="77777777" w:rsidR="00B43A26" w:rsidRPr="00B43A26" w:rsidRDefault="00B43A26" w:rsidP="00B43A26">
            <w:pPr>
              <w:shd w:val="clear" w:color="auto" w:fill="D5DCE4"/>
              <w:spacing w:before="60" w:after="120"/>
              <w:rPr>
                <w:b/>
                <w:color w:val="000000"/>
              </w:rPr>
            </w:pPr>
            <w:hyperlink r:id="rId41" w:history="1">
              <w:r w:rsidRPr="00B43A26">
                <w:rPr>
                  <w:b/>
                  <w:color w:val="0563C1"/>
                  <w:u w:val="single"/>
                </w:rPr>
                <w:t>REFERENCES AND TOOLS</w:t>
              </w:r>
            </w:hyperlink>
          </w:p>
        </w:tc>
      </w:tr>
      <w:tr w:rsidR="00B43A26" w:rsidRPr="00B43A26" w14:paraId="7CE9EC3A" w14:textId="77777777" w:rsidTr="005A4197">
        <w:trPr>
          <w:trHeight w:val="559"/>
        </w:trPr>
        <w:tc>
          <w:tcPr>
            <w:tcW w:w="9360" w:type="dxa"/>
            <w:tcBorders>
              <w:top w:val="single" w:sz="4" w:space="0" w:color="auto"/>
              <w:left w:val="single" w:sz="4" w:space="0" w:color="auto"/>
              <w:bottom w:val="single" w:sz="4" w:space="0" w:color="auto"/>
              <w:right w:val="single" w:sz="4" w:space="0" w:color="auto"/>
            </w:tcBorders>
            <w:shd w:val="clear" w:color="auto" w:fill="D5DCE4"/>
            <w:hideMark/>
          </w:tcPr>
          <w:p w14:paraId="6060CEC9" w14:textId="77777777" w:rsidR="00B43A26" w:rsidRPr="00B43A26" w:rsidRDefault="00B43A26" w:rsidP="00B43A26">
            <w:pPr>
              <w:keepNext/>
              <w:numPr>
                <w:ilvl w:val="0"/>
                <w:numId w:val="13"/>
              </w:numPr>
              <w:spacing w:before="40" w:after="120"/>
              <w:jc w:val="both"/>
              <w:rPr>
                <w:rFonts w:cs="Calibri"/>
                <w:color w:val="000000"/>
              </w:rPr>
            </w:pPr>
            <w:r w:rsidRPr="00B43A26">
              <w:rPr>
                <w:rFonts w:cs="Calibri"/>
                <w:color w:val="000000"/>
              </w:rPr>
              <w:t xml:space="preserve"> </w:t>
            </w:r>
          </w:p>
        </w:tc>
      </w:tr>
    </w:tbl>
    <w:p w14:paraId="35186CE6" w14:textId="77777777" w:rsidR="00B43A26" w:rsidRPr="00B43A26" w:rsidRDefault="00B43A26" w:rsidP="00B43A26">
      <w:pPr>
        <w:spacing w:before="60" w:after="120" w:line="240" w:lineRule="auto"/>
        <w:rPr>
          <w:rFonts w:ascii="Calibri" w:eastAsia="Calibri" w:hAnsi="Calibri" w:cs="Times New Roman"/>
          <w:color w:val="FF0000"/>
          <w:kern w:val="0"/>
          <w14:ligatures w14:val="none"/>
        </w:rPr>
      </w:pPr>
      <w:r w:rsidRPr="00B43A26">
        <w:rPr>
          <w:rFonts w:ascii="Calibri" w:eastAsia="Calibri" w:hAnsi="Calibri" w:cs="Times New Roman"/>
          <w:color w:val="FF0000"/>
          <w:kern w:val="0"/>
          <w14:ligatures w14:val="none"/>
        </w:rPr>
        <w:t>Pending development.</w:t>
      </w:r>
    </w:p>
    <w:p w14:paraId="38F0934A" w14:textId="77777777" w:rsidR="00B43A26" w:rsidRPr="00D3759D" w:rsidRDefault="00B43A26" w:rsidP="00B43A26">
      <w:pPr>
        <w:suppressLineNumbers/>
        <w:pBdr>
          <w:bottom w:val="triple" w:sz="4" w:space="3" w:color="auto"/>
        </w:pBdr>
        <w:tabs>
          <w:tab w:val="left" w:pos="0"/>
        </w:tabs>
        <w:kinsoku w:val="0"/>
        <w:overflowPunct w:val="0"/>
        <w:spacing w:before="200" w:after="240" w:line="240" w:lineRule="auto"/>
        <w:ind w:right="43"/>
        <w:outlineLvl w:val="0"/>
        <w:rPr>
          <w:rFonts w:ascii="Cambria" w:eastAsia="MS Gothic" w:hAnsi="Cambria" w:cs="Calibri"/>
          <w:b/>
          <w:caps/>
          <w:color w:val="D86DCB" w:themeColor="accent5" w:themeTint="99"/>
          <w:kern w:val="0"/>
          <w:sz w:val="28"/>
          <w:szCs w:val="28"/>
          <w14:ligatures w14:val="none"/>
        </w:rPr>
      </w:pPr>
      <w:bookmarkStart w:id="65" w:name="_Toc67300834"/>
      <w:r w:rsidRPr="00D3759D">
        <w:rPr>
          <w:rFonts w:ascii="Cambria" w:eastAsia="MS Gothic" w:hAnsi="Cambria" w:cs="Calibri"/>
          <w:b/>
          <w:caps/>
          <w:color w:val="D86DCB" w:themeColor="accent5" w:themeTint="99"/>
          <w:kern w:val="0"/>
          <w:sz w:val="28"/>
          <w:szCs w:val="28"/>
          <w14:ligatures w14:val="none"/>
        </w:rPr>
        <w:t>2000 – Command</w:t>
      </w:r>
      <w:bookmarkEnd w:id="65"/>
    </w:p>
    <w:p w14:paraId="004F6177" w14:textId="77777777" w:rsidR="00B43A26" w:rsidRPr="00D3759D" w:rsidRDefault="00B43A26" w:rsidP="00B43A26">
      <w:pPr>
        <w:pBdr>
          <w:bottom w:val="thinThickSmallGap" w:sz="12" w:space="3" w:color="auto"/>
        </w:pBdr>
        <w:tabs>
          <w:tab w:val="left" w:pos="0"/>
        </w:tabs>
        <w:kinsoku w:val="0"/>
        <w:overflowPunct w:val="0"/>
        <w:spacing w:before="200" w:after="0" w:line="240" w:lineRule="auto"/>
        <w:ind w:right="86"/>
        <w:outlineLvl w:val="0"/>
        <w:rPr>
          <w:rFonts w:ascii="Cambria" w:eastAsia="Times New Roman" w:hAnsi="Cambria" w:cs="Calibri"/>
          <w:b/>
          <w:bCs/>
          <w:caps/>
          <w:color w:val="4472C4"/>
          <w:spacing w:val="-1"/>
          <w:kern w:val="0"/>
          <w:sz w:val="28"/>
          <w:szCs w:val="28"/>
          <w14:ligatures w14:val="none"/>
        </w:rPr>
      </w:pPr>
      <w:bookmarkStart w:id="66" w:name="_Toc176790882"/>
      <w:r w:rsidRPr="00D3759D">
        <w:rPr>
          <w:rFonts w:ascii="Cambria" w:eastAsia="Times New Roman" w:hAnsi="Cambria" w:cs="Calibri"/>
          <w:b/>
          <w:bCs/>
          <w:caps/>
          <w:color w:val="4472C4"/>
          <w:spacing w:val="-1"/>
          <w:kern w:val="0"/>
          <w:sz w:val="28"/>
          <w:szCs w:val="28"/>
          <w14:ligatures w14:val="none"/>
        </w:rPr>
        <w:t>2000 – Geographic Scope &amp; Jurisdictional Boundaries</w:t>
      </w:r>
      <w:bookmarkEnd w:id="66"/>
    </w:p>
    <w:p w14:paraId="2BD0C548" w14:textId="77777777" w:rsidR="001F1DAB" w:rsidRPr="001F1DAB" w:rsidRDefault="001F1DAB" w:rsidP="001F1DAB">
      <w:pPr>
        <w:spacing w:before="60" w:after="120" w:line="240" w:lineRule="auto"/>
        <w:ind w:left="760" w:right="138"/>
        <w:jc w:val="both"/>
        <w:rPr>
          <w:rFonts w:ascii="Calibri" w:eastAsia="Calibri" w:hAnsi="Calibri" w:cs="Times New Roman"/>
          <w:color w:val="000000"/>
          <w:kern w:val="0"/>
          <w14:ligatures w14:val="none"/>
        </w:rPr>
      </w:pPr>
      <w:commentRangeStart w:id="67"/>
      <w:r w:rsidRPr="001F1DAB">
        <w:rPr>
          <w:rFonts w:ascii="Calibri" w:eastAsia="Calibri" w:hAnsi="Calibri" w:cs="Times New Roman"/>
          <w:color w:val="000000"/>
          <w:kern w:val="0"/>
          <w14:ligatures w14:val="none"/>
        </w:rPr>
        <w:t>The PWS Area boundaries follow the PWS Captain of the Port (COTP) Zone and FOSC area of responsibility for the U.S. Coast Guard (USCG). The PWS Area is comprised of the Coastal Zone from Cape Puget at 148° 26’ W longitude eastward to Poul Creek at 142° 00’ W and seaward to outermost boundary of the EEZ and In accordance with current Memorandum of Understanding with the EPA, the Coastal Zone encompasses all navigable waters seaward of the mean high tide line and an area of shoreline 1,000 yards inland of the coastline and includes the Lowe River from Port Valdez to Thompson Pass.</w:t>
      </w:r>
      <w:commentRangeEnd w:id="67"/>
      <w:r>
        <w:rPr>
          <w:rStyle w:val="CommentReference"/>
          <w:color w:val="000000"/>
          <w:kern w:val="0"/>
          <w14:ligatures w14:val="none"/>
        </w:rPr>
        <w:commentReference w:id="67"/>
      </w:r>
    </w:p>
    <w:tbl>
      <w:tblPr>
        <w:tblStyle w:val="TableGrid"/>
        <w:tblW w:w="0" w:type="auto"/>
        <w:tblLook w:val="04A0" w:firstRow="1" w:lastRow="0" w:firstColumn="1" w:lastColumn="0" w:noHBand="0" w:noVBand="1"/>
      </w:tblPr>
      <w:tblGrid>
        <w:gridCol w:w="9350"/>
      </w:tblGrid>
      <w:tr w:rsidR="008B389D" w:rsidRPr="008B389D" w14:paraId="7AC62510" w14:textId="77777777" w:rsidTr="005A4197">
        <w:tc>
          <w:tcPr>
            <w:tcW w:w="9360" w:type="dxa"/>
            <w:shd w:val="clear" w:color="auto" w:fill="D5DCE4"/>
          </w:tcPr>
          <w:p w14:paraId="6EB39774" w14:textId="77777777" w:rsidR="008B389D" w:rsidRPr="008B389D" w:rsidRDefault="008B389D" w:rsidP="008B389D">
            <w:pPr>
              <w:shd w:val="clear" w:color="auto" w:fill="D5DCE4"/>
              <w:spacing w:before="60" w:after="120"/>
              <w:rPr>
                <w:rFonts w:ascii="Calibri" w:eastAsia="Calibri" w:hAnsi="Calibri" w:cs="Times New Roman"/>
                <w:b/>
                <w:bCs/>
                <w:color w:val="000000"/>
                <w:sz w:val="20"/>
                <w:szCs w:val="20"/>
              </w:rPr>
            </w:pPr>
            <w:hyperlink r:id="rId42" w:history="1">
              <w:hyperlink r:id="rId43" w:history="1">
                <w:r w:rsidRPr="008B389D">
                  <w:rPr>
                    <w:rFonts w:ascii="Calibri" w:eastAsia="Calibri" w:hAnsi="Calibri" w:cs="Times New Roman"/>
                    <w:b/>
                    <w:bCs/>
                    <w:color w:val="0563C1"/>
                    <w:sz w:val="20"/>
                    <w:szCs w:val="20"/>
                    <w:u w:val="single"/>
                  </w:rPr>
                  <w:t>REFERENCES AND TOOLS</w:t>
                </w:r>
              </w:hyperlink>
            </w:hyperlink>
          </w:p>
        </w:tc>
      </w:tr>
      <w:tr w:rsidR="008B389D" w:rsidRPr="008B389D" w14:paraId="0D34F663" w14:textId="77777777" w:rsidTr="005A4197">
        <w:tc>
          <w:tcPr>
            <w:tcW w:w="9360" w:type="dxa"/>
            <w:shd w:val="clear" w:color="auto" w:fill="D5DCE4"/>
          </w:tcPr>
          <w:p w14:paraId="1E88D49F" w14:textId="77777777" w:rsidR="008B389D" w:rsidRPr="008B389D" w:rsidRDefault="008B389D" w:rsidP="008B389D">
            <w:pPr>
              <w:keepNext/>
              <w:numPr>
                <w:ilvl w:val="2"/>
                <w:numId w:val="0"/>
              </w:numPr>
              <w:spacing w:before="240"/>
              <w:ind w:left="680" w:hanging="680"/>
              <w:jc w:val="both"/>
              <w:outlineLvl w:val="2"/>
              <w:rPr>
                <w:rFonts w:ascii="Calibri" w:eastAsia="Times New Roman" w:hAnsi="Calibri" w:cs="Times New Roman"/>
                <w:b/>
                <w:i/>
                <w:caps/>
                <w:color w:val="000000"/>
                <w:sz w:val="20"/>
                <w:szCs w:val="20"/>
                <w:u w:val="single"/>
              </w:rPr>
            </w:pPr>
            <w:commentRangeStart w:id="68"/>
            <w:r w:rsidRPr="008B389D">
              <w:rPr>
                <w:rFonts w:ascii="Calibri" w:eastAsia="Times New Roman" w:hAnsi="Calibri" w:cs="Times New Roman"/>
                <w:b/>
                <w:bCs/>
                <w:caps/>
                <w:color w:val="194A6B"/>
                <w:sz w:val="20"/>
                <w:szCs w:val="20"/>
                <w:u w:val="single"/>
              </w:rPr>
              <w:t>WILDLIFE, FISH, AND THEIR HABITATS</w:t>
            </w:r>
          </w:p>
          <w:p w14:paraId="02518A58" w14:textId="77777777" w:rsidR="008B389D" w:rsidRPr="008B389D" w:rsidRDefault="008B389D" w:rsidP="008B389D">
            <w:pPr>
              <w:spacing w:before="60" w:after="120"/>
              <w:rPr>
                <w:rFonts w:ascii="Calibri" w:eastAsia="Calibri" w:hAnsi="Calibri" w:cs="Times New Roman"/>
                <w:b/>
                <w:bCs/>
                <w:color w:val="000000"/>
                <w:sz w:val="20"/>
                <w:szCs w:val="20"/>
              </w:rPr>
            </w:pPr>
            <w:r w:rsidRPr="008B389D">
              <w:rPr>
                <w:rFonts w:ascii="Calibri" w:eastAsia="Calibri" w:hAnsi="Calibri" w:cs="Times New Roman"/>
                <w:b/>
                <w:bCs/>
                <w:color w:val="000000"/>
                <w:sz w:val="20"/>
                <w:szCs w:val="20"/>
              </w:rPr>
              <w:t>NOAA Arctic ERMA</w:t>
            </w:r>
            <w:commentRangeEnd w:id="68"/>
            <w:r>
              <w:rPr>
                <w:rStyle w:val="CommentReference"/>
                <w:color w:val="000000"/>
              </w:rPr>
              <w:commentReference w:id="68"/>
            </w:r>
          </w:p>
        </w:tc>
      </w:tr>
    </w:tbl>
    <w:p w14:paraId="15279577" w14:textId="77777777" w:rsidR="005859B5" w:rsidRPr="005859B5" w:rsidRDefault="005859B5" w:rsidP="001921EA">
      <w:pPr>
        <w:spacing w:before="60" w:after="120" w:line="240" w:lineRule="auto"/>
        <w:ind w:left="760" w:right="140"/>
        <w:jc w:val="both"/>
        <w:rPr>
          <w:rFonts w:ascii="Calibri" w:eastAsia="Calibri" w:hAnsi="Calibri" w:cs="Times New Roman"/>
          <w:color w:val="FF0000"/>
          <w:kern w:val="0"/>
          <w14:ligatures w14:val="none"/>
        </w:rPr>
      </w:pPr>
    </w:p>
    <w:p w14:paraId="197EDF29" w14:textId="77777777" w:rsidR="00D305D4" w:rsidRPr="001921EA" w:rsidRDefault="00D305D4" w:rsidP="001921EA">
      <w:pPr>
        <w:spacing w:before="60" w:after="120" w:line="240" w:lineRule="auto"/>
        <w:ind w:left="760" w:right="140"/>
        <w:jc w:val="both"/>
        <w:rPr>
          <w:rFonts w:ascii="Calibri" w:eastAsia="Calibri" w:hAnsi="Calibri" w:cs="Times New Roman"/>
          <w:color w:val="000000"/>
          <w:kern w:val="0"/>
          <w14:ligatures w14:val="none"/>
        </w:rPr>
      </w:pPr>
    </w:p>
    <w:p w14:paraId="5EF1E061" w14:textId="77777777" w:rsidR="001921EA" w:rsidRDefault="001921EA" w:rsidP="00A700F2"/>
    <w:sectPr w:rsidR="001921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arker, Julie L (DEC)" w:date="2024-10-15T14:00:00Z" w:initials="JP">
    <w:p w14:paraId="118DFDAA" w14:textId="77777777" w:rsidR="00351A50" w:rsidRDefault="00351A50" w:rsidP="00351A50">
      <w:pPr>
        <w:pStyle w:val="CommentText"/>
        <w:jc w:val="left"/>
      </w:pPr>
      <w:r>
        <w:rPr>
          <w:rStyle w:val="CommentReference"/>
        </w:rPr>
        <w:annotationRef/>
      </w:r>
      <w:r>
        <w:t>Taken from approval letters</w:t>
      </w:r>
    </w:p>
  </w:comment>
  <w:comment w:id="3" w:author="Parker, Julie L (DEC)" w:date="2024-10-15T14:01:00Z" w:initials="JP">
    <w:p w14:paraId="78FEF80C" w14:textId="77777777" w:rsidR="00351A50" w:rsidRDefault="00351A50" w:rsidP="00351A50">
      <w:pPr>
        <w:pStyle w:val="CommentText"/>
        <w:jc w:val="left"/>
      </w:pPr>
      <w:r>
        <w:rPr>
          <w:rStyle w:val="CommentReference"/>
        </w:rPr>
        <w:annotationRef/>
      </w:r>
      <w:r>
        <w:t>Taken from Record of changes</w:t>
      </w:r>
    </w:p>
  </w:comment>
  <w:comment w:id="6" w:author="Parker, Julie L (DEC)" w:date="2024-10-15T14:01:00Z" w:initials="JP">
    <w:p w14:paraId="0A0D77D9" w14:textId="77777777" w:rsidR="00351A50" w:rsidRDefault="00351A50" w:rsidP="00351A50">
      <w:pPr>
        <w:pStyle w:val="CommentText"/>
        <w:jc w:val="left"/>
      </w:pPr>
      <w:r>
        <w:rPr>
          <w:rStyle w:val="CommentReference"/>
        </w:rPr>
        <w:annotationRef/>
      </w:r>
      <w:r>
        <w:t>Taken from table of contents</w:t>
      </w:r>
    </w:p>
  </w:comment>
  <w:comment w:id="8" w:author="Parker, Julie L (DEC)" w:date="2024-10-15T14:02:00Z" w:initials="JP">
    <w:p w14:paraId="130C84E1" w14:textId="77777777" w:rsidR="00351A50" w:rsidRDefault="00351A50" w:rsidP="00351A50">
      <w:pPr>
        <w:pStyle w:val="CommentText"/>
        <w:jc w:val="left"/>
      </w:pPr>
      <w:r>
        <w:rPr>
          <w:rStyle w:val="CommentReference"/>
        </w:rPr>
        <w:annotationRef/>
      </w:r>
      <w:r>
        <w:t>Taken from Table of Figures</w:t>
      </w:r>
    </w:p>
  </w:comment>
  <w:comment w:id="13" w:author="Parker, Julie L (DEC)" w:date="2024-10-15T14:02:00Z" w:initials="JP">
    <w:p w14:paraId="3680A0DB" w14:textId="77777777" w:rsidR="00351A50" w:rsidRDefault="00351A50" w:rsidP="00351A50">
      <w:pPr>
        <w:pStyle w:val="CommentText"/>
        <w:jc w:val="left"/>
      </w:pPr>
      <w:r>
        <w:rPr>
          <w:rStyle w:val="CommentReference"/>
        </w:rPr>
        <w:annotationRef/>
      </w:r>
      <w:r>
        <w:t>New to PWS Plan</w:t>
      </w:r>
    </w:p>
  </w:comment>
  <w:comment w:id="16" w:author="Parker, Julie L (DEC)" w:date="2024-10-15T14:16:00Z" w:initials="JP">
    <w:p w14:paraId="64A26E50" w14:textId="77777777" w:rsidR="003A31B3" w:rsidRDefault="003A31B3" w:rsidP="003A31B3">
      <w:pPr>
        <w:pStyle w:val="CommentText"/>
        <w:jc w:val="left"/>
      </w:pPr>
      <w:r>
        <w:rPr>
          <w:rStyle w:val="CommentReference"/>
        </w:rPr>
        <w:annotationRef/>
      </w:r>
      <w:r>
        <w:t>Taken from Acronyms and Abbrevations</w:t>
      </w:r>
    </w:p>
  </w:comment>
  <w:comment w:id="17" w:author="Parker, Julie L (DEC)" w:date="2024-10-15T14:24:00Z" w:initials="JP">
    <w:p w14:paraId="7F151DAB" w14:textId="77777777" w:rsidR="001921EA" w:rsidRDefault="001921EA" w:rsidP="001921EA">
      <w:pPr>
        <w:pStyle w:val="CommentText"/>
        <w:jc w:val="left"/>
      </w:pPr>
      <w:r>
        <w:rPr>
          <w:rStyle w:val="CommentReference"/>
        </w:rPr>
        <w:annotationRef/>
      </w:r>
      <w:r>
        <w:t>Place holder for definitions, not clear in PWS Plan</w:t>
      </w:r>
    </w:p>
  </w:comment>
  <w:comment w:id="18" w:author="Parker, Julie L (DEC)" w:date="2024-10-15T14:26:00Z" w:initials="JP">
    <w:p w14:paraId="2393F858" w14:textId="77777777" w:rsidR="001921EA" w:rsidRDefault="001921EA" w:rsidP="001921EA">
      <w:pPr>
        <w:pStyle w:val="CommentText"/>
        <w:jc w:val="left"/>
      </w:pPr>
      <w:r>
        <w:rPr>
          <w:rStyle w:val="CommentReference"/>
        </w:rPr>
        <w:annotationRef/>
      </w:r>
      <w:r>
        <w:t xml:space="preserve">Taken from Initial Emergency Contacts </w:t>
      </w:r>
    </w:p>
  </w:comment>
  <w:comment w:id="21" w:author="Parker, Julie L (DEC)" w:date="2024-10-15T14:28:00Z" w:initials="JP">
    <w:p w14:paraId="37EE61EA" w14:textId="77777777" w:rsidR="001921EA" w:rsidRDefault="001921EA" w:rsidP="001921EA">
      <w:pPr>
        <w:pStyle w:val="CommentText"/>
        <w:jc w:val="left"/>
      </w:pPr>
      <w:r>
        <w:rPr>
          <w:rStyle w:val="CommentReference"/>
        </w:rPr>
        <w:annotationRef/>
      </w:r>
      <w:r>
        <w:t>Taken from 1000 Introduction</w:t>
      </w:r>
    </w:p>
  </w:comment>
  <w:comment w:id="22" w:author="Parker, Julie L (DEC)" w:date="2024-10-15T14:31:00Z" w:initials="JP">
    <w:p w14:paraId="75B61BAF" w14:textId="77777777" w:rsidR="00D305D4" w:rsidRDefault="00D305D4" w:rsidP="00D305D4">
      <w:pPr>
        <w:pStyle w:val="CommentText"/>
        <w:jc w:val="left"/>
      </w:pPr>
      <w:r>
        <w:rPr>
          <w:rStyle w:val="CommentReference"/>
        </w:rPr>
        <w:annotationRef/>
      </w:r>
      <w:r>
        <w:t>Taken from 1100 Introduction/Authority</w:t>
      </w:r>
    </w:p>
  </w:comment>
  <w:comment w:id="26" w:author="Parker, Julie L (DEC)" w:date="2024-10-15T14:57:00Z" w:initials="JP">
    <w:p w14:paraId="284CA0C0" w14:textId="77777777" w:rsidR="00E72019" w:rsidRDefault="00E72019" w:rsidP="00E72019">
      <w:pPr>
        <w:pStyle w:val="CommentText"/>
        <w:jc w:val="left"/>
      </w:pPr>
      <w:r>
        <w:rPr>
          <w:rStyle w:val="CommentReference"/>
        </w:rPr>
        <w:annotationRef/>
      </w:r>
      <w:r>
        <w:t>Taken from How to Use this Plan</w:t>
      </w:r>
    </w:p>
  </w:comment>
  <w:comment w:id="28" w:author="Parker, Julie L (DEC)" w:date="2024-10-15T15:04:00Z" w:initials="JP">
    <w:p w14:paraId="7F56DD21" w14:textId="77777777" w:rsidR="00950E83" w:rsidRDefault="00950E83" w:rsidP="00950E83">
      <w:pPr>
        <w:pStyle w:val="CommentText"/>
        <w:jc w:val="left"/>
      </w:pPr>
      <w:r>
        <w:rPr>
          <w:rStyle w:val="CommentReference"/>
        </w:rPr>
        <w:annotationRef/>
      </w:r>
      <w:r>
        <w:t>New to PWS</w:t>
      </w:r>
    </w:p>
  </w:comment>
  <w:comment w:id="32" w:author="Parker, Julie L (DEC)" w:date="2024-10-15T15:06:00Z" w:initials="JP">
    <w:p w14:paraId="367E9764" w14:textId="77777777" w:rsidR="00950E83" w:rsidRDefault="00950E83" w:rsidP="00950E83">
      <w:pPr>
        <w:pStyle w:val="CommentText"/>
        <w:jc w:val="left"/>
      </w:pPr>
      <w:r>
        <w:rPr>
          <w:rStyle w:val="CommentReference"/>
        </w:rPr>
        <w:annotationRef/>
      </w:r>
      <w:r>
        <w:t>From 1300 Area Committee</w:t>
      </w:r>
    </w:p>
  </w:comment>
  <w:comment w:id="33" w:author="Parker, Julie L (DEC)" w:date="2024-10-15T15:08:00Z" w:initials="JP">
    <w:p w14:paraId="05C63CDF" w14:textId="77777777" w:rsidR="00950E83" w:rsidRDefault="00950E83" w:rsidP="00950E83">
      <w:pPr>
        <w:pStyle w:val="CommentText"/>
        <w:jc w:val="left"/>
      </w:pPr>
      <w:r>
        <w:rPr>
          <w:rStyle w:val="CommentReference"/>
        </w:rPr>
        <w:annotationRef/>
      </w:r>
      <w:r>
        <w:t xml:space="preserve">From 1310 Area Committee Stakeholders, Names, Organization &amp; Contact Information - TBD </w:t>
      </w:r>
    </w:p>
  </w:comment>
  <w:comment w:id="42" w:author="Parker, Julie L (DEC)" w:date="2024-10-15T15:16:00Z" w:initials="JP">
    <w:p w14:paraId="2A6DA96D" w14:textId="77777777" w:rsidR="00DB45D4" w:rsidRDefault="00DB45D4" w:rsidP="00DB45D4">
      <w:pPr>
        <w:pStyle w:val="CommentText"/>
        <w:jc w:val="left"/>
      </w:pPr>
      <w:r>
        <w:rPr>
          <w:rStyle w:val="CommentReference"/>
        </w:rPr>
        <w:annotationRef/>
      </w:r>
      <w:r>
        <w:t xml:space="preserve">Taken from </w:t>
      </w:r>
      <w:r>
        <w:tab/>
      </w:r>
      <w:r>
        <w:rPr>
          <w:b/>
          <w:bCs/>
          <w:i/>
          <w:iCs/>
          <w:u w:val="single"/>
        </w:rPr>
        <w:t>1450 – Area Exercise Mechanism</w:t>
      </w:r>
    </w:p>
  </w:comment>
  <w:comment w:id="43" w:author="Parker, Julie L (DEC)" w:date="2024-10-15T15:17:00Z" w:initials="JP">
    <w:p w14:paraId="102F51A2" w14:textId="77777777" w:rsidR="00DB45D4" w:rsidRDefault="00DB45D4" w:rsidP="00DB45D4">
      <w:pPr>
        <w:pStyle w:val="CommentText"/>
        <w:jc w:val="left"/>
      </w:pPr>
      <w:r>
        <w:rPr>
          <w:rStyle w:val="CommentReference"/>
        </w:rPr>
        <w:annotationRef/>
      </w:r>
      <w:r>
        <w:t>Taken from 1450.1 –National Preparedness for Response Exercise Program (NPREP)</w:t>
      </w:r>
    </w:p>
  </w:comment>
  <w:comment w:id="44" w:author="Parker, Julie L (DEC)" w:date="2024-10-15T15:18:00Z" w:initials="JP">
    <w:p w14:paraId="033FC1C5" w14:textId="77777777" w:rsidR="00DB45D4" w:rsidRDefault="00DB45D4" w:rsidP="00DB45D4">
      <w:pPr>
        <w:pStyle w:val="CommentText"/>
        <w:jc w:val="left"/>
      </w:pPr>
      <w:r>
        <w:rPr>
          <w:rStyle w:val="CommentReference"/>
        </w:rPr>
        <w:annotationRef/>
      </w:r>
      <w:r>
        <w:t>Taken from 1450.2 –Participation in NPREP</w:t>
      </w:r>
      <w:r>
        <w:tab/>
      </w:r>
    </w:p>
  </w:comment>
  <w:comment w:id="46" w:author="Parker, Julie L (DEC)" w:date="2024-10-15T15:22:00Z" w:initials="JP">
    <w:p w14:paraId="1BFF0B46" w14:textId="77777777" w:rsidR="0041669B" w:rsidRDefault="0041669B" w:rsidP="0041669B">
      <w:pPr>
        <w:pStyle w:val="CommentText"/>
        <w:jc w:val="left"/>
      </w:pPr>
      <w:r>
        <w:rPr>
          <w:rStyle w:val="CommentReference"/>
        </w:rPr>
        <w:annotationRef/>
      </w:r>
      <w:r>
        <w:t>Taken from 1400 National Response System (NRS)</w:t>
      </w:r>
    </w:p>
  </w:comment>
  <w:comment w:id="48" w:author="Parker, Julie L (DEC)" w:date="2024-10-15T15:27:00Z" w:initials="JP">
    <w:p w14:paraId="7C3BBADB" w14:textId="77777777" w:rsidR="0041669B" w:rsidRDefault="0041669B" w:rsidP="0041669B">
      <w:pPr>
        <w:pStyle w:val="CommentText"/>
        <w:jc w:val="left"/>
      </w:pPr>
      <w:r>
        <w:rPr>
          <w:rStyle w:val="CommentReference"/>
        </w:rPr>
        <w:annotationRef/>
      </w:r>
      <w:r>
        <w:t>Taken from 4330 – Alternate Planning Criteria</w:t>
      </w:r>
    </w:p>
  </w:comment>
  <w:comment w:id="50" w:author="Parker, Julie L (DEC)" w:date="2024-10-15T15:30:00Z" w:initials="JP">
    <w:p w14:paraId="261DBBF5" w14:textId="77777777" w:rsidR="007F029F" w:rsidRDefault="007F029F" w:rsidP="007F029F">
      <w:pPr>
        <w:pStyle w:val="CommentText"/>
        <w:jc w:val="left"/>
      </w:pPr>
      <w:r>
        <w:rPr>
          <w:rStyle w:val="CommentReference"/>
        </w:rPr>
        <w:annotationRef/>
      </w:r>
      <w:r>
        <w:t>Taken from 2110.4 – Local Representative</w:t>
      </w:r>
    </w:p>
  </w:comment>
  <w:comment w:id="52" w:author="Parker, Julie L (DEC)" w:date="2024-10-15T15:32:00Z" w:initials="JP">
    <w:p w14:paraId="7C8D9CFA" w14:textId="77777777" w:rsidR="007F029F" w:rsidRDefault="007F029F" w:rsidP="007F029F">
      <w:pPr>
        <w:pStyle w:val="CommentText"/>
        <w:jc w:val="left"/>
      </w:pPr>
      <w:r>
        <w:rPr>
          <w:rStyle w:val="CommentReference"/>
        </w:rPr>
        <w:annotationRef/>
      </w:r>
      <w:r>
        <w:t>Taken from 2110.3 – State Representative</w:t>
      </w:r>
    </w:p>
  </w:comment>
  <w:comment w:id="53" w:author="Parker, Julie L (DEC)" w:date="2024-10-15T15:35:00Z" w:initials="JP">
    <w:p w14:paraId="79A7CED1" w14:textId="77777777" w:rsidR="007F029F" w:rsidRDefault="007F029F" w:rsidP="007F029F">
      <w:pPr>
        <w:pStyle w:val="CommentText"/>
        <w:jc w:val="left"/>
      </w:pPr>
      <w:r>
        <w:rPr>
          <w:rStyle w:val="CommentReference"/>
        </w:rPr>
        <w:annotationRef/>
      </w:r>
      <w:r>
        <w:t>Taken from 1430.2 –State Role in Incident Response</w:t>
      </w:r>
    </w:p>
  </w:comment>
  <w:comment w:id="54" w:author="Parker, Julie L (DEC)" w:date="2024-10-15T15:35:00Z" w:initials="JP">
    <w:p w14:paraId="0B4B0E34" w14:textId="77777777" w:rsidR="007F029F" w:rsidRDefault="007F029F" w:rsidP="007F029F">
      <w:pPr>
        <w:pStyle w:val="CommentText"/>
        <w:jc w:val="left"/>
      </w:pPr>
      <w:r>
        <w:rPr>
          <w:rStyle w:val="CommentReference"/>
        </w:rPr>
        <w:annotationRef/>
      </w:r>
      <w:r>
        <w:t>Taken from 1430.2.1 Department of Environmental Conservation</w:t>
      </w:r>
    </w:p>
  </w:comment>
  <w:comment w:id="59" w:author="Larimer, Morgan" w:date="2024-09-05T13:13:00Z" w:initials="ML">
    <w:p w14:paraId="79C49950" w14:textId="77777777" w:rsidR="005859B5" w:rsidRDefault="005859B5" w:rsidP="005859B5">
      <w:pPr>
        <w:pStyle w:val="CommentText"/>
        <w:jc w:val="left"/>
        <w:rPr>
          <w:rFonts w:eastAsia="Calibri"/>
        </w:rPr>
      </w:pPr>
      <w:r>
        <w:rPr>
          <w:rStyle w:val="CommentReference"/>
        </w:rPr>
        <w:annotationRef/>
      </w:r>
      <w:r>
        <w:t>New section added</w:t>
      </w:r>
    </w:p>
  </w:comment>
  <w:comment w:id="60" w:author="Parker, Julie L (DEC)" w:date="2024-10-21T15:09:00Z" w:initials="JP">
    <w:p w14:paraId="514F68A0" w14:textId="77777777" w:rsidR="005859B5" w:rsidRDefault="005859B5" w:rsidP="005859B5">
      <w:pPr>
        <w:pStyle w:val="CommentText"/>
        <w:jc w:val="left"/>
      </w:pPr>
      <w:r>
        <w:rPr>
          <w:rStyle w:val="CommentReference"/>
        </w:rPr>
        <w:annotationRef/>
      </w:r>
      <w:r>
        <w:t>Taken from 1470 Federal Radiological Response Plan.</w:t>
      </w:r>
    </w:p>
  </w:comment>
  <w:comment w:id="61" w:author="Parker, Julie L (DEC)" w:date="2024-10-21T15:11:00Z" w:initials="JP">
    <w:p w14:paraId="02A14926" w14:textId="77777777" w:rsidR="005859B5" w:rsidRDefault="005859B5" w:rsidP="005859B5">
      <w:pPr>
        <w:pStyle w:val="CommentText"/>
        <w:jc w:val="left"/>
      </w:pPr>
      <w:r>
        <w:rPr>
          <w:rStyle w:val="CommentReference"/>
        </w:rPr>
        <w:annotationRef/>
      </w:r>
      <w:r>
        <w:t>Taken from 1600 National Policy and Doctrine</w:t>
      </w:r>
    </w:p>
  </w:comment>
  <w:comment w:id="67" w:author="Parker, Julie L (DEC)" w:date="2024-10-21T15:30:00Z" w:initials="JP">
    <w:p w14:paraId="75EF1AC4" w14:textId="77777777" w:rsidR="001F1DAB" w:rsidRDefault="001F1DAB" w:rsidP="001F1DAB">
      <w:pPr>
        <w:pStyle w:val="CommentText"/>
        <w:jc w:val="left"/>
      </w:pPr>
      <w:r>
        <w:rPr>
          <w:rStyle w:val="CommentReference"/>
        </w:rPr>
        <w:annotationRef/>
      </w:r>
      <w:r>
        <w:t>Taken from 1210 Geographic Planning  Bounderies</w:t>
      </w:r>
    </w:p>
  </w:comment>
  <w:comment w:id="68" w:author="Parker, Julie L (DEC)" w:date="2024-10-21T15:45:00Z" w:initials="JP">
    <w:p w14:paraId="2D1A27C2" w14:textId="77777777" w:rsidR="008B389D" w:rsidRDefault="008B389D" w:rsidP="008B389D">
      <w:pPr>
        <w:pStyle w:val="CommentText"/>
        <w:jc w:val="left"/>
      </w:pPr>
      <w:r>
        <w:rPr>
          <w:rStyle w:val="CommentReference"/>
        </w:rPr>
        <w:annotationRef/>
      </w:r>
      <w:r>
        <w:t>Taken from 1220 Geographic Response Boundaries.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8DFDAA" w15:done="0"/>
  <w15:commentEx w15:paraId="78FEF80C" w15:done="0"/>
  <w15:commentEx w15:paraId="0A0D77D9" w15:done="0"/>
  <w15:commentEx w15:paraId="130C84E1" w15:done="0"/>
  <w15:commentEx w15:paraId="3680A0DB" w15:done="0"/>
  <w15:commentEx w15:paraId="64A26E50" w15:done="0"/>
  <w15:commentEx w15:paraId="7F151DAB" w15:done="0"/>
  <w15:commentEx w15:paraId="2393F858" w15:done="0"/>
  <w15:commentEx w15:paraId="37EE61EA" w15:done="0"/>
  <w15:commentEx w15:paraId="75B61BAF" w15:done="0"/>
  <w15:commentEx w15:paraId="284CA0C0" w15:done="0"/>
  <w15:commentEx w15:paraId="7F56DD21" w15:done="0"/>
  <w15:commentEx w15:paraId="367E9764" w15:done="0"/>
  <w15:commentEx w15:paraId="05C63CDF" w15:done="0"/>
  <w15:commentEx w15:paraId="2A6DA96D" w15:done="0"/>
  <w15:commentEx w15:paraId="102F51A2" w15:done="0"/>
  <w15:commentEx w15:paraId="033FC1C5" w15:done="0"/>
  <w15:commentEx w15:paraId="1BFF0B46" w15:done="0"/>
  <w15:commentEx w15:paraId="7C3BBADB" w15:done="0"/>
  <w15:commentEx w15:paraId="261DBBF5" w15:done="0"/>
  <w15:commentEx w15:paraId="7C8D9CFA" w15:done="0"/>
  <w15:commentEx w15:paraId="79A7CED1" w15:done="0"/>
  <w15:commentEx w15:paraId="0B4B0E34" w15:done="0"/>
  <w15:commentEx w15:paraId="79C49950" w15:done="0"/>
  <w15:commentEx w15:paraId="514F68A0" w15:done="0"/>
  <w15:commentEx w15:paraId="02A14926" w15:done="0"/>
  <w15:commentEx w15:paraId="75EF1AC4" w15:done="0"/>
  <w15:commentEx w15:paraId="2D1A27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861A6A" w16cex:dateUtc="2024-10-15T22:00:00Z"/>
  <w16cex:commentExtensible w16cex:durableId="048E4C24" w16cex:dateUtc="2024-10-15T22:01:00Z"/>
  <w16cex:commentExtensible w16cex:durableId="492CB4A0" w16cex:dateUtc="2024-10-15T22:01:00Z"/>
  <w16cex:commentExtensible w16cex:durableId="3F6B5A33" w16cex:dateUtc="2024-10-15T22:02:00Z"/>
  <w16cex:commentExtensible w16cex:durableId="7585B12A" w16cex:dateUtc="2024-10-15T22:02:00Z"/>
  <w16cex:commentExtensible w16cex:durableId="4F844296" w16cex:dateUtc="2024-10-15T22:16:00Z"/>
  <w16cex:commentExtensible w16cex:durableId="66203920" w16cex:dateUtc="2024-10-15T22:24:00Z"/>
  <w16cex:commentExtensible w16cex:durableId="08F6511E" w16cex:dateUtc="2024-10-15T22:26:00Z"/>
  <w16cex:commentExtensible w16cex:durableId="5AB26269" w16cex:dateUtc="2024-10-15T22:28:00Z"/>
  <w16cex:commentExtensible w16cex:durableId="3F82364D" w16cex:dateUtc="2024-10-15T22:31:00Z"/>
  <w16cex:commentExtensible w16cex:durableId="40A3AF40" w16cex:dateUtc="2024-10-15T22:57:00Z"/>
  <w16cex:commentExtensible w16cex:durableId="5C523E31" w16cex:dateUtc="2024-10-15T23:04:00Z"/>
  <w16cex:commentExtensible w16cex:durableId="20E69FA9" w16cex:dateUtc="2024-10-15T23:06:00Z"/>
  <w16cex:commentExtensible w16cex:durableId="05ED691C" w16cex:dateUtc="2024-10-15T23:08:00Z"/>
  <w16cex:commentExtensible w16cex:durableId="5838B172" w16cex:dateUtc="2024-10-15T23:16:00Z"/>
  <w16cex:commentExtensible w16cex:durableId="6BF8018F" w16cex:dateUtc="2024-10-15T23:17:00Z"/>
  <w16cex:commentExtensible w16cex:durableId="268BB5CA" w16cex:dateUtc="2024-10-15T23:18:00Z"/>
  <w16cex:commentExtensible w16cex:durableId="15BBC710" w16cex:dateUtc="2024-10-15T23:22:00Z"/>
  <w16cex:commentExtensible w16cex:durableId="42AF6889" w16cex:dateUtc="2024-10-15T23:27:00Z"/>
  <w16cex:commentExtensible w16cex:durableId="58B5C4F4" w16cex:dateUtc="2024-10-15T23:30:00Z"/>
  <w16cex:commentExtensible w16cex:durableId="2015E757" w16cex:dateUtc="2024-10-15T23:32:00Z"/>
  <w16cex:commentExtensible w16cex:durableId="2CDBDE39" w16cex:dateUtc="2024-10-15T23:35:00Z"/>
  <w16cex:commentExtensible w16cex:durableId="533DCBA6" w16cex:dateUtc="2024-10-15T23:35:00Z"/>
  <w16cex:commentExtensible w16cex:durableId="7051A62C" w16cex:dateUtc="2024-10-21T23:07:00Z"/>
  <w16cex:commentExtensible w16cex:durableId="327B4657" w16cex:dateUtc="2024-10-21T23:09:00Z"/>
  <w16cex:commentExtensible w16cex:durableId="7C51DD48" w16cex:dateUtc="2024-10-21T23:11:00Z"/>
  <w16cex:commentExtensible w16cex:durableId="2C8A243C" w16cex:dateUtc="2024-10-21T23:30:00Z"/>
  <w16cex:commentExtensible w16cex:durableId="63D4285B" w16cex:dateUtc="2024-10-21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8DFDAA" w16cid:durableId="36861A6A"/>
  <w16cid:commentId w16cid:paraId="78FEF80C" w16cid:durableId="048E4C24"/>
  <w16cid:commentId w16cid:paraId="0A0D77D9" w16cid:durableId="492CB4A0"/>
  <w16cid:commentId w16cid:paraId="130C84E1" w16cid:durableId="3F6B5A33"/>
  <w16cid:commentId w16cid:paraId="3680A0DB" w16cid:durableId="7585B12A"/>
  <w16cid:commentId w16cid:paraId="64A26E50" w16cid:durableId="4F844296"/>
  <w16cid:commentId w16cid:paraId="7F151DAB" w16cid:durableId="66203920"/>
  <w16cid:commentId w16cid:paraId="2393F858" w16cid:durableId="08F6511E"/>
  <w16cid:commentId w16cid:paraId="37EE61EA" w16cid:durableId="5AB26269"/>
  <w16cid:commentId w16cid:paraId="75B61BAF" w16cid:durableId="3F82364D"/>
  <w16cid:commentId w16cid:paraId="284CA0C0" w16cid:durableId="40A3AF40"/>
  <w16cid:commentId w16cid:paraId="7F56DD21" w16cid:durableId="5C523E31"/>
  <w16cid:commentId w16cid:paraId="367E9764" w16cid:durableId="20E69FA9"/>
  <w16cid:commentId w16cid:paraId="05C63CDF" w16cid:durableId="05ED691C"/>
  <w16cid:commentId w16cid:paraId="2A6DA96D" w16cid:durableId="5838B172"/>
  <w16cid:commentId w16cid:paraId="102F51A2" w16cid:durableId="6BF8018F"/>
  <w16cid:commentId w16cid:paraId="033FC1C5" w16cid:durableId="268BB5CA"/>
  <w16cid:commentId w16cid:paraId="1BFF0B46" w16cid:durableId="15BBC710"/>
  <w16cid:commentId w16cid:paraId="7C3BBADB" w16cid:durableId="42AF6889"/>
  <w16cid:commentId w16cid:paraId="261DBBF5" w16cid:durableId="58B5C4F4"/>
  <w16cid:commentId w16cid:paraId="7C8D9CFA" w16cid:durableId="2015E757"/>
  <w16cid:commentId w16cid:paraId="79A7CED1" w16cid:durableId="2CDBDE39"/>
  <w16cid:commentId w16cid:paraId="0B4B0E34" w16cid:durableId="533DCBA6"/>
  <w16cid:commentId w16cid:paraId="79C49950" w16cid:durableId="7051A62C"/>
  <w16cid:commentId w16cid:paraId="514F68A0" w16cid:durableId="327B4657"/>
  <w16cid:commentId w16cid:paraId="02A14926" w16cid:durableId="7C51DD48"/>
  <w16cid:commentId w16cid:paraId="75EF1AC4" w16cid:durableId="2C8A243C"/>
  <w16cid:commentId w16cid:paraId="2D1A27C2" w16cid:durableId="63D428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29402" w14:textId="77777777" w:rsidR="00D305D4" w:rsidRDefault="00D305D4">
      <w:pPr>
        <w:spacing w:after="0" w:line="240" w:lineRule="auto"/>
      </w:pPr>
      <w:r>
        <w:separator/>
      </w:r>
    </w:p>
  </w:endnote>
  <w:endnote w:type="continuationSeparator" w:id="0">
    <w:p w14:paraId="66E5AE46" w14:textId="77777777" w:rsidR="00D305D4" w:rsidRDefault="00D3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Avenir Book"/>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nherit">
    <w:altName w:val="Cambria"/>
    <w:charset w:val="00"/>
    <w:family w:val="roman"/>
    <w:pitch w:val="default"/>
  </w:font>
  <w:font w:name="Eras Medium ITC">
    <w:panose1 w:val="020B0602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CC57F" w14:textId="77777777" w:rsidR="009A5FF8" w:rsidRDefault="008B389D">
    <w:pPr>
      <w:pStyle w:val="BodyText"/>
      <w:spacing w:line="14" w:lineRule="auto"/>
      <w:rPr>
        <w:sz w:val="2"/>
      </w:rPr>
    </w:pPr>
    <w:sdt>
      <w:sdtPr>
        <w:rPr>
          <w:sz w:val="2"/>
        </w:rPr>
        <w:id w:val="969400743"/>
        <w:temporary/>
        <w:showingPlcHdr/>
        <w15:appearance w15:val="hidden"/>
      </w:sdtPr>
      <w:sdtEndPr/>
      <w:sdtContent>
        <w:r w:rsidR="009A5FF8" w:rsidRPr="008B4AB8">
          <w:rPr>
            <w:sz w:val="2"/>
          </w:rPr>
          <w:t>[Type here]</w:t>
        </w:r>
      </w:sdtContent>
    </w:sdt>
    <w:r w:rsidR="009A5FF8" w:rsidRPr="008B4AB8">
      <w:rPr>
        <w:sz w:val="2"/>
      </w:rPr>
      <w:ptab w:relativeTo="margin" w:alignment="center" w:leader="none"/>
    </w:r>
    <w:sdt>
      <w:sdtPr>
        <w:rPr>
          <w:sz w:val="2"/>
        </w:rPr>
        <w:id w:val="969400748"/>
        <w:temporary/>
        <w:showingPlcHdr/>
        <w15:appearance w15:val="hidden"/>
      </w:sdtPr>
      <w:sdtEndPr/>
      <w:sdtContent>
        <w:r w:rsidR="009A5FF8" w:rsidRPr="008B4AB8">
          <w:rPr>
            <w:sz w:val="2"/>
          </w:rPr>
          <w:t>[Type here]</w:t>
        </w:r>
      </w:sdtContent>
    </w:sdt>
    <w:r w:rsidR="009A5FF8" w:rsidRPr="008B4AB8">
      <w:rPr>
        <w:sz w:val="2"/>
      </w:rPr>
      <w:ptab w:relativeTo="margin" w:alignment="right" w:leader="none"/>
    </w:r>
    <w:sdt>
      <w:sdtPr>
        <w:rPr>
          <w:sz w:val="2"/>
        </w:rPr>
        <w:id w:val="969400753"/>
        <w:temporary/>
        <w:showingPlcHdr/>
        <w15:appearance w15:val="hidden"/>
      </w:sdtPr>
      <w:sdtEndPr/>
      <w:sdtContent>
        <w:r w:rsidR="009A5FF8" w:rsidRPr="008B4AB8">
          <w:rPr>
            <w:sz w:val="2"/>
          </w:rP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0D4F" w14:textId="77777777" w:rsidR="00A700F2" w:rsidRDefault="00A700F2">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F949CFD" wp14:editId="635791EA">
              <wp:simplePos x="0" y="0"/>
              <wp:positionH relativeFrom="page">
                <wp:posOffset>5875655</wp:posOffset>
              </wp:positionH>
              <wp:positionV relativeFrom="page">
                <wp:posOffset>9288145</wp:posOffset>
              </wp:positionV>
              <wp:extent cx="1106170" cy="485775"/>
              <wp:effectExtent l="0" t="0" r="0" b="0"/>
              <wp:wrapNone/>
              <wp:docPr id="219" name="Text Box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2CDA7" w14:textId="77777777" w:rsidR="00A700F2" w:rsidRDefault="00A700F2" w:rsidP="00700C0B">
                          <w:pPr>
                            <w:pStyle w:val="BodyText"/>
                            <w:spacing w:line="245" w:lineRule="exact"/>
                            <w:ind w:left="380"/>
                            <w:jc w:val="right"/>
                          </w:pPr>
                          <w:r>
                            <w:t>Version</w:t>
                          </w:r>
                          <w:r>
                            <w:rPr>
                              <w:spacing w:val="-9"/>
                            </w:rPr>
                            <w:t xml:space="preserve"> </w:t>
                          </w:r>
                          <w:r>
                            <w:t>2020.1</w:t>
                          </w:r>
                        </w:p>
                        <w:p w14:paraId="7E4868F0" w14:textId="77777777" w:rsidR="00A700F2" w:rsidRDefault="00A700F2">
                          <w:pPr>
                            <w:pStyle w:val="BodyText"/>
                            <w:ind w:left="20"/>
                            <w:jc w:val="right"/>
                          </w:pPr>
                          <w:r>
                            <w:t>October 2022</w:t>
                          </w:r>
                        </w:p>
                        <w:p w14:paraId="3AEEC755" w14:textId="77777777" w:rsidR="00A700F2" w:rsidRDefault="00A700F2" w:rsidP="00700C0B">
                          <w:pPr>
                            <w:pStyle w:val="BodyText"/>
                            <w:ind w:left="2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49CFD" id="_x0000_t202" coordsize="21600,21600" o:spt="202" path="m,l,21600r21600,l21600,xe">
              <v:stroke joinstyle="miter"/>
              <v:path gradientshapeok="t" o:connecttype="rect"/>
            </v:shapetype>
            <v:shape id="Text Box 146" o:spid="_x0000_s1076" type="#_x0000_t202" alt="&quot;&quot;" style="position:absolute;margin-left:462.65pt;margin-top:731.35pt;width:87.1pt;height:3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" filled="f" stroked="f">
              <v:textbox inset="0,0,0,0">
                <w:txbxContent>
                  <w:p w14:paraId="7B72CDA7" w14:textId="77777777" w:rsidR="00A700F2" w:rsidRDefault="00A700F2" w:rsidP="00700C0B">
                    <w:pPr>
                      <w:pStyle w:val="BodyText"/>
                      <w:spacing w:line="245" w:lineRule="exact"/>
                      <w:ind w:left="380"/>
                      <w:jc w:val="right"/>
                    </w:pPr>
                    <w:r>
                      <w:t>Version</w:t>
                    </w:r>
                    <w:r>
                      <w:rPr>
                        <w:spacing w:val="-9"/>
                      </w:rPr>
                      <w:t xml:space="preserve"> </w:t>
                    </w:r>
                    <w:r>
                      <w:t>2020.1</w:t>
                    </w:r>
                  </w:p>
                  <w:p w14:paraId="7E4868F0" w14:textId="77777777" w:rsidR="00A700F2" w:rsidRDefault="00A700F2">
                    <w:pPr>
                      <w:pStyle w:val="BodyText"/>
                      <w:ind w:left="20"/>
                      <w:jc w:val="right"/>
                    </w:pPr>
                    <w:r>
                      <w:t>October 2022</w:t>
                    </w:r>
                  </w:p>
                  <w:p w14:paraId="3AEEC755" w14:textId="77777777" w:rsidR="00A700F2" w:rsidRDefault="00A700F2" w:rsidP="00700C0B">
                    <w:pPr>
                      <w:pStyle w:val="BodyText"/>
                      <w:ind w:left="20"/>
                      <w:jc w:val="right"/>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3185AF73" wp14:editId="70A8A8C3">
              <wp:simplePos x="0" y="0"/>
              <wp:positionH relativeFrom="page">
                <wp:posOffset>901700</wp:posOffset>
              </wp:positionH>
              <wp:positionV relativeFrom="page">
                <wp:posOffset>9288145</wp:posOffset>
              </wp:positionV>
              <wp:extent cx="1492250" cy="485775"/>
              <wp:effectExtent l="0" t="0" r="0" b="0"/>
              <wp:wrapNone/>
              <wp:docPr id="218" name="Text Box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C5EAC" w14:textId="77777777" w:rsidR="00A700F2" w:rsidRDefault="00A700F2">
                          <w:pPr>
                            <w:pStyle w:val="BodyText"/>
                            <w:spacing w:line="245" w:lineRule="exact"/>
                            <w:ind w:left="20"/>
                          </w:pPr>
                          <w:r>
                            <w:t>Prince William Sound ACP</w:t>
                          </w:r>
                        </w:p>
                        <w:p w14:paraId="3DA8B7F0" w14:textId="77777777" w:rsidR="00A700F2" w:rsidRDefault="00A700F2">
                          <w:pPr>
                            <w:pStyle w:val="BodyText"/>
                            <w:ind w:left="20"/>
                          </w:pPr>
                          <w:r>
                            <w:t>Record of 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AF73" id="Text Box 148" o:spid="_x0000_s1077" type="#_x0000_t202" alt="&quot;&quot;" style="position:absolute;margin-left:71pt;margin-top:731.35pt;width:117.5pt;height:3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" filled="f" stroked="f">
              <v:textbox inset="0,0,0,0">
                <w:txbxContent>
                  <w:p w14:paraId="475C5EAC" w14:textId="77777777" w:rsidR="00A700F2" w:rsidRDefault="00A700F2">
                    <w:pPr>
                      <w:pStyle w:val="BodyText"/>
                      <w:spacing w:line="245" w:lineRule="exact"/>
                      <w:ind w:left="20"/>
                    </w:pPr>
                    <w:r>
                      <w:t>Prince William Sound ACP</w:t>
                    </w:r>
                  </w:p>
                  <w:p w14:paraId="3DA8B7F0" w14:textId="77777777" w:rsidR="00A700F2" w:rsidRDefault="00A700F2">
                    <w:pPr>
                      <w:pStyle w:val="BodyText"/>
                      <w:ind w:left="20"/>
                    </w:pPr>
                    <w:r>
                      <w:t>Record of Changes</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15F46D1" wp14:editId="0F2C6AB7">
              <wp:simplePos x="0" y="0"/>
              <wp:positionH relativeFrom="page">
                <wp:posOffset>3868420</wp:posOffset>
              </wp:positionH>
              <wp:positionV relativeFrom="page">
                <wp:posOffset>9288145</wp:posOffset>
              </wp:positionV>
              <wp:extent cx="147320" cy="165735"/>
              <wp:effectExtent l="0" t="0" r="0" b="0"/>
              <wp:wrapNone/>
              <wp:docPr id="217" name="Text Box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2009" w14:textId="77777777" w:rsidR="00A700F2" w:rsidRDefault="00A700F2">
                          <w:pPr>
                            <w:pStyle w:val="BodyText"/>
                            <w:spacing w:line="245" w:lineRule="exact"/>
                            <w:ind w:left="6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46D1" id="Text Box 147" o:spid="_x0000_s1078" type="#_x0000_t202" alt="&quot;&quot;" style="position:absolute;margin-left:304.6pt;margin-top:731.35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" filled="f" stroked="f">
              <v:textbox inset="0,0,0,0">
                <w:txbxContent>
                  <w:p w14:paraId="3BE12009" w14:textId="77777777" w:rsidR="00A700F2" w:rsidRDefault="00A700F2">
                    <w:pPr>
                      <w:pStyle w:val="BodyText"/>
                      <w:spacing w:line="245" w:lineRule="exact"/>
                      <w:ind w:left="6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8DED6" w14:textId="77777777" w:rsidR="0086388A" w:rsidRDefault="0086388A">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7AE2062E" wp14:editId="4C1416A9">
              <wp:simplePos x="0" y="0"/>
              <wp:positionH relativeFrom="page">
                <wp:posOffset>5875655</wp:posOffset>
              </wp:positionH>
              <wp:positionV relativeFrom="page">
                <wp:posOffset>9288145</wp:posOffset>
              </wp:positionV>
              <wp:extent cx="1106170" cy="485775"/>
              <wp:effectExtent l="0" t="0" r="0" b="0"/>
              <wp:wrapNone/>
              <wp:docPr id="216" name="Text Box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77AE" w14:textId="77777777" w:rsidR="0086388A" w:rsidRDefault="0086388A" w:rsidP="00700C0B">
                          <w:pPr>
                            <w:pStyle w:val="BodyText"/>
                            <w:spacing w:line="245" w:lineRule="exact"/>
                            <w:ind w:left="380"/>
                            <w:jc w:val="right"/>
                          </w:pPr>
                          <w:r>
                            <w:t>Version</w:t>
                          </w:r>
                          <w:r>
                            <w:rPr>
                              <w:spacing w:val="-9"/>
                            </w:rPr>
                            <w:t xml:space="preserve"> </w:t>
                          </w:r>
                          <w:r>
                            <w:t>2020.1</w:t>
                          </w:r>
                        </w:p>
                        <w:p w14:paraId="43EE25F4" w14:textId="77777777" w:rsidR="0086388A" w:rsidRDefault="0086388A" w:rsidP="00700C0B">
                          <w:pPr>
                            <w:pStyle w:val="BodyText"/>
                            <w:ind w:left="20"/>
                            <w:jc w:val="right"/>
                          </w:pPr>
                          <w:r>
                            <w:t>October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2062E" id="_x0000_t202" coordsize="21600,21600" o:spt="202" path="m,l,21600r21600,l21600,xe">
              <v:stroke joinstyle="miter"/>
              <v:path gradientshapeok="t" o:connecttype="rect"/>
            </v:shapetype>
            <v:shape id="Text Box 143" o:spid="_x0000_s1079" type="#_x0000_t202" alt="&quot;&quot;" style="position:absolute;margin-left:462.65pt;margin-top:731.35pt;width:87.1pt;height:38.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" filled="f" stroked="f">
              <v:textbox inset="0,0,0,0">
                <w:txbxContent>
                  <w:p w14:paraId="5F9A77AE" w14:textId="77777777" w:rsidR="0086388A" w:rsidRDefault="0086388A" w:rsidP="00700C0B">
                    <w:pPr>
                      <w:pStyle w:val="BodyText"/>
                      <w:spacing w:line="245" w:lineRule="exact"/>
                      <w:ind w:left="380"/>
                      <w:jc w:val="right"/>
                    </w:pPr>
                    <w:r>
                      <w:t>Version</w:t>
                    </w:r>
                    <w:r>
                      <w:rPr>
                        <w:spacing w:val="-9"/>
                      </w:rPr>
                      <w:t xml:space="preserve"> </w:t>
                    </w:r>
                    <w:r>
                      <w:t>2020.1</w:t>
                    </w:r>
                  </w:p>
                  <w:p w14:paraId="43EE25F4" w14:textId="77777777" w:rsidR="0086388A" w:rsidRDefault="0086388A" w:rsidP="00700C0B">
                    <w:pPr>
                      <w:pStyle w:val="BodyText"/>
                      <w:ind w:left="20"/>
                      <w:jc w:val="right"/>
                    </w:pPr>
                    <w:r>
                      <w:t>October 2022</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9B6264A" wp14:editId="1BE7B702">
              <wp:simplePos x="0" y="0"/>
              <wp:positionH relativeFrom="page">
                <wp:posOffset>901700</wp:posOffset>
              </wp:positionH>
              <wp:positionV relativeFrom="page">
                <wp:posOffset>9288145</wp:posOffset>
              </wp:positionV>
              <wp:extent cx="1492250" cy="485775"/>
              <wp:effectExtent l="0" t="0" r="0" b="0"/>
              <wp:wrapNone/>
              <wp:docPr id="215" name="Text Box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0325" w14:textId="77777777" w:rsidR="0086388A" w:rsidRDefault="0086388A">
                          <w:pPr>
                            <w:pStyle w:val="BodyText"/>
                            <w:spacing w:line="245" w:lineRule="exact"/>
                            <w:ind w:left="20"/>
                          </w:pPr>
                          <w:r>
                            <w:t>Prince William Sound ACP</w:t>
                          </w:r>
                        </w:p>
                        <w:p w14:paraId="7B7C662C" w14:textId="77777777" w:rsidR="0086388A" w:rsidRDefault="0086388A">
                          <w:pPr>
                            <w:pStyle w:val="BodyText"/>
                            <w:ind w:left="20"/>
                          </w:pPr>
                          <w:r>
                            <w:t>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6264A" id="Text Box 145" o:spid="_x0000_s1080" type="#_x0000_t202" alt="&quot;&quot;" style="position:absolute;margin-left:71pt;margin-top:731.35pt;width:117.5pt;height:38.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" filled="f" stroked="f">
              <v:textbox inset="0,0,0,0">
                <w:txbxContent>
                  <w:p w14:paraId="12630325" w14:textId="77777777" w:rsidR="0086388A" w:rsidRDefault="0086388A">
                    <w:pPr>
                      <w:pStyle w:val="BodyText"/>
                      <w:spacing w:line="245" w:lineRule="exact"/>
                      <w:ind w:left="20"/>
                    </w:pPr>
                    <w:r>
                      <w:t>Prince William Sound ACP</w:t>
                    </w:r>
                  </w:p>
                  <w:p w14:paraId="7B7C662C" w14:textId="77777777" w:rsidR="0086388A" w:rsidRDefault="0086388A">
                    <w:pPr>
                      <w:pStyle w:val="BodyText"/>
                      <w:ind w:left="20"/>
                    </w:pPr>
                    <w:r>
                      <w:t>Table of Contents</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3647E34" wp14:editId="614A4663">
              <wp:simplePos x="0" y="0"/>
              <wp:positionH relativeFrom="page">
                <wp:posOffset>3848735</wp:posOffset>
              </wp:positionH>
              <wp:positionV relativeFrom="page">
                <wp:posOffset>9288145</wp:posOffset>
              </wp:positionV>
              <wp:extent cx="219710" cy="165735"/>
              <wp:effectExtent l="0" t="0" r="0" b="0"/>
              <wp:wrapNone/>
              <wp:docPr id="214" name="Text Box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743BC" w14:textId="77777777" w:rsidR="0086388A" w:rsidRDefault="0086388A">
                          <w:pPr>
                            <w:pStyle w:val="BodyText"/>
                            <w:spacing w:line="245" w:lineRule="exact"/>
                            <w:ind w:left="6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47E34" id="Text Box 144" o:spid="_x0000_s1081" type="#_x0000_t202" alt="&quot;&quot;" style="position:absolute;margin-left:303.05pt;margin-top:731.35pt;width:17.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p02QEAAJc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" filled="f" stroked="f">
              <v:textbox inset="0,0,0,0">
                <w:txbxContent>
                  <w:p w14:paraId="40E743BC" w14:textId="77777777" w:rsidR="0086388A" w:rsidRDefault="0086388A">
                    <w:pPr>
                      <w:pStyle w:val="BodyText"/>
                      <w:spacing w:line="245" w:lineRule="exact"/>
                      <w:ind w:left="60"/>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3F36D" w14:textId="77777777" w:rsidR="00D305D4" w:rsidRDefault="00D305D4">
      <w:pPr>
        <w:spacing w:after="0" w:line="240" w:lineRule="auto"/>
      </w:pPr>
      <w:r>
        <w:separator/>
      </w:r>
    </w:p>
  </w:footnote>
  <w:footnote w:type="continuationSeparator" w:id="0">
    <w:p w14:paraId="7A4D0FC9" w14:textId="77777777" w:rsidR="00D305D4" w:rsidRDefault="00D30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D5707" w14:textId="77777777" w:rsidR="009A5FF8" w:rsidRDefault="009A5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3AFB" w14:textId="77777777" w:rsidR="009A5FF8" w:rsidRDefault="009A5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6F51" w14:textId="77777777" w:rsidR="009A5FF8" w:rsidRDefault="009A5F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169D" w14:textId="77777777" w:rsidR="00A700F2" w:rsidRDefault="00A700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B8B2" w14:textId="77777777" w:rsidR="00A700F2" w:rsidRDefault="00A700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FAE8" w14:textId="77777777" w:rsidR="00A700F2" w:rsidRDefault="00A700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7D963" w14:textId="77777777" w:rsidR="0086388A" w:rsidRDefault="008638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7C4A" w14:textId="77777777" w:rsidR="0086388A" w:rsidRDefault="008638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E490" w14:textId="77777777" w:rsidR="0086388A" w:rsidRDefault="00863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C76495C"/>
    <w:lvl w:ilvl="0">
      <w:start w:val="1"/>
      <w:numFmt w:val="bullet"/>
      <w:pStyle w:val="ListNumber5"/>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5E94A732"/>
    <w:lvl w:ilvl="0">
      <w:start w:val="1"/>
      <w:numFmt w:val="bullet"/>
      <w:pStyle w:val="ListNumber4"/>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438C16A"/>
    <w:lvl w:ilvl="0">
      <w:start w:val="1"/>
      <w:numFmt w:val="bullet"/>
      <w:pStyle w:val="ListNumber3"/>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1A581120"/>
    <w:lvl w:ilvl="0">
      <w:start w:val="1"/>
      <w:numFmt w:val="bullet"/>
      <w:pStyle w:val="ListNumber2"/>
      <w:lvlText w:val=""/>
      <w:lvlJc w:val="left"/>
      <w:pPr>
        <w:tabs>
          <w:tab w:val="num" w:pos="360"/>
        </w:tabs>
        <w:ind w:left="360" w:hanging="360"/>
      </w:pPr>
      <w:rPr>
        <w:rFonts w:ascii="Symbol" w:hAnsi="Symbol" w:hint="default"/>
      </w:rPr>
    </w:lvl>
  </w:abstractNum>
  <w:abstractNum w:abstractNumId="4" w15:restartNumberingAfterBreak="0">
    <w:nsid w:val="14745C84"/>
    <w:multiLevelType w:val="hybridMultilevel"/>
    <w:tmpl w:val="7196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30E86"/>
    <w:multiLevelType w:val="hybridMultilevel"/>
    <w:tmpl w:val="1B22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0C4D30"/>
    <w:multiLevelType w:val="hybridMultilevel"/>
    <w:tmpl w:val="D1346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3306E"/>
    <w:multiLevelType w:val="hybridMultilevel"/>
    <w:tmpl w:val="4B78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FF21B5"/>
    <w:multiLevelType w:val="hybridMultilevel"/>
    <w:tmpl w:val="3AC6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015EE"/>
    <w:multiLevelType w:val="hybridMultilevel"/>
    <w:tmpl w:val="C5644A1A"/>
    <w:lvl w:ilvl="0" w:tplc="79BEFC24">
      <w:start w:val="1"/>
      <w:numFmt w:val="bullet"/>
      <w:pStyle w:val="Bullet"/>
      <w:lvlText w:val="■"/>
      <w:lvlJc w:val="left"/>
      <w:pPr>
        <w:tabs>
          <w:tab w:val="num" w:pos="720"/>
        </w:tabs>
        <w:ind w:left="720" w:hanging="360"/>
      </w:pPr>
      <w:rPr>
        <w:rFonts w:ascii="Times New Roman" w:hAnsi="Times New Roman" w:cs="Times New Roman" w:hint="default"/>
      </w:rPr>
    </w:lvl>
    <w:lvl w:ilvl="1" w:tplc="ED2C560E">
      <w:start w:val="1"/>
      <w:numFmt w:val="bullet"/>
      <w:lvlText w:val=""/>
      <w:lvlJc w:val="left"/>
      <w:pPr>
        <w:tabs>
          <w:tab w:val="num" w:pos="1656"/>
        </w:tabs>
        <w:ind w:left="1656" w:hanging="216"/>
      </w:pPr>
      <w:rPr>
        <w:rFonts w:ascii="Symbol" w:hAnsi="Symbol"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F168B8"/>
    <w:multiLevelType w:val="hybridMultilevel"/>
    <w:tmpl w:val="8BD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F7179"/>
    <w:multiLevelType w:val="hybridMultilevel"/>
    <w:tmpl w:val="3DE0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80FF5"/>
    <w:multiLevelType w:val="hybridMultilevel"/>
    <w:tmpl w:val="C2085BEE"/>
    <w:lvl w:ilvl="0" w:tplc="EBCA48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Style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C6C8B"/>
    <w:multiLevelType w:val="singleLevel"/>
    <w:tmpl w:val="D610BAD8"/>
    <w:lvl w:ilvl="0">
      <w:start w:val="1"/>
      <w:numFmt w:val="decimal"/>
      <w:pStyle w:val="ListNumber"/>
      <w:lvlText w:val="(%1)"/>
      <w:lvlJc w:val="left"/>
      <w:pPr>
        <w:tabs>
          <w:tab w:val="num" w:pos="360"/>
        </w:tabs>
        <w:ind w:left="360" w:hanging="360"/>
      </w:pPr>
      <w:rPr>
        <w:rFonts w:hint="default"/>
      </w:rPr>
    </w:lvl>
  </w:abstractNum>
  <w:abstractNum w:abstractNumId="14" w15:restartNumberingAfterBreak="0">
    <w:nsid w:val="7CA9230F"/>
    <w:multiLevelType w:val="hybridMultilevel"/>
    <w:tmpl w:val="55B2DFD4"/>
    <w:lvl w:ilvl="0" w:tplc="1360C474">
      <w:start w:val="1"/>
      <w:numFmt w:val="bullet"/>
      <w:pStyle w:val="ACABulletList"/>
      <w:lvlText w:val=""/>
      <w:lvlJc w:val="left"/>
      <w:pPr>
        <w:ind w:left="1080" w:hanging="360"/>
      </w:pPr>
      <w:rPr>
        <w:rFonts w:ascii="Symbol" w:hAnsi="Symbol" w:hint="default"/>
      </w:rPr>
    </w:lvl>
    <w:lvl w:ilvl="1" w:tplc="442E1C6A">
      <w:start w:val="1"/>
      <w:numFmt w:val="bullet"/>
      <w:pStyle w:val="ACABulletList2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5292">
    <w:abstractNumId w:val="14"/>
  </w:num>
  <w:num w:numId="2" w16cid:durableId="1769303085">
    <w:abstractNumId w:val="9"/>
  </w:num>
  <w:num w:numId="3" w16cid:durableId="302852388">
    <w:abstractNumId w:val="13"/>
  </w:num>
  <w:num w:numId="4" w16cid:durableId="208567579">
    <w:abstractNumId w:val="3"/>
  </w:num>
  <w:num w:numId="5" w16cid:durableId="1135172211">
    <w:abstractNumId w:val="2"/>
  </w:num>
  <w:num w:numId="6" w16cid:durableId="1287468366">
    <w:abstractNumId w:val="1"/>
  </w:num>
  <w:num w:numId="7" w16cid:durableId="1637761114">
    <w:abstractNumId w:val="0"/>
  </w:num>
  <w:num w:numId="8" w16cid:durableId="504054615">
    <w:abstractNumId w:val="12"/>
  </w:num>
  <w:num w:numId="9" w16cid:durableId="73625500">
    <w:abstractNumId w:val="6"/>
  </w:num>
  <w:num w:numId="10" w16cid:durableId="389887652">
    <w:abstractNumId w:val="7"/>
  </w:num>
  <w:num w:numId="11" w16cid:durableId="1542084910">
    <w:abstractNumId w:val="4"/>
  </w:num>
  <w:num w:numId="12" w16cid:durableId="351808021">
    <w:abstractNumId w:val="5"/>
  </w:num>
  <w:num w:numId="13" w16cid:durableId="94060734">
    <w:abstractNumId w:val="10"/>
  </w:num>
  <w:num w:numId="14" w16cid:durableId="1235435223">
    <w:abstractNumId w:val="11"/>
  </w:num>
  <w:num w:numId="15" w16cid:durableId="118601917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ker, Julie L (DEC)">
    <w15:presenceInfo w15:providerId="AD" w15:userId="S::julie.parker@alaska.gov::7c6c5173-7028-4cdb-be1a-db979b067b84"/>
  </w15:person>
  <w15:person w15:author="Larimer, Morgan">
    <w15:presenceInfo w15:providerId="AD" w15:userId="S::Morgan.Larimer@WestonSolutions.com::fa63669e-5167-439d-883e-0e481c32d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F3"/>
    <w:rsid w:val="001921EA"/>
    <w:rsid w:val="001B42C1"/>
    <w:rsid w:val="001F1DAB"/>
    <w:rsid w:val="00290CD2"/>
    <w:rsid w:val="00351A50"/>
    <w:rsid w:val="003A31B3"/>
    <w:rsid w:val="003B1323"/>
    <w:rsid w:val="0041669B"/>
    <w:rsid w:val="005859B5"/>
    <w:rsid w:val="00786A89"/>
    <w:rsid w:val="007F029F"/>
    <w:rsid w:val="0086388A"/>
    <w:rsid w:val="00871380"/>
    <w:rsid w:val="008B389D"/>
    <w:rsid w:val="00917EF3"/>
    <w:rsid w:val="00920B5C"/>
    <w:rsid w:val="00950E83"/>
    <w:rsid w:val="009A5FF8"/>
    <w:rsid w:val="00A700F2"/>
    <w:rsid w:val="00B43A26"/>
    <w:rsid w:val="00CD791E"/>
    <w:rsid w:val="00D305D4"/>
    <w:rsid w:val="00DB45D4"/>
    <w:rsid w:val="00E20835"/>
    <w:rsid w:val="00E7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8992"/>
  <w15:chartTrackingRefBased/>
  <w15:docId w15:val="{16A0DD0E-0354-4746-A17F-A6CD868A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ACP Chapter,SCP Chapter"/>
    <w:basedOn w:val="Normal"/>
    <w:next w:val="Normal"/>
    <w:link w:val="Heading1Char"/>
    <w:uiPriority w:val="9"/>
    <w:qFormat/>
    <w:rsid w:val="00917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2 ACP Heading,#2 ACP Subchapters,SCP Subchapters"/>
    <w:basedOn w:val="Normal"/>
    <w:next w:val="Normal"/>
    <w:link w:val="Heading2Char"/>
    <w:uiPriority w:val="9"/>
    <w:unhideWhenUsed/>
    <w:qFormat/>
    <w:rsid w:val="00917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3 ACP Heading,#3 ACP Subsection,SCP 3rd Level"/>
    <w:basedOn w:val="Normal"/>
    <w:next w:val="Normal"/>
    <w:link w:val="Heading3Char"/>
    <w:uiPriority w:val="9"/>
    <w:unhideWhenUsed/>
    <w:qFormat/>
    <w:rsid w:val="00917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4 ACP Part/Subsection"/>
    <w:basedOn w:val="Normal"/>
    <w:next w:val="Normal"/>
    <w:link w:val="Heading4Char"/>
    <w:uiPriority w:val="9"/>
    <w:unhideWhenUsed/>
    <w:qFormat/>
    <w:rsid w:val="00917EF3"/>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5 ACP Subpart of Part"/>
    <w:basedOn w:val="Normal"/>
    <w:next w:val="Normal"/>
    <w:link w:val="Heading5Char"/>
    <w:uiPriority w:val="9"/>
    <w:unhideWhenUsed/>
    <w:qFormat/>
    <w:rsid w:val="00917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17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17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17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17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ACP Chapter Char,SCP Chapter Char"/>
    <w:basedOn w:val="DefaultParagraphFont"/>
    <w:link w:val="Heading1"/>
    <w:uiPriority w:val="9"/>
    <w:rsid w:val="00917EF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2 ACP Heading Char,#2 ACP Subchapters Char,SCP Subchapters Char"/>
    <w:basedOn w:val="DefaultParagraphFont"/>
    <w:link w:val="Heading2"/>
    <w:uiPriority w:val="9"/>
    <w:rsid w:val="00917EF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3 ACP Heading Char,#3 ACP Subsection Char,SCP 3rd Level Char"/>
    <w:basedOn w:val="DefaultParagraphFont"/>
    <w:link w:val="Heading3"/>
    <w:uiPriority w:val="9"/>
    <w:rsid w:val="00917EF3"/>
    <w:rPr>
      <w:rFonts w:eastAsiaTheme="majorEastAsia" w:cstheme="majorBidi"/>
      <w:color w:val="0F4761" w:themeColor="accent1" w:themeShade="BF"/>
      <w:sz w:val="28"/>
      <w:szCs w:val="28"/>
    </w:rPr>
  </w:style>
  <w:style w:type="character" w:customStyle="1" w:styleId="Heading4Char">
    <w:name w:val="Heading 4 Char"/>
    <w:aliases w:val="#4 ACP Part/Subsection Char"/>
    <w:basedOn w:val="DefaultParagraphFont"/>
    <w:link w:val="Heading4"/>
    <w:uiPriority w:val="9"/>
    <w:rsid w:val="00917EF3"/>
    <w:rPr>
      <w:rFonts w:eastAsiaTheme="majorEastAsia" w:cstheme="majorBidi"/>
      <w:i/>
      <w:iCs/>
      <w:color w:val="0F4761" w:themeColor="accent1" w:themeShade="BF"/>
    </w:rPr>
  </w:style>
  <w:style w:type="character" w:customStyle="1" w:styleId="Heading5Char">
    <w:name w:val="Heading 5 Char"/>
    <w:aliases w:val="#5 ACP Subpart of Part Char"/>
    <w:basedOn w:val="DefaultParagraphFont"/>
    <w:link w:val="Heading5"/>
    <w:uiPriority w:val="9"/>
    <w:rsid w:val="00917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17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17EF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17EF3"/>
    <w:rPr>
      <w:rFonts w:eastAsiaTheme="majorEastAsia" w:cstheme="majorBidi"/>
      <w:i/>
      <w:iCs/>
      <w:color w:val="272727" w:themeColor="text1" w:themeTint="D8"/>
    </w:rPr>
  </w:style>
  <w:style w:type="character" w:customStyle="1" w:styleId="Heading9Char">
    <w:name w:val="Heading 9 Char"/>
    <w:basedOn w:val="DefaultParagraphFont"/>
    <w:link w:val="Heading9"/>
    <w:rsid w:val="00917EF3"/>
    <w:rPr>
      <w:rFonts w:eastAsiaTheme="majorEastAsia" w:cstheme="majorBidi"/>
      <w:color w:val="272727" w:themeColor="text1" w:themeTint="D8"/>
    </w:rPr>
  </w:style>
  <w:style w:type="paragraph" w:styleId="Title">
    <w:name w:val="Title"/>
    <w:basedOn w:val="Normal"/>
    <w:next w:val="Normal"/>
    <w:link w:val="TitleChar"/>
    <w:uiPriority w:val="10"/>
    <w:qFormat/>
    <w:rsid w:val="00917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EF3"/>
    <w:pPr>
      <w:spacing w:before="160"/>
      <w:jc w:val="center"/>
    </w:pPr>
    <w:rPr>
      <w:i/>
      <w:iCs/>
      <w:color w:val="404040" w:themeColor="text1" w:themeTint="BF"/>
    </w:rPr>
  </w:style>
  <w:style w:type="character" w:customStyle="1" w:styleId="QuoteChar">
    <w:name w:val="Quote Char"/>
    <w:basedOn w:val="DefaultParagraphFont"/>
    <w:link w:val="Quote"/>
    <w:uiPriority w:val="29"/>
    <w:rsid w:val="00917EF3"/>
    <w:rPr>
      <w:i/>
      <w:iCs/>
      <w:color w:val="404040" w:themeColor="text1" w:themeTint="BF"/>
    </w:rPr>
  </w:style>
  <w:style w:type="paragraph" w:styleId="ListParagraph">
    <w:name w:val="List Paragraph"/>
    <w:basedOn w:val="Normal"/>
    <w:link w:val="ListParagraphChar"/>
    <w:uiPriority w:val="34"/>
    <w:qFormat/>
    <w:rsid w:val="00917EF3"/>
    <w:pPr>
      <w:ind w:left="720"/>
      <w:contextualSpacing/>
    </w:pPr>
  </w:style>
  <w:style w:type="character" w:styleId="IntenseEmphasis">
    <w:name w:val="Intense Emphasis"/>
    <w:basedOn w:val="DefaultParagraphFont"/>
    <w:uiPriority w:val="21"/>
    <w:qFormat/>
    <w:rsid w:val="00917EF3"/>
    <w:rPr>
      <w:i/>
      <w:iCs/>
      <w:color w:val="0F4761" w:themeColor="accent1" w:themeShade="BF"/>
    </w:rPr>
  </w:style>
  <w:style w:type="paragraph" w:styleId="IntenseQuote">
    <w:name w:val="Intense Quote"/>
    <w:basedOn w:val="Normal"/>
    <w:next w:val="Normal"/>
    <w:link w:val="IntenseQuoteChar"/>
    <w:uiPriority w:val="30"/>
    <w:qFormat/>
    <w:rsid w:val="00917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EF3"/>
    <w:rPr>
      <w:i/>
      <w:iCs/>
      <w:color w:val="0F4761" w:themeColor="accent1" w:themeShade="BF"/>
    </w:rPr>
  </w:style>
  <w:style w:type="character" w:styleId="IntenseReference">
    <w:name w:val="Intense Reference"/>
    <w:basedOn w:val="DefaultParagraphFont"/>
    <w:uiPriority w:val="32"/>
    <w:qFormat/>
    <w:rsid w:val="00917EF3"/>
    <w:rPr>
      <w:b/>
      <w:bCs/>
      <w:smallCaps/>
      <w:color w:val="0F4761" w:themeColor="accent1" w:themeShade="BF"/>
      <w:spacing w:val="5"/>
    </w:rPr>
  </w:style>
  <w:style w:type="paragraph" w:styleId="BodyText">
    <w:name w:val="Body Text"/>
    <w:basedOn w:val="Normal"/>
    <w:link w:val="BodyTextChar"/>
    <w:unhideWhenUsed/>
    <w:qFormat/>
    <w:rsid w:val="00A700F2"/>
    <w:pPr>
      <w:spacing w:after="120"/>
    </w:pPr>
  </w:style>
  <w:style w:type="character" w:customStyle="1" w:styleId="BodyTextChar">
    <w:name w:val="Body Text Char"/>
    <w:basedOn w:val="DefaultParagraphFont"/>
    <w:link w:val="BodyText"/>
    <w:rsid w:val="00A700F2"/>
  </w:style>
  <w:style w:type="paragraph" w:styleId="Header">
    <w:name w:val="header"/>
    <w:basedOn w:val="Normal"/>
    <w:link w:val="HeaderChar"/>
    <w:uiPriority w:val="99"/>
    <w:unhideWhenUsed/>
    <w:rsid w:val="00A700F2"/>
    <w:pPr>
      <w:tabs>
        <w:tab w:val="center" w:pos="4680"/>
        <w:tab w:val="right" w:pos="9360"/>
      </w:tabs>
      <w:spacing w:after="0" w:line="240" w:lineRule="auto"/>
      <w:jc w:val="both"/>
    </w:pPr>
    <w:rPr>
      <w:color w:val="000000"/>
      <w:kern w:val="0"/>
      <w14:ligatures w14:val="none"/>
    </w:rPr>
  </w:style>
  <w:style w:type="character" w:customStyle="1" w:styleId="HeaderChar">
    <w:name w:val="Header Char"/>
    <w:basedOn w:val="DefaultParagraphFont"/>
    <w:link w:val="Header"/>
    <w:uiPriority w:val="99"/>
    <w:rsid w:val="00A700F2"/>
    <w:rPr>
      <w:color w:val="000000"/>
      <w:kern w:val="0"/>
      <w14:ligatures w14:val="none"/>
    </w:rPr>
  </w:style>
  <w:style w:type="table" w:styleId="TableGrid">
    <w:name w:val="Table Grid"/>
    <w:basedOn w:val="TableNormal"/>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700F2"/>
  </w:style>
  <w:style w:type="paragraph" w:customStyle="1" w:styleId="TOC11">
    <w:name w:val="TOC 11"/>
    <w:basedOn w:val="BodyText"/>
    <w:next w:val="BodyText"/>
    <w:autoRedefine/>
    <w:uiPriority w:val="39"/>
    <w:unhideWhenUsed/>
    <w:rsid w:val="00A700F2"/>
    <w:pPr>
      <w:tabs>
        <w:tab w:val="right" w:pos="9350"/>
      </w:tabs>
      <w:spacing w:before="120" w:line="240" w:lineRule="auto"/>
    </w:pPr>
    <w:rPr>
      <w:rFonts w:cs="Calibri"/>
      <w:b/>
      <w:bCs/>
      <w:caps/>
      <w:noProof/>
      <w:color w:val="000000"/>
      <w:kern w:val="0"/>
      <w:u w:val="single"/>
      <w14:ligatures w14:val="none"/>
    </w:rPr>
  </w:style>
  <w:style w:type="paragraph" w:customStyle="1" w:styleId="TOC21">
    <w:name w:val="TOC 21"/>
    <w:basedOn w:val="BodyText"/>
    <w:next w:val="BodyText"/>
    <w:autoRedefine/>
    <w:uiPriority w:val="39"/>
    <w:unhideWhenUsed/>
    <w:rsid w:val="00A700F2"/>
    <w:pPr>
      <w:tabs>
        <w:tab w:val="right" w:leader="dot" w:pos="9350"/>
      </w:tabs>
      <w:spacing w:before="40" w:after="20" w:line="240" w:lineRule="auto"/>
    </w:pPr>
    <w:rPr>
      <w:rFonts w:cs="Calibri"/>
      <w:b/>
      <w:bCs/>
      <w:smallCaps/>
      <w:color w:val="000000"/>
      <w:kern w:val="0"/>
      <w14:ligatures w14:val="none"/>
    </w:rPr>
  </w:style>
  <w:style w:type="paragraph" w:customStyle="1" w:styleId="TOC31">
    <w:name w:val="TOC 31"/>
    <w:basedOn w:val="BodyText"/>
    <w:next w:val="BodyText"/>
    <w:autoRedefine/>
    <w:uiPriority w:val="39"/>
    <w:unhideWhenUsed/>
    <w:rsid w:val="00A700F2"/>
    <w:pPr>
      <w:tabs>
        <w:tab w:val="right" w:leader="dot" w:pos="9350"/>
      </w:tabs>
      <w:spacing w:after="0" w:line="240" w:lineRule="auto"/>
      <w:ind w:left="288"/>
    </w:pPr>
    <w:rPr>
      <w:rFonts w:cs="Calibri"/>
      <w:smallCaps/>
      <w:color w:val="000000"/>
      <w:kern w:val="0"/>
      <w14:ligatures w14:val="none"/>
    </w:rPr>
  </w:style>
  <w:style w:type="paragraph" w:customStyle="1" w:styleId="TOC41">
    <w:name w:val="TOC 41"/>
    <w:basedOn w:val="Normal"/>
    <w:next w:val="Normal"/>
    <w:autoRedefine/>
    <w:uiPriority w:val="39"/>
    <w:unhideWhenUsed/>
    <w:rsid w:val="00A700F2"/>
    <w:pPr>
      <w:tabs>
        <w:tab w:val="right" w:leader="dot" w:pos="9350"/>
      </w:tabs>
      <w:spacing w:after="0" w:line="240" w:lineRule="auto"/>
      <w:ind w:left="1454" w:hanging="907"/>
      <w:jc w:val="both"/>
    </w:pPr>
    <w:rPr>
      <w:rFonts w:cs="Calibri"/>
      <w:noProof/>
      <w:color w:val="000000"/>
      <w:kern w:val="0"/>
      <w14:ligatures w14:val="none"/>
    </w:rPr>
  </w:style>
  <w:style w:type="paragraph" w:customStyle="1" w:styleId="TableParagraph">
    <w:name w:val="Table Paragraph"/>
    <w:basedOn w:val="Normal"/>
    <w:uiPriority w:val="1"/>
    <w:rsid w:val="00A700F2"/>
    <w:pPr>
      <w:autoSpaceDE w:val="0"/>
      <w:autoSpaceDN w:val="0"/>
      <w:adjustRightInd w:val="0"/>
      <w:spacing w:after="0" w:line="240" w:lineRule="auto"/>
      <w:jc w:val="both"/>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A700F2"/>
    <w:pPr>
      <w:tabs>
        <w:tab w:val="center" w:pos="4680"/>
        <w:tab w:val="right" w:pos="9360"/>
      </w:tabs>
      <w:spacing w:after="0" w:line="240" w:lineRule="auto"/>
      <w:jc w:val="both"/>
    </w:pPr>
    <w:rPr>
      <w:color w:val="000000"/>
      <w:kern w:val="0"/>
      <w14:ligatures w14:val="none"/>
    </w:rPr>
  </w:style>
  <w:style w:type="character" w:customStyle="1" w:styleId="FooterChar">
    <w:name w:val="Footer Char"/>
    <w:basedOn w:val="DefaultParagraphFont"/>
    <w:link w:val="Footer"/>
    <w:uiPriority w:val="99"/>
    <w:rsid w:val="00A700F2"/>
    <w:rPr>
      <w:color w:val="000000"/>
      <w:kern w:val="0"/>
      <w14:ligatures w14:val="none"/>
    </w:rPr>
  </w:style>
  <w:style w:type="paragraph" w:customStyle="1" w:styleId="5ACPSubpartofPart1">
    <w:name w:val="#5 ACP Subpart of Part1"/>
    <w:basedOn w:val="Normal"/>
    <w:next w:val="Normal"/>
    <w:unhideWhenUsed/>
    <w:qFormat/>
    <w:rsid w:val="00A700F2"/>
    <w:pPr>
      <w:keepNext/>
      <w:keepLines/>
      <w:spacing w:before="40" w:after="0" w:line="240" w:lineRule="auto"/>
      <w:ind w:left="1800"/>
      <w:jc w:val="both"/>
      <w:outlineLvl w:val="4"/>
    </w:pPr>
    <w:rPr>
      <w:rFonts w:ascii="Calibri Light" w:eastAsia="Times New Roman" w:hAnsi="Calibri Light" w:cs="Times New Roman"/>
      <w:color w:val="000000"/>
      <w:kern w:val="0"/>
      <w14:ligatures w14:val="none"/>
    </w:rPr>
  </w:style>
  <w:style w:type="paragraph" w:customStyle="1" w:styleId="6ACP">
    <w:name w:val="#6 ACP"/>
    <w:basedOn w:val="Heading5"/>
    <w:link w:val="6ACPChar"/>
    <w:qFormat/>
    <w:rsid w:val="00A700F2"/>
    <w:pPr>
      <w:spacing w:before="240" w:after="120" w:line="240" w:lineRule="auto"/>
    </w:pPr>
    <w:rPr>
      <w:rFonts w:ascii="Cambria" w:hAnsi="Cambria"/>
      <w:i/>
      <w:color w:val="000000"/>
      <w:kern w:val="0"/>
      <w14:ligatures w14:val="none"/>
    </w:rPr>
  </w:style>
  <w:style w:type="character" w:customStyle="1" w:styleId="6ACPChar">
    <w:name w:val="#6 ACP Char"/>
    <w:basedOn w:val="Heading5Char"/>
    <w:link w:val="6ACP"/>
    <w:rsid w:val="00A700F2"/>
    <w:rPr>
      <w:rFonts w:ascii="Cambria" w:eastAsiaTheme="majorEastAsia" w:hAnsi="Cambria" w:cstheme="majorBidi"/>
      <w:i/>
      <w:color w:val="000000"/>
      <w:kern w:val="0"/>
      <w14:ligatures w14:val="none"/>
    </w:rPr>
  </w:style>
  <w:style w:type="character" w:customStyle="1" w:styleId="ListParagraphChar">
    <w:name w:val="List Paragraph Char"/>
    <w:basedOn w:val="DefaultParagraphFont"/>
    <w:link w:val="ListParagraph"/>
    <w:uiPriority w:val="34"/>
    <w:rsid w:val="00A700F2"/>
  </w:style>
  <w:style w:type="paragraph" w:customStyle="1" w:styleId="ACABulletList">
    <w:name w:val="ACA Bullet List"/>
    <w:basedOn w:val="ListParagraph"/>
    <w:link w:val="ACABulletListChar"/>
    <w:qFormat/>
    <w:rsid w:val="00A700F2"/>
    <w:pPr>
      <w:numPr>
        <w:numId w:val="1"/>
      </w:numPr>
      <w:spacing w:before="40" w:after="120" w:line="240" w:lineRule="auto"/>
      <w:jc w:val="both"/>
    </w:pPr>
    <w:rPr>
      <w:rFonts w:ascii="Calibri" w:eastAsia="Calibri" w:hAnsi="Calibri" w:cs="Times New Roman"/>
      <w:color w:val="000000"/>
      <w:kern w:val="0"/>
      <w14:ligatures w14:val="none"/>
    </w:rPr>
  </w:style>
  <w:style w:type="character" w:customStyle="1" w:styleId="ACABulletListChar">
    <w:name w:val="ACA Bullet List Char"/>
    <w:basedOn w:val="ListParagraphChar"/>
    <w:link w:val="ACABulletList"/>
    <w:rsid w:val="00A700F2"/>
    <w:rPr>
      <w:rFonts w:ascii="Calibri" w:eastAsia="Calibri" w:hAnsi="Calibri" w:cs="Times New Roman"/>
      <w:color w:val="000000"/>
      <w:kern w:val="0"/>
      <w14:ligatures w14:val="none"/>
    </w:rPr>
  </w:style>
  <w:style w:type="paragraph" w:customStyle="1" w:styleId="ACABulletList2ndlevel">
    <w:name w:val="ACA Bullet List (2nd level)"/>
    <w:basedOn w:val="ACABulletList"/>
    <w:rsid w:val="00A700F2"/>
    <w:pPr>
      <w:numPr>
        <w:ilvl w:val="1"/>
      </w:numPr>
      <w:spacing w:before="0" w:after="0"/>
    </w:pPr>
  </w:style>
  <w:style w:type="paragraph" w:customStyle="1" w:styleId="ACPBulletList">
    <w:name w:val="ACP Bullet List"/>
    <w:basedOn w:val="BodyText"/>
    <w:link w:val="ACPBulletListChar"/>
    <w:rsid w:val="00A700F2"/>
    <w:pPr>
      <w:spacing w:before="60" w:after="0" w:line="240" w:lineRule="auto"/>
    </w:pPr>
    <w:rPr>
      <w:color w:val="000000"/>
      <w:kern w:val="0"/>
      <w14:ligatures w14:val="none"/>
    </w:rPr>
  </w:style>
  <w:style w:type="character" w:customStyle="1" w:styleId="ACPBulletListChar">
    <w:name w:val="ACP Bullet List Char"/>
    <w:basedOn w:val="BodyTextChar"/>
    <w:link w:val="ACPBulletList"/>
    <w:rsid w:val="00A700F2"/>
    <w:rPr>
      <w:color w:val="000000"/>
      <w:kern w:val="0"/>
      <w14:ligatures w14:val="none"/>
    </w:rPr>
  </w:style>
  <w:style w:type="paragraph" w:customStyle="1" w:styleId="ACPFigureHeader">
    <w:name w:val="ACP Figure Header"/>
    <w:basedOn w:val="Normal"/>
    <w:link w:val="ACPFigureHeaderChar"/>
    <w:qFormat/>
    <w:rsid w:val="00A700F2"/>
    <w:pPr>
      <w:keepNext/>
      <w:tabs>
        <w:tab w:val="right" w:leader="dot" w:pos="9350"/>
      </w:tabs>
      <w:spacing w:after="60" w:line="245" w:lineRule="auto"/>
    </w:pPr>
    <w:rPr>
      <w:rFonts w:eastAsia="Times New Roman"/>
      <w:color w:val="000000"/>
      <w:spacing w:val="-1"/>
      <w:kern w:val="0"/>
      <w:szCs w:val="28"/>
      <w14:ligatures w14:val="none"/>
    </w:rPr>
  </w:style>
  <w:style w:type="character" w:customStyle="1" w:styleId="ACPFigureHeaderChar">
    <w:name w:val="ACP Figure Header Char"/>
    <w:basedOn w:val="DefaultParagraphFont"/>
    <w:link w:val="ACPFigureHeader"/>
    <w:rsid w:val="00A700F2"/>
    <w:rPr>
      <w:rFonts w:eastAsia="Times New Roman"/>
      <w:color w:val="000000"/>
      <w:spacing w:val="-1"/>
      <w:kern w:val="0"/>
      <w:szCs w:val="28"/>
      <w14:ligatures w14:val="none"/>
    </w:rPr>
  </w:style>
  <w:style w:type="paragraph" w:customStyle="1" w:styleId="ACPTableHeading">
    <w:name w:val="ACP Table Heading"/>
    <w:basedOn w:val="BodyText"/>
    <w:next w:val="BodyText"/>
    <w:link w:val="ACPTableHeadingChar"/>
    <w:qFormat/>
    <w:rsid w:val="00A700F2"/>
    <w:pPr>
      <w:keepNext/>
      <w:keepLines/>
      <w:spacing w:before="60" w:after="40" w:line="240" w:lineRule="auto"/>
    </w:pPr>
    <w:rPr>
      <w:b/>
      <w:bCs/>
      <w:color w:val="000000"/>
      <w:kern w:val="0"/>
      <w:sz w:val="20"/>
      <w:szCs w:val="20"/>
      <w14:ligatures w14:val="none"/>
    </w:rPr>
  </w:style>
  <w:style w:type="character" w:customStyle="1" w:styleId="ACPTableHeadingChar">
    <w:name w:val="ACP Table Heading Char"/>
    <w:basedOn w:val="BodyTextChar"/>
    <w:link w:val="ACPTableHeading"/>
    <w:rsid w:val="00A700F2"/>
    <w:rPr>
      <w:b/>
      <w:bCs/>
      <w:color w:val="000000"/>
      <w:kern w:val="0"/>
      <w:sz w:val="20"/>
      <w:szCs w:val="20"/>
      <w14:ligatures w14:val="none"/>
    </w:rPr>
  </w:style>
  <w:style w:type="paragraph" w:customStyle="1" w:styleId="ACPTableText">
    <w:name w:val="ACP Table Text"/>
    <w:basedOn w:val="BodyText"/>
    <w:link w:val="ACPTableTextChar"/>
    <w:qFormat/>
    <w:rsid w:val="00A700F2"/>
    <w:pPr>
      <w:keepNext/>
      <w:spacing w:before="40" w:after="40" w:line="240" w:lineRule="auto"/>
    </w:pPr>
    <w:rPr>
      <w:rFonts w:ascii="Calibri" w:hAnsi="Calibri"/>
      <w:color w:val="000000"/>
      <w:kern w:val="0"/>
      <w:sz w:val="20"/>
      <w14:ligatures w14:val="none"/>
    </w:rPr>
  </w:style>
  <w:style w:type="character" w:customStyle="1" w:styleId="ACPTableTextChar">
    <w:name w:val="ACP Table Text Char"/>
    <w:basedOn w:val="DefaultParagraphFont"/>
    <w:link w:val="ACPTableText"/>
    <w:rsid w:val="00A700F2"/>
    <w:rPr>
      <w:rFonts w:ascii="Calibri" w:hAnsi="Calibri"/>
      <w:color w:val="000000"/>
      <w:kern w:val="0"/>
      <w:sz w:val="20"/>
      <w14:ligatures w14:val="none"/>
    </w:rPr>
  </w:style>
  <w:style w:type="paragraph" w:customStyle="1" w:styleId="AIRAreferences">
    <w:name w:val="AIRA references"/>
    <w:basedOn w:val="Normal"/>
    <w:uiPriority w:val="99"/>
    <w:rsid w:val="00A700F2"/>
    <w:pPr>
      <w:widowControl w:val="0"/>
      <w:suppressAutoHyphens/>
      <w:autoSpaceDE w:val="0"/>
      <w:autoSpaceDN w:val="0"/>
      <w:adjustRightInd w:val="0"/>
      <w:spacing w:after="144" w:line="280" w:lineRule="atLeast"/>
      <w:ind w:left="1080" w:hanging="360"/>
      <w:jc w:val="both"/>
      <w:textAlignment w:val="center"/>
    </w:pPr>
    <w:rPr>
      <w:rFonts w:ascii="MinionPro-Regular" w:eastAsia="Times New Roman" w:hAnsi="MinionPro-Regular" w:cs="MinionPro-Regular"/>
      <w:color w:val="000000"/>
      <w:kern w:val="0"/>
      <w14:ligatures w14:val="none"/>
    </w:rPr>
  </w:style>
  <w:style w:type="paragraph" w:styleId="TableofFigures">
    <w:name w:val="table of figures"/>
    <w:basedOn w:val="BodyText"/>
    <w:next w:val="BodyText"/>
    <w:link w:val="TableofFiguresChar"/>
    <w:autoRedefine/>
    <w:uiPriority w:val="99"/>
    <w:unhideWhenUsed/>
    <w:rsid w:val="00A700F2"/>
    <w:pPr>
      <w:tabs>
        <w:tab w:val="right" w:leader="dot" w:pos="9350"/>
      </w:tabs>
      <w:spacing w:after="0" w:line="240" w:lineRule="auto"/>
      <w:ind w:left="907" w:right="432" w:hanging="907"/>
    </w:pPr>
    <w:rPr>
      <w:rFonts w:ascii="Calibri" w:hAnsi="Calibri"/>
      <w:smallCaps/>
      <w:color w:val="000000"/>
      <w:kern w:val="0"/>
      <w14:ligatures w14:val="none"/>
    </w:rPr>
  </w:style>
  <w:style w:type="character" w:customStyle="1" w:styleId="TableofFiguresChar">
    <w:name w:val="Table of Figures Char"/>
    <w:basedOn w:val="DefaultParagraphFont"/>
    <w:link w:val="TableofFigures"/>
    <w:uiPriority w:val="99"/>
    <w:rsid w:val="00A700F2"/>
    <w:rPr>
      <w:rFonts w:ascii="Calibri" w:hAnsi="Calibri"/>
      <w:smallCaps/>
      <w:color w:val="000000"/>
      <w:kern w:val="0"/>
      <w14:ligatures w14:val="none"/>
    </w:rPr>
  </w:style>
  <w:style w:type="paragraph" w:customStyle="1" w:styleId="AWAListofTables">
    <w:name w:val="AWA List of Tables"/>
    <w:basedOn w:val="TableofFigures"/>
    <w:link w:val="AWAListofTablesChar"/>
    <w:rsid w:val="00A700F2"/>
    <w:pPr>
      <w:spacing w:after="60"/>
    </w:pPr>
    <w:rPr>
      <w:smallCaps w:val="0"/>
    </w:rPr>
  </w:style>
  <w:style w:type="character" w:customStyle="1" w:styleId="AWAListofTablesChar">
    <w:name w:val="AWA List of Tables Char"/>
    <w:basedOn w:val="TableofFiguresChar"/>
    <w:link w:val="AWAListofTables"/>
    <w:rsid w:val="00A700F2"/>
    <w:rPr>
      <w:rFonts w:ascii="Calibri" w:hAnsi="Calibri"/>
      <w:smallCaps w:val="0"/>
      <w:color w:val="000000"/>
      <w:kern w:val="0"/>
      <w14:ligatures w14:val="none"/>
    </w:rPr>
  </w:style>
  <w:style w:type="paragraph" w:styleId="BalloonText">
    <w:name w:val="Balloon Text"/>
    <w:basedOn w:val="Normal"/>
    <w:link w:val="BalloonTextChar"/>
    <w:uiPriority w:val="99"/>
    <w:semiHidden/>
    <w:unhideWhenUsed/>
    <w:rsid w:val="00A700F2"/>
    <w:pPr>
      <w:spacing w:after="0" w:line="240" w:lineRule="auto"/>
      <w:jc w:val="both"/>
    </w:pPr>
    <w:rPr>
      <w:rFonts w:ascii="Segoe U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sid w:val="00A700F2"/>
    <w:rPr>
      <w:rFonts w:ascii="Segoe UI" w:hAnsi="Segoe UI" w:cs="Segoe UI"/>
      <w:color w:val="000000"/>
      <w:kern w:val="0"/>
      <w:sz w:val="18"/>
      <w:szCs w:val="18"/>
      <w14:ligatures w14:val="none"/>
    </w:rPr>
  </w:style>
  <w:style w:type="paragraph" w:styleId="BlockText">
    <w:name w:val="Block Text"/>
    <w:basedOn w:val="Normal"/>
    <w:rsid w:val="00A700F2"/>
    <w:pPr>
      <w:tabs>
        <w:tab w:val="left" w:pos="-1440"/>
        <w:tab w:val="left" w:pos="-720"/>
        <w:tab w:val="left" w:pos="0"/>
      </w:tabs>
      <w:spacing w:after="0" w:line="240" w:lineRule="auto"/>
      <w:ind w:left="1440" w:right="700" w:hanging="740"/>
      <w:jc w:val="both"/>
    </w:pPr>
    <w:rPr>
      <w:rFonts w:ascii="Arial" w:eastAsia="Times New Roman" w:hAnsi="Arial" w:cs="Times New Roman"/>
      <w:color w:val="000000"/>
      <w:kern w:val="0"/>
      <w:sz w:val="20"/>
      <w:szCs w:val="20"/>
      <w14:ligatures w14:val="none"/>
    </w:rPr>
  </w:style>
  <w:style w:type="paragraph" w:styleId="BodyText2">
    <w:name w:val="Body Text 2"/>
    <w:basedOn w:val="Normal"/>
    <w:link w:val="BodyText2Char"/>
    <w:unhideWhenUsed/>
    <w:rsid w:val="00A700F2"/>
    <w:pPr>
      <w:spacing w:after="120" w:line="480" w:lineRule="auto"/>
      <w:jc w:val="both"/>
    </w:pPr>
    <w:rPr>
      <w:color w:val="000000"/>
      <w:kern w:val="0"/>
      <w14:ligatures w14:val="none"/>
    </w:rPr>
  </w:style>
  <w:style w:type="character" w:customStyle="1" w:styleId="BodyText2Char">
    <w:name w:val="Body Text 2 Char"/>
    <w:basedOn w:val="DefaultParagraphFont"/>
    <w:link w:val="BodyText2"/>
    <w:rsid w:val="00A700F2"/>
    <w:rPr>
      <w:color w:val="000000"/>
      <w:kern w:val="0"/>
      <w14:ligatures w14:val="none"/>
    </w:rPr>
  </w:style>
  <w:style w:type="paragraph" w:styleId="BodyText3">
    <w:name w:val="Body Text 3"/>
    <w:basedOn w:val="Normal"/>
    <w:link w:val="BodyText3Char"/>
    <w:rsid w:val="00A700F2"/>
    <w:pPr>
      <w:widowControl w:val="0"/>
      <w:spacing w:after="0" w:line="240" w:lineRule="auto"/>
      <w:jc w:val="both"/>
    </w:pPr>
    <w:rPr>
      <w:rFonts w:ascii="Arial" w:eastAsia="Times New Roman" w:hAnsi="Arial" w:cs="Times New Roman"/>
      <w:snapToGrid w:val="0"/>
      <w:color w:val="000000"/>
      <w:kern w:val="0"/>
      <w:sz w:val="20"/>
      <w:szCs w:val="20"/>
      <w14:ligatures w14:val="none"/>
    </w:rPr>
  </w:style>
  <w:style w:type="character" w:customStyle="1" w:styleId="BodyText3Char">
    <w:name w:val="Body Text 3 Char"/>
    <w:basedOn w:val="DefaultParagraphFont"/>
    <w:link w:val="BodyText3"/>
    <w:rsid w:val="00A700F2"/>
    <w:rPr>
      <w:rFonts w:ascii="Arial" w:eastAsia="Times New Roman" w:hAnsi="Arial" w:cs="Times New Roman"/>
      <w:snapToGrid w:val="0"/>
      <w:color w:val="000000"/>
      <w:kern w:val="0"/>
      <w:sz w:val="20"/>
      <w:szCs w:val="20"/>
      <w14:ligatures w14:val="none"/>
    </w:rPr>
  </w:style>
  <w:style w:type="paragraph" w:styleId="BodyTextFirstIndent">
    <w:name w:val="Body Text First Indent"/>
    <w:basedOn w:val="BodyText"/>
    <w:link w:val="BodyTextFirstIndentChar"/>
    <w:uiPriority w:val="99"/>
    <w:semiHidden/>
    <w:unhideWhenUsed/>
    <w:rsid w:val="00A700F2"/>
    <w:pPr>
      <w:spacing w:before="60" w:after="0" w:line="240" w:lineRule="auto"/>
      <w:ind w:firstLine="360"/>
    </w:pPr>
    <w:rPr>
      <w:color w:val="000000"/>
      <w:kern w:val="0"/>
      <w14:ligatures w14:val="none"/>
    </w:rPr>
  </w:style>
  <w:style w:type="character" w:customStyle="1" w:styleId="BodyTextFirstIndentChar">
    <w:name w:val="Body Text First Indent Char"/>
    <w:basedOn w:val="BodyTextChar"/>
    <w:link w:val="BodyTextFirstIndent"/>
    <w:uiPriority w:val="99"/>
    <w:semiHidden/>
    <w:rsid w:val="00A700F2"/>
    <w:rPr>
      <w:color w:val="000000"/>
      <w:kern w:val="0"/>
      <w14:ligatures w14:val="none"/>
    </w:rPr>
  </w:style>
  <w:style w:type="character" w:customStyle="1" w:styleId="BodyTextFirstIndentChar1">
    <w:name w:val="Body Text First Indent Char1"/>
    <w:basedOn w:val="BodyTextChar"/>
    <w:uiPriority w:val="99"/>
    <w:semiHidden/>
    <w:rsid w:val="00A700F2"/>
    <w:rPr>
      <w:color w:val="000000"/>
    </w:rPr>
  </w:style>
  <w:style w:type="paragraph" w:styleId="BodyTextIndent">
    <w:name w:val="Body Text Indent"/>
    <w:basedOn w:val="Normal"/>
    <w:next w:val="Normal"/>
    <w:link w:val="BodyTextIndentChar"/>
    <w:rsid w:val="00A700F2"/>
    <w:pPr>
      <w:autoSpaceDE w:val="0"/>
      <w:autoSpaceDN w:val="0"/>
      <w:adjustRightInd w:val="0"/>
      <w:spacing w:after="0" w:line="240" w:lineRule="auto"/>
      <w:jc w:val="both"/>
    </w:pPr>
    <w:rPr>
      <w:rFonts w:ascii="Times New Roman" w:hAnsi="Times New Roman" w:cs="Times New Roman"/>
      <w:color w:val="000000"/>
      <w:kern w:val="0"/>
      <w:sz w:val="24"/>
      <w:szCs w:val="24"/>
      <w14:ligatures w14:val="none"/>
    </w:rPr>
  </w:style>
  <w:style w:type="character" w:customStyle="1" w:styleId="BodyTextIndentChar">
    <w:name w:val="Body Text Indent Char"/>
    <w:basedOn w:val="DefaultParagraphFont"/>
    <w:link w:val="BodyTextIndent"/>
    <w:rsid w:val="00A700F2"/>
    <w:rPr>
      <w:rFonts w:ascii="Times New Roman" w:hAnsi="Times New Roman" w:cs="Times New Roman"/>
      <w:color w:val="000000"/>
      <w:kern w:val="0"/>
      <w:sz w:val="24"/>
      <w:szCs w:val="24"/>
      <w14:ligatures w14:val="none"/>
    </w:rPr>
  </w:style>
  <w:style w:type="paragraph" w:styleId="BodyTextIndent2">
    <w:name w:val="Body Text Indent 2"/>
    <w:basedOn w:val="Normal"/>
    <w:link w:val="BodyTextIndent2Char"/>
    <w:unhideWhenUsed/>
    <w:rsid w:val="00A700F2"/>
    <w:pPr>
      <w:spacing w:after="120" w:line="480" w:lineRule="auto"/>
      <w:ind w:left="360"/>
      <w:jc w:val="both"/>
    </w:pPr>
    <w:rPr>
      <w:color w:val="000000"/>
      <w:kern w:val="0"/>
      <w14:ligatures w14:val="none"/>
    </w:rPr>
  </w:style>
  <w:style w:type="character" w:customStyle="1" w:styleId="BodyTextIndent2Char">
    <w:name w:val="Body Text Indent 2 Char"/>
    <w:basedOn w:val="DefaultParagraphFont"/>
    <w:link w:val="BodyTextIndent2"/>
    <w:rsid w:val="00A700F2"/>
    <w:rPr>
      <w:color w:val="000000"/>
      <w:kern w:val="0"/>
      <w14:ligatures w14:val="none"/>
    </w:rPr>
  </w:style>
  <w:style w:type="paragraph" w:styleId="BodyTextIndent3">
    <w:name w:val="Body Text Indent 3"/>
    <w:basedOn w:val="Normal"/>
    <w:link w:val="BodyTextIndent3Char"/>
    <w:unhideWhenUsed/>
    <w:rsid w:val="00A700F2"/>
    <w:pPr>
      <w:spacing w:after="120" w:line="240" w:lineRule="auto"/>
      <w:ind w:left="360"/>
      <w:jc w:val="both"/>
    </w:pPr>
    <w:rPr>
      <w:color w:val="000000"/>
      <w:kern w:val="0"/>
      <w:sz w:val="16"/>
      <w:szCs w:val="16"/>
      <w14:ligatures w14:val="none"/>
    </w:rPr>
  </w:style>
  <w:style w:type="character" w:customStyle="1" w:styleId="BodyTextIndent3Char">
    <w:name w:val="Body Text Indent 3 Char"/>
    <w:basedOn w:val="DefaultParagraphFont"/>
    <w:link w:val="BodyTextIndent3"/>
    <w:rsid w:val="00A700F2"/>
    <w:rPr>
      <w:color w:val="000000"/>
      <w:kern w:val="0"/>
      <w:sz w:val="16"/>
      <w:szCs w:val="16"/>
      <w14:ligatures w14:val="none"/>
    </w:rPr>
  </w:style>
  <w:style w:type="paragraph" w:customStyle="1" w:styleId="bullet0">
    <w:name w:val="bullet"/>
    <w:basedOn w:val="Normal"/>
    <w:rsid w:val="00A700F2"/>
    <w:pPr>
      <w:spacing w:after="0" w:line="240" w:lineRule="auto"/>
      <w:jc w:val="both"/>
    </w:pPr>
    <w:rPr>
      <w:rFonts w:ascii="Times New Roman" w:eastAsia="Times New Roman" w:hAnsi="Times New Roman" w:cs="Times New Roman"/>
      <w:color w:val="000000"/>
      <w:kern w:val="0"/>
      <w:sz w:val="24"/>
      <w:szCs w:val="24"/>
      <w14:ligatures w14:val="none"/>
    </w:rPr>
  </w:style>
  <w:style w:type="paragraph" w:customStyle="1" w:styleId="Bullet">
    <w:name w:val="Bullet"/>
    <w:basedOn w:val="Normal"/>
    <w:next w:val="Normal"/>
    <w:rsid w:val="00A700F2"/>
    <w:pPr>
      <w:numPr>
        <w:numId w:val="2"/>
      </w:numPr>
      <w:spacing w:after="0" w:line="240" w:lineRule="auto"/>
      <w:jc w:val="both"/>
    </w:pPr>
    <w:rPr>
      <w:rFonts w:ascii="Times New Roman" w:eastAsia="Times New Roman" w:hAnsi="Times New Roman" w:cs="Times New Roman"/>
      <w:color w:val="000000"/>
      <w:kern w:val="0"/>
      <w:sz w:val="24"/>
      <w:szCs w:val="20"/>
      <w14:ligatures w14:val="none"/>
    </w:rPr>
  </w:style>
  <w:style w:type="paragraph" w:customStyle="1" w:styleId="ACPCaption1">
    <w:name w:val="ACP Caption1"/>
    <w:basedOn w:val="Normal"/>
    <w:next w:val="Normal"/>
    <w:uiPriority w:val="35"/>
    <w:unhideWhenUsed/>
    <w:qFormat/>
    <w:rsid w:val="00A700F2"/>
    <w:pPr>
      <w:spacing w:after="200" w:line="240" w:lineRule="auto"/>
      <w:jc w:val="both"/>
    </w:pPr>
    <w:rPr>
      <w:i/>
      <w:iCs/>
      <w:color w:val="1F497D"/>
      <w:kern w:val="0"/>
      <w:sz w:val="18"/>
      <w:szCs w:val="18"/>
      <w14:ligatures w14:val="none"/>
    </w:rPr>
  </w:style>
  <w:style w:type="paragraph" w:customStyle="1" w:styleId="cent31">
    <w:name w:val="cent31"/>
    <w:rsid w:val="00A700F2"/>
    <w:pPr>
      <w:suppressLineNumbers/>
      <w:overflowPunct w:val="0"/>
      <w:autoSpaceDE w:val="0"/>
      <w:autoSpaceDN w:val="0"/>
      <w:adjustRightInd w:val="0"/>
      <w:spacing w:after="0" w:line="240" w:lineRule="auto"/>
      <w:jc w:val="center"/>
      <w:textAlignment w:val="baseline"/>
    </w:pPr>
    <w:rPr>
      <w:rFonts w:ascii="Times" w:eastAsia="Times New Roman" w:hAnsi="Times" w:cs="Times New Roman"/>
      <w:kern w:val="0"/>
      <w:sz w:val="28"/>
      <w:szCs w:val="20"/>
      <w14:ligatures w14:val="none"/>
    </w:rPr>
  </w:style>
  <w:style w:type="paragraph" w:customStyle="1" w:styleId="cent71">
    <w:name w:val="cent71"/>
    <w:rsid w:val="00A700F2"/>
    <w:pPr>
      <w:suppressLineNumbers/>
      <w:overflowPunct w:val="0"/>
      <w:autoSpaceDE w:val="0"/>
      <w:autoSpaceDN w:val="0"/>
      <w:adjustRightInd w:val="0"/>
      <w:spacing w:after="0" w:line="240" w:lineRule="auto"/>
      <w:jc w:val="center"/>
      <w:textAlignment w:val="baseline"/>
    </w:pPr>
    <w:rPr>
      <w:rFonts w:ascii="Times" w:eastAsia="Times New Roman" w:hAnsi="Times" w:cs="Times New Roman"/>
      <w:kern w:val="0"/>
      <w:sz w:val="24"/>
      <w:szCs w:val="20"/>
      <w14:ligatures w14:val="none"/>
    </w:rPr>
  </w:style>
  <w:style w:type="character" w:styleId="CommentReference">
    <w:name w:val="annotation reference"/>
    <w:basedOn w:val="DefaultParagraphFont"/>
    <w:uiPriority w:val="99"/>
    <w:unhideWhenUsed/>
    <w:rsid w:val="00A700F2"/>
    <w:rPr>
      <w:sz w:val="16"/>
      <w:szCs w:val="16"/>
    </w:rPr>
  </w:style>
  <w:style w:type="paragraph" w:styleId="CommentText">
    <w:name w:val="annotation text"/>
    <w:basedOn w:val="Normal"/>
    <w:link w:val="CommentTextChar"/>
    <w:unhideWhenUsed/>
    <w:rsid w:val="00A700F2"/>
    <w:pPr>
      <w:spacing w:after="0" w:line="240" w:lineRule="auto"/>
      <w:jc w:val="both"/>
    </w:pPr>
    <w:rPr>
      <w:color w:val="000000"/>
      <w:kern w:val="0"/>
      <w:sz w:val="20"/>
      <w:szCs w:val="20"/>
      <w14:ligatures w14:val="none"/>
    </w:rPr>
  </w:style>
  <w:style w:type="character" w:customStyle="1" w:styleId="CommentTextChar">
    <w:name w:val="Comment Text Char"/>
    <w:basedOn w:val="DefaultParagraphFont"/>
    <w:link w:val="CommentText"/>
    <w:rsid w:val="00A700F2"/>
    <w:rPr>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0F2"/>
    <w:rPr>
      <w:b/>
      <w:bCs/>
    </w:rPr>
  </w:style>
  <w:style w:type="character" w:customStyle="1" w:styleId="CommentSubjectChar">
    <w:name w:val="Comment Subject Char"/>
    <w:basedOn w:val="CommentTextChar"/>
    <w:link w:val="CommentSubject"/>
    <w:uiPriority w:val="99"/>
    <w:semiHidden/>
    <w:rsid w:val="00A700F2"/>
    <w:rPr>
      <w:b/>
      <w:bCs/>
      <w:color w:val="000000"/>
      <w:kern w:val="0"/>
      <w:sz w:val="20"/>
      <w:szCs w:val="20"/>
      <w14:ligatures w14:val="none"/>
    </w:rPr>
  </w:style>
  <w:style w:type="paragraph" w:customStyle="1" w:styleId="CommunityProfile">
    <w:name w:val="Community Profile"/>
    <w:basedOn w:val="Normal"/>
    <w:qFormat/>
    <w:rsid w:val="00A700F2"/>
    <w:pPr>
      <w:widowControl w:val="0"/>
      <w:spacing w:after="0" w:line="240" w:lineRule="auto"/>
      <w:jc w:val="both"/>
    </w:pPr>
    <w:rPr>
      <w:rFonts w:eastAsia="Times New Roman" w:cs="Times New Roman"/>
      <w:snapToGrid w:val="0"/>
      <w:color w:val="000000"/>
      <w:kern w:val="0"/>
      <w:sz w:val="18"/>
      <w:szCs w:val="18"/>
      <w14:ligatures w14:val="none"/>
    </w:rPr>
  </w:style>
  <w:style w:type="character" w:customStyle="1" w:styleId="date2">
    <w:name w:val="date2"/>
    <w:basedOn w:val="DefaultParagraphFont"/>
    <w:rsid w:val="00A700F2"/>
  </w:style>
  <w:style w:type="paragraph" w:customStyle="1" w:styleId="Default">
    <w:name w:val="Default"/>
    <w:rsid w:val="00A700F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DocumentMap">
    <w:name w:val="Document Map"/>
    <w:basedOn w:val="Normal"/>
    <w:link w:val="DocumentMapChar"/>
    <w:semiHidden/>
    <w:rsid w:val="00A700F2"/>
    <w:pPr>
      <w:widowControl w:val="0"/>
      <w:shd w:val="clear" w:color="auto" w:fill="000080"/>
      <w:spacing w:after="0" w:line="240" w:lineRule="auto"/>
      <w:jc w:val="both"/>
    </w:pPr>
    <w:rPr>
      <w:rFonts w:ascii="Tahoma" w:eastAsia="Times New Roman" w:hAnsi="Tahoma" w:cs="Times New Roman"/>
      <w:snapToGrid w:val="0"/>
      <w:color w:val="000000"/>
      <w:kern w:val="0"/>
      <w:szCs w:val="20"/>
      <w14:ligatures w14:val="none"/>
    </w:rPr>
  </w:style>
  <w:style w:type="character" w:customStyle="1" w:styleId="DocumentMapChar">
    <w:name w:val="Document Map Char"/>
    <w:basedOn w:val="DefaultParagraphFont"/>
    <w:link w:val="DocumentMap"/>
    <w:semiHidden/>
    <w:rsid w:val="00A700F2"/>
    <w:rPr>
      <w:rFonts w:ascii="Tahoma" w:eastAsia="Times New Roman" w:hAnsi="Tahoma" w:cs="Times New Roman"/>
      <w:snapToGrid w:val="0"/>
      <w:color w:val="000000"/>
      <w:kern w:val="0"/>
      <w:szCs w:val="20"/>
      <w:shd w:val="clear" w:color="auto" w:fill="000080"/>
      <w14:ligatures w14:val="none"/>
    </w:rPr>
  </w:style>
  <w:style w:type="character" w:styleId="Emphasis">
    <w:name w:val="Emphasis"/>
    <w:uiPriority w:val="20"/>
    <w:rsid w:val="00A700F2"/>
    <w:rPr>
      <w:i/>
      <w:iCs/>
    </w:rPr>
  </w:style>
  <w:style w:type="character" w:styleId="EndnoteReference">
    <w:name w:val="endnote reference"/>
    <w:basedOn w:val="DefaultParagraphFont"/>
    <w:uiPriority w:val="99"/>
    <w:semiHidden/>
    <w:unhideWhenUsed/>
    <w:rsid w:val="00A700F2"/>
    <w:rPr>
      <w:vertAlign w:val="superscript"/>
    </w:rPr>
  </w:style>
  <w:style w:type="paragraph" w:styleId="EndnoteText">
    <w:name w:val="endnote text"/>
    <w:basedOn w:val="Normal"/>
    <w:link w:val="EndnoteTextChar"/>
    <w:uiPriority w:val="99"/>
    <w:semiHidden/>
    <w:unhideWhenUsed/>
    <w:rsid w:val="00A700F2"/>
    <w:pPr>
      <w:spacing w:after="0" w:line="240" w:lineRule="auto"/>
      <w:jc w:val="both"/>
    </w:pPr>
    <w:rPr>
      <w:color w:val="000000"/>
      <w:kern w:val="0"/>
      <w:sz w:val="20"/>
      <w:szCs w:val="20"/>
      <w14:ligatures w14:val="none"/>
    </w:rPr>
  </w:style>
  <w:style w:type="character" w:customStyle="1" w:styleId="EndnoteTextChar">
    <w:name w:val="Endnote Text Char"/>
    <w:basedOn w:val="DefaultParagraphFont"/>
    <w:link w:val="EndnoteText"/>
    <w:uiPriority w:val="99"/>
    <w:semiHidden/>
    <w:rsid w:val="00A700F2"/>
    <w:rPr>
      <w:color w:val="000000"/>
      <w:kern w:val="0"/>
      <w:sz w:val="20"/>
      <w:szCs w:val="20"/>
      <w14:ligatures w14:val="none"/>
    </w:rPr>
  </w:style>
  <w:style w:type="character" w:customStyle="1" w:styleId="eop">
    <w:name w:val="eop"/>
    <w:basedOn w:val="DefaultParagraphFont"/>
    <w:rsid w:val="00A700F2"/>
  </w:style>
  <w:style w:type="paragraph" w:customStyle="1" w:styleId="ListofFigures">
    <w:name w:val="List of Figures"/>
    <w:basedOn w:val="Normal"/>
    <w:link w:val="ListofFiguresChar"/>
    <w:autoRedefine/>
    <w:qFormat/>
    <w:rsid w:val="00A700F2"/>
    <w:pPr>
      <w:spacing w:after="0" w:line="240" w:lineRule="auto"/>
      <w:jc w:val="center"/>
    </w:pPr>
    <w:rPr>
      <w:rFonts w:eastAsia="Times New Roman" w:cs="Times New Roman"/>
      <w:b/>
      <w:i/>
      <w:color w:val="000000"/>
      <w:kern w:val="0"/>
      <w14:ligatures w14:val="none"/>
    </w:rPr>
  </w:style>
  <w:style w:type="character" w:customStyle="1" w:styleId="ListofFiguresChar">
    <w:name w:val="List of Figures Char"/>
    <w:basedOn w:val="DefaultParagraphFont"/>
    <w:link w:val="ListofFigures"/>
    <w:rsid w:val="00A700F2"/>
    <w:rPr>
      <w:rFonts w:eastAsia="Times New Roman" w:cs="Times New Roman"/>
      <w:b/>
      <w:i/>
      <w:color w:val="000000"/>
      <w:kern w:val="0"/>
      <w14:ligatures w14:val="none"/>
    </w:rPr>
  </w:style>
  <w:style w:type="paragraph" w:customStyle="1" w:styleId="FigurelabelAWA">
    <w:name w:val="Figure label AWA"/>
    <w:basedOn w:val="ListofFigures"/>
    <w:link w:val="FigurelabelAWAChar"/>
    <w:rsid w:val="00A700F2"/>
    <w:pPr>
      <w:tabs>
        <w:tab w:val="right" w:leader="dot" w:pos="9350"/>
      </w:tabs>
      <w:spacing w:after="60" w:line="245" w:lineRule="auto"/>
      <w:jc w:val="left"/>
    </w:pPr>
    <w:rPr>
      <w:b w:val="0"/>
      <w:i w:val="0"/>
      <w:smallCaps/>
      <w:spacing w:val="-1"/>
      <w:szCs w:val="28"/>
    </w:rPr>
  </w:style>
  <w:style w:type="character" w:customStyle="1" w:styleId="FigurelabelAWAChar">
    <w:name w:val="Figure label AWA Char"/>
    <w:basedOn w:val="DefaultParagraphFont"/>
    <w:link w:val="FigurelabelAWA"/>
    <w:rsid w:val="00A700F2"/>
    <w:rPr>
      <w:rFonts w:eastAsia="Times New Roman" w:cs="Times New Roman"/>
      <w:smallCaps/>
      <w:color w:val="000000"/>
      <w:spacing w:val="-1"/>
      <w:kern w:val="0"/>
      <w:szCs w:val="28"/>
      <w14:ligatures w14:val="none"/>
    </w:rPr>
  </w:style>
  <w:style w:type="paragraph" w:customStyle="1" w:styleId="TOF">
    <w:name w:val="TOF"/>
    <w:basedOn w:val="TableofFigures"/>
    <w:link w:val="TOFChar"/>
    <w:rsid w:val="00A700F2"/>
    <w:pPr>
      <w:spacing w:after="60" w:line="23" w:lineRule="atLeast"/>
      <w:ind w:left="288" w:hanging="288"/>
    </w:pPr>
  </w:style>
  <w:style w:type="character" w:customStyle="1" w:styleId="TOFChar">
    <w:name w:val="TOF Char"/>
    <w:basedOn w:val="TableofFiguresChar"/>
    <w:link w:val="TOF"/>
    <w:rsid w:val="00A700F2"/>
    <w:rPr>
      <w:rFonts w:ascii="Calibri" w:hAnsi="Calibri"/>
      <w:smallCaps/>
      <w:color w:val="000000"/>
      <w:kern w:val="0"/>
      <w14:ligatures w14:val="none"/>
    </w:rPr>
  </w:style>
  <w:style w:type="paragraph" w:customStyle="1" w:styleId="FigureTableAWA">
    <w:name w:val="Figure Table AWA"/>
    <w:basedOn w:val="TOF"/>
    <w:link w:val="FigureTableAWAChar"/>
    <w:rsid w:val="00A700F2"/>
    <w:pPr>
      <w:spacing w:line="240" w:lineRule="auto"/>
      <w:ind w:left="0" w:firstLine="0"/>
    </w:pPr>
    <w:rPr>
      <w:smallCaps w:val="0"/>
      <w:noProof/>
    </w:rPr>
  </w:style>
  <w:style w:type="character" w:customStyle="1" w:styleId="FigureTableAWAChar">
    <w:name w:val="Figure Table AWA Char"/>
    <w:basedOn w:val="TOFChar"/>
    <w:link w:val="FigureTableAWA"/>
    <w:rsid w:val="00A700F2"/>
    <w:rPr>
      <w:rFonts w:ascii="Calibri" w:hAnsi="Calibri"/>
      <w:smallCaps w:val="0"/>
      <w:noProof/>
      <w:color w:val="000000"/>
      <w:kern w:val="0"/>
      <w14:ligatures w14:val="none"/>
    </w:rPr>
  </w:style>
  <w:style w:type="character" w:styleId="FollowedHyperlink">
    <w:name w:val="FollowedHyperlink"/>
    <w:uiPriority w:val="99"/>
    <w:unhideWhenUsed/>
    <w:rsid w:val="00A700F2"/>
    <w:rPr>
      <w:color w:val="0070C0"/>
      <w:u w:val="single"/>
    </w:rPr>
  </w:style>
  <w:style w:type="character" w:customStyle="1" w:styleId="FollowedHyperlink1">
    <w:name w:val="FollowedHyperlink1"/>
    <w:basedOn w:val="DefaultParagraphFont"/>
    <w:uiPriority w:val="99"/>
    <w:unhideWhenUsed/>
    <w:rsid w:val="00A700F2"/>
    <w:rPr>
      <w:color w:val="954F72"/>
      <w:u w:val="single"/>
    </w:rPr>
  </w:style>
  <w:style w:type="character" w:styleId="FootnoteReference">
    <w:name w:val="footnote reference"/>
    <w:uiPriority w:val="99"/>
    <w:rsid w:val="00A700F2"/>
    <w:rPr>
      <w:vertAlign w:val="superscript"/>
    </w:rPr>
  </w:style>
  <w:style w:type="paragraph" w:styleId="FootnoteText">
    <w:name w:val="footnote text"/>
    <w:basedOn w:val="Normal"/>
    <w:link w:val="FootnoteTextChar"/>
    <w:uiPriority w:val="99"/>
    <w:unhideWhenUsed/>
    <w:rsid w:val="00A700F2"/>
    <w:pPr>
      <w:spacing w:after="0" w:line="240" w:lineRule="auto"/>
      <w:jc w:val="both"/>
    </w:pPr>
    <w:rPr>
      <w:color w:val="000000"/>
      <w:kern w:val="0"/>
      <w:sz w:val="20"/>
      <w:szCs w:val="20"/>
      <w14:ligatures w14:val="none"/>
    </w:rPr>
  </w:style>
  <w:style w:type="character" w:customStyle="1" w:styleId="FootnoteTextChar">
    <w:name w:val="Footnote Text Char"/>
    <w:basedOn w:val="DefaultParagraphFont"/>
    <w:link w:val="FootnoteText"/>
    <w:uiPriority w:val="99"/>
    <w:rsid w:val="00A700F2"/>
    <w:rPr>
      <w:color w:val="000000"/>
      <w:kern w:val="0"/>
      <w:sz w:val="20"/>
      <w:szCs w:val="20"/>
      <w14:ligatures w14:val="none"/>
    </w:rPr>
  </w:style>
  <w:style w:type="paragraph" w:customStyle="1" w:styleId="FootnoteWPG">
    <w:name w:val="Footnote WPG"/>
    <w:basedOn w:val="FootnoteText"/>
    <w:link w:val="FootnoteWPGChar"/>
    <w:qFormat/>
    <w:rsid w:val="00A700F2"/>
    <w:pPr>
      <w:overflowPunct w:val="0"/>
      <w:autoSpaceDE w:val="0"/>
      <w:autoSpaceDN w:val="0"/>
      <w:adjustRightInd w:val="0"/>
      <w:ind w:left="144" w:hanging="144"/>
      <w:jc w:val="left"/>
      <w:textAlignment w:val="baseline"/>
    </w:pPr>
    <w:rPr>
      <w:rFonts w:ascii="Calibri" w:eastAsia="Times New Roman" w:hAnsi="Calibri" w:cs="Times New Roman"/>
    </w:rPr>
  </w:style>
  <w:style w:type="character" w:customStyle="1" w:styleId="FootnoteWPGChar">
    <w:name w:val="Footnote WPG Char"/>
    <w:basedOn w:val="FootnoteTextChar"/>
    <w:link w:val="FootnoteWPG"/>
    <w:rsid w:val="00A700F2"/>
    <w:rPr>
      <w:rFonts w:ascii="Calibri" w:eastAsia="Times New Roman" w:hAnsi="Calibri" w:cs="Times New Roman"/>
      <w:color w:val="000000"/>
      <w:kern w:val="0"/>
      <w:sz w:val="20"/>
      <w:szCs w:val="20"/>
      <w14:ligatures w14:val="none"/>
    </w:rPr>
  </w:style>
  <w:style w:type="character" w:customStyle="1" w:styleId="ft">
    <w:name w:val="ft"/>
    <w:rsid w:val="00A700F2"/>
  </w:style>
  <w:style w:type="table" w:customStyle="1" w:styleId="GridTable1Light1">
    <w:name w:val="Grid Table 1 Light1"/>
    <w:basedOn w:val="TableNormal"/>
    <w:next w:val="GridTable1Light"/>
    <w:uiPriority w:val="46"/>
    <w:rsid w:val="00A700F2"/>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A700F2"/>
    <w:pPr>
      <w:spacing w:after="0" w:line="240" w:lineRule="auto"/>
    </w:pPr>
    <w:rPr>
      <w:kern w:val="0"/>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A700F2"/>
    <w:pPr>
      <w:spacing w:after="0" w:line="240" w:lineRule="auto"/>
    </w:pPr>
    <w:rPr>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A700F2"/>
    <w:pPr>
      <w:spacing w:after="0" w:line="240" w:lineRule="auto"/>
    </w:pPr>
    <w:rPr>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
    <w:uiPriority w:val="46"/>
    <w:rsid w:val="00A700F2"/>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A700F2"/>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uiPriority w:val="47"/>
    <w:rsid w:val="00A700F2"/>
    <w:pPr>
      <w:spacing w:after="0" w:line="240" w:lineRule="auto"/>
    </w:pPr>
    <w:rPr>
      <w:kern w:val="0"/>
      <w14:ligatures w14:val="none"/>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Heading2Char1">
    <w:name w:val="Heading 2 Char1"/>
    <w:basedOn w:val="DefaultParagraphFont"/>
    <w:uiPriority w:val="9"/>
    <w:semiHidden/>
    <w:rsid w:val="00A700F2"/>
    <w:rPr>
      <w:rFonts w:ascii="Cambria" w:eastAsia="Times New Roman" w:hAnsi="Cambria" w:cs="Times New Roman"/>
      <w:color w:val="365F91"/>
      <w:sz w:val="26"/>
      <w:szCs w:val="26"/>
    </w:rPr>
  </w:style>
  <w:style w:type="character" w:customStyle="1" w:styleId="Heading5Char1">
    <w:name w:val="Heading 5 Char1"/>
    <w:basedOn w:val="DefaultParagraphFont"/>
    <w:uiPriority w:val="9"/>
    <w:semiHidden/>
    <w:rsid w:val="00A700F2"/>
    <w:rPr>
      <w:rFonts w:ascii="Cambria" w:eastAsia="Times New Roman" w:hAnsi="Cambria" w:cs="Times New Roman"/>
      <w:color w:val="365F91"/>
    </w:rPr>
  </w:style>
  <w:style w:type="character" w:customStyle="1" w:styleId="Heading7Char1">
    <w:name w:val="Heading 7 Char1"/>
    <w:basedOn w:val="DefaultParagraphFont"/>
    <w:uiPriority w:val="9"/>
    <w:semiHidden/>
    <w:rsid w:val="00A700F2"/>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A700F2"/>
    <w:rPr>
      <w:rFonts w:ascii="Cambria" w:eastAsia="Times New Roman" w:hAnsi="Cambria" w:cs="Times New Roman"/>
      <w:color w:val="272727"/>
      <w:sz w:val="21"/>
      <w:szCs w:val="21"/>
    </w:rPr>
  </w:style>
  <w:style w:type="character" w:styleId="HTMLCite">
    <w:name w:val="HTML Cite"/>
    <w:uiPriority w:val="99"/>
    <w:semiHidden/>
    <w:unhideWhenUsed/>
    <w:rsid w:val="00A700F2"/>
    <w:rPr>
      <w:i/>
      <w:iCs/>
    </w:rPr>
  </w:style>
  <w:style w:type="character" w:customStyle="1" w:styleId="Hyperlink1">
    <w:name w:val="Hyperlink1"/>
    <w:basedOn w:val="DefaultParagraphFont"/>
    <w:uiPriority w:val="99"/>
    <w:unhideWhenUsed/>
    <w:rsid w:val="00A700F2"/>
    <w:rPr>
      <w:color w:val="0000FF"/>
      <w:u w:val="single"/>
    </w:rPr>
  </w:style>
  <w:style w:type="paragraph" w:styleId="Index1">
    <w:name w:val="index 1"/>
    <w:basedOn w:val="Normal"/>
    <w:next w:val="Normal"/>
    <w:autoRedefine/>
    <w:uiPriority w:val="99"/>
    <w:semiHidden/>
    <w:unhideWhenUsed/>
    <w:rsid w:val="00A700F2"/>
    <w:pPr>
      <w:spacing w:after="0" w:line="240" w:lineRule="auto"/>
      <w:ind w:left="220" w:hanging="220"/>
      <w:jc w:val="both"/>
    </w:pPr>
    <w:rPr>
      <w:color w:val="000000"/>
      <w:kern w:val="0"/>
      <w14:ligatures w14:val="none"/>
    </w:rPr>
  </w:style>
  <w:style w:type="paragraph" w:customStyle="1" w:styleId="Informal1">
    <w:name w:val="Informal1"/>
    <w:rsid w:val="00A700F2"/>
    <w:pPr>
      <w:overflowPunct w:val="0"/>
      <w:autoSpaceDE w:val="0"/>
      <w:autoSpaceDN w:val="0"/>
      <w:adjustRightInd w:val="0"/>
      <w:spacing w:before="60" w:after="60" w:line="240" w:lineRule="auto"/>
      <w:textAlignment w:val="baseline"/>
    </w:pPr>
    <w:rPr>
      <w:rFonts w:ascii="Times New Roman" w:eastAsia="Times New Roman" w:hAnsi="Times New Roman" w:cs="Times New Roman"/>
      <w:noProof/>
      <w:kern w:val="0"/>
      <w:sz w:val="20"/>
      <w:szCs w:val="20"/>
      <w14:ligatures w14:val="none"/>
    </w:rPr>
  </w:style>
  <w:style w:type="character" w:styleId="LineNumber">
    <w:name w:val="line number"/>
    <w:basedOn w:val="DefaultParagraphFont"/>
    <w:uiPriority w:val="99"/>
    <w:semiHidden/>
    <w:unhideWhenUsed/>
    <w:rsid w:val="00A700F2"/>
  </w:style>
  <w:style w:type="paragraph" w:styleId="ListBullet">
    <w:name w:val="List Bullet"/>
    <w:basedOn w:val="Normal"/>
    <w:autoRedefine/>
    <w:rsid w:val="00A700F2"/>
    <w:pPr>
      <w:widowControl w:val="0"/>
      <w:spacing w:after="0" w:line="240" w:lineRule="auto"/>
      <w:ind w:left="720" w:hanging="360"/>
      <w:jc w:val="both"/>
    </w:pPr>
    <w:rPr>
      <w:rFonts w:ascii="Courier" w:eastAsia="Times New Roman" w:hAnsi="Courier" w:cs="Times New Roman"/>
      <w:snapToGrid w:val="0"/>
      <w:color w:val="000000"/>
      <w:kern w:val="0"/>
      <w:szCs w:val="20"/>
      <w14:ligatures w14:val="none"/>
    </w:rPr>
  </w:style>
  <w:style w:type="paragraph" w:styleId="ListBullet2">
    <w:name w:val="List Bullet 2"/>
    <w:basedOn w:val="Normal"/>
    <w:autoRedefine/>
    <w:rsid w:val="00A700F2"/>
    <w:pPr>
      <w:widowControl w:val="0"/>
      <w:spacing w:after="0" w:line="240" w:lineRule="auto"/>
      <w:ind w:left="720" w:hanging="360"/>
      <w:jc w:val="both"/>
    </w:pPr>
    <w:rPr>
      <w:rFonts w:ascii="Courier" w:eastAsia="Times New Roman" w:hAnsi="Courier" w:cs="Times New Roman"/>
      <w:snapToGrid w:val="0"/>
      <w:color w:val="000000"/>
      <w:kern w:val="0"/>
      <w:szCs w:val="20"/>
      <w14:ligatures w14:val="none"/>
    </w:rPr>
  </w:style>
  <w:style w:type="paragraph" w:styleId="ListBullet3">
    <w:name w:val="List Bullet 3"/>
    <w:basedOn w:val="Normal"/>
    <w:autoRedefine/>
    <w:rsid w:val="00A700F2"/>
    <w:pPr>
      <w:widowControl w:val="0"/>
      <w:spacing w:after="0" w:line="240" w:lineRule="auto"/>
      <w:ind w:left="360" w:hanging="360"/>
      <w:jc w:val="both"/>
    </w:pPr>
    <w:rPr>
      <w:rFonts w:ascii="Courier" w:eastAsia="Times New Roman" w:hAnsi="Courier" w:cs="Times New Roman"/>
      <w:snapToGrid w:val="0"/>
      <w:color w:val="000000"/>
      <w:kern w:val="0"/>
      <w:szCs w:val="20"/>
      <w14:ligatures w14:val="none"/>
    </w:rPr>
  </w:style>
  <w:style w:type="paragraph" w:styleId="ListBullet4">
    <w:name w:val="List Bullet 4"/>
    <w:basedOn w:val="Normal"/>
    <w:autoRedefine/>
    <w:rsid w:val="00A700F2"/>
    <w:pPr>
      <w:widowControl w:val="0"/>
      <w:spacing w:after="0" w:line="240" w:lineRule="auto"/>
      <w:ind w:left="720" w:hanging="360"/>
      <w:jc w:val="both"/>
    </w:pPr>
    <w:rPr>
      <w:rFonts w:ascii="Courier" w:eastAsia="Times New Roman" w:hAnsi="Courier" w:cs="Times New Roman"/>
      <w:snapToGrid w:val="0"/>
      <w:color w:val="000000"/>
      <w:kern w:val="0"/>
      <w:szCs w:val="20"/>
      <w14:ligatures w14:val="none"/>
    </w:rPr>
  </w:style>
  <w:style w:type="paragraph" w:styleId="ListBullet5">
    <w:name w:val="List Bullet 5"/>
    <w:basedOn w:val="Normal"/>
    <w:autoRedefine/>
    <w:rsid w:val="00A700F2"/>
    <w:pPr>
      <w:widowControl w:val="0"/>
      <w:spacing w:after="0" w:line="240" w:lineRule="auto"/>
      <w:ind w:left="720" w:hanging="360"/>
      <w:jc w:val="both"/>
    </w:pPr>
    <w:rPr>
      <w:rFonts w:ascii="Courier" w:eastAsia="Times New Roman" w:hAnsi="Courier" w:cs="Times New Roman"/>
      <w:snapToGrid w:val="0"/>
      <w:color w:val="000000"/>
      <w:kern w:val="0"/>
      <w:szCs w:val="20"/>
      <w14:ligatures w14:val="none"/>
    </w:rPr>
  </w:style>
  <w:style w:type="paragraph" w:styleId="ListNumber">
    <w:name w:val="List Number"/>
    <w:basedOn w:val="Normal"/>
    <w:rsid w:val="00A700F2"/>
    <w:pPr>
      <w:widowControl w:val="0"/>
      <w:numPr>
        <w:numId w:val="3"/>
      </w:numPr>
      <w:spacing w:after="0" w:line="240" w:lineRule="auto"/>
      <w:jc w:val="both"/>
    </w:pPr>
    <w:rPr>
      <w:rFonts w:ascii="Courier" w:eastAsia="Times New Roman" w:hAnsi="Courier" w:cs="Times New Roman"/>
      <w:snapToGrid w:val="0"/>
      <w:color w:val="000000"/>
      <w:kern w:val="0"/>
      <w:szCs w:val="20"/>
      <w14:ligatures w14:val="none"/>
    </w:rPr>
  </w:style>
  <w:style w:type="paragraph" w:styleId="ListNumber2">
    <w:name w:val="List Number 2"/>
    <w:basedOn w:val="Normal"/>
    <w:rsid w:val="00A700F2"/>
    <w:pPr>
      <w:widowControl w:val="0"/>
      <w:numPr>
        <w:numId w:val="4"/>
      </w:numPr>
      <w:spacing w:after="0" w:line="240" w:lineRule="auto"/>
      <w:jc w:val="both"/>
    </w:pPr>
    <w:rPr>
      <w:rFonts w:ascii="Courier" w:eastAsia="Times New Roman" w:hAnsi="Courier" w:cs="Times New Roman"/>
      <w:snapToGrid w:val="0"/>
      <w:color w:val="000000"/>
      <w:kern w:val="0"/>
      <w:szCs w:val="20"/>
      <w14:ligatures w14:val="none"/>
    </w:rPr>
  </w:style>
  <w:style w:type="paragraph" w:styleId="ListNumber3">
    <w:name w:val="List Number 3"/>
    <w:basedOn w:val="Normal"/>
    <w:rsid w:val="00A700F2"/>
    <w:pPr>
      <w:widowControl w:val="0"/>
      <w:numPr>
        <w:numId w:val="5"/>
      </w:numPr>
      <w:spacing w:after="0" w:line="240" w:lineRule="auto"/>
      <w:jc w:val="both"/>
    </w:pPr>
    <w:rPr>
      <w:rFonts w:ascii="Courier" w:eastAsia="Times New Roman" w:hAnsi="Courier" w:cs="Times New Roman"/>
      <w:snapToGrid w:val="0"/>
      <w:color w:val="000000"/>
      <w:kern w:val="0"/>
      <w:szCs w:val="20"/>
      <w14:ligatures w14:val="none"/>
    </w:rPr>
  </w:style>
  <w:style w:type="paragraph" w:styleId="ListNumber4">
    <w:name w:val="List Number 4"/>
    <w:basedOn w:val="Normal"/>
    <w:rsid w:val="00A700F2"/>
    <w:pPr>
      <w:widowControl w:val="0"/>
      <w:numPr>
        <w:numId w:val="6"/>
      </w:numPr>
      <w:spacing w:after="0" w:line="240" w:lineRule="auto"/>
      <w:jc w:val="both"/>
    </w:pPr>
    <w:rPr>
      <w:rFonts w:ascii="Courier" w:eastAsia="Times New Roman" w:hAnsi="Courier" w:cs="Times New Roman"/>
      <w:snapToGrid w:val="0"/>
      <w:color w:val="000000"/>
      <w:kern w:val="0"/>
      <w:szCs w:val="20"/>
      <w14:ligatures w14:val="none"/>
    </w:rPr>
  </w:style>
  <w:style w:type="paragraph" w:styleId="ListNumber5">
    <w:name w:val="List Number 5"/>
    <w:basedOn w:val="Normal"/>
    <w:rsid w:val="00A700F2"/>
    <w:pPr>
      <w:widowControl w:val="0"/>
      <w:numPr>
        <w:numId w:val="7"/>
      </w:numPr>
      <w:spacing w:after="0" w:line="240" w:lineRule="auto"/>
      <w:jc w:val="both"/>
    </w:pPr>
    <w:rPr>
      <w:rFonts w:ascii="Courier" w:eastAsia="Times New Roman" w:hAnsi="Courier" w:cs="Times New Roman"/>
      <w:snapToGrid w:val="0"/>
      <w:color w:val="000000"/>
      <w:kern w:val="0"/>
      <w:szCs w:val="20"/>
      <w14:ligatures w14:val="none"/>
    </w:rPr>
  </w:style>
  <w:style w:type="paragraph" w:customStyle="1" w:styleId="ListofTables">
    <w:name w:val="List of Tables"/>
    <w:basedOn w:val="Normal"/>
    <w:qFormat/>
    <w:rsid w:val="00A700F2"/>
    <w:pPr>
      <w:spacing w:after="0" w:line="240" w:lineRule="auto"/>
      <w:jc w:val="center"/>
    </w:pPr>
    <w:rPr>
      <w:rFonts w:eastAsia="Times New Roman" w:cs="Times New Roman"/>
      <w:b/>
      <w:color w:val="000000"/>
      <w:kern w:val="0"/>
      <w:sz w:val="24"/>
      <w14:ligatures w14:val="none"/>
    </w:rPr>
  </w:style>
  <w:style w:type="paragraph" w:customStyle="1" w:styleId="metadata6">
    <w:name w:val="metadata6"/>
    <w:basedOn w:val="Normal"/>
    <w:rsid w:val="00A700F2"/>
    <w:pPr>
      <w:spacing w:before="100" w:beforeAutospacing="1" w:after="0" w:line="240" w:lineRule="auto"/>
      <w:jc w:val="both"/>
    </w:pPr>
    <w:rPr>
      <w:rFonts w:ascii="Times New Roman" w:eastAsia="Times New Roman" w:hAnsi="Times New Roman" w:cs="Times New Roman"/>
      <w:color w:val="000000"/>
      <w:kern w:val="0"/>
      <w:sz w:val="24"/>
      <w:szCs w:val="24"/>
      <w14:ligatures w14:val="none"/>
    </w:rPr>
  </w:style>
  <w:style w:type="numbering" w:customStyle="1" w:styleId="NoList11">
    <w:name w:val="No List11"/>
    <w:next w:val="NoList"/>
    <w:uiPriority w:val="99"/>
    <w:semiHidden/>
    <w:unhideWhenUsed/>
    <w:rsid w:val="00A700F2"/>
  </w:style>
  <w:style w:type="paragraph" w:customStyle="1" w:styleId="NoNumberHeading">
    <w:name w:val="No Number Heading"/>
    <w:basedOn w:val="Normal"/>
    <w:rsid w:val="00A700F2"/>
    <w:pPr>
      <w:keepNext/>
      <w:keepLines/>
      <w:spacing w:after="0" w:line="240" w:lineRule="auto"/>
      <w:jc w:val="both"/>
    </w:pPr>
    <w:rPr>
      <w:rFonts w:ascii="Times New Roman" w:eastAsia="Times New Roman" w:hAnsi="Times New Roman" w:cs="Times New Roman"/>
      <w:b/>
      <w:snapToGrid w:val="0"/>
      <w:color w:val="000000"/>
      <w:spacing w:val="-3"/>
      <w:kern w:val="0"/>
      <w:u w:val="single"/>
      <w14:ligatures w14:val="none"/>
    </w:rPr>
  </w:style>
  <w:style w:type="paragraph" w:customStyle="1" w:styleId="NoNumberHeadingCommProfile">
    <w:name w:val="No Number Heading (CommProfile)"/>
    <w:basedOn w:val="Normal"/>
    <w:link w:val="NoNumberHeadingCommProfileChar"/>
    <w:autoRedefine/>
    <w:rsid w:val="00A700F2"/>
    <w:pPr>
      <w:keepNext/>
      <w:keepLines/>
      <w:spacing w:after="0" w:line="240" w:lineRule="auto"/>
      <w:jc w:val="both"/>
    </w:pPr>
    <w:rPr>
      <w:rFonts w:ascii="Times New Roman" w:eastAsia="Times New Roman" w:hAnsi="Times New Roman" w:cs="Times New Roman"/>
      <w:b/>
      <w:snapToGrid w:val="0"/>
      <w:color w:val="000000"/>
      <w:spacing w:val="-3"/>
      <w:kern w:val="0"/>
      <w:u w:val="single"/>
      <w:lang w:val="x-none" w:eastAsia="x-none"/>
      <w14:ligatures w14:val="none"/>
    </w:rPr>
  </w:style>
  <w:style w:type="character" w:customStyle="1" w:styleId="NoNumberHeadingCommProfileChar">
    <w:name w:val="No Number Heading (CommProfile) Char"/>
    <w:link w:val="NoNumberHeadingCommProfile"/>
    <w:rsid w:val="00A700F2"/>
    <w:rPr>
      <w:rFonts w:ascii="Times New Roman" w:eastAsia="Times New Roman" w:hAnsi="Times New Roman" w:cs="Times New Roman"/>
      <w:b/>
      <w:snapToGrid w:val="0"/>
      <w:color w:val="000000"/>
      <w:spacing w:val="-3"/>
      <w:kern w:val="0"/>
      <w:u w:val="single"/>
      <w:lang w:val="x-none" w:eastAsia="x-none"/>
      <w14:ligatures w14:val="none"/>
    </w:rPr>
  </w:style>
  <w:style w:type="paragraph" w:styleId="NoSpacing">
    <w:name w:val="No Spacing"/>
    <w:uiPriority w:val="1"/>
    <w:qFormat/>
    <w:rsid w:val="00A700F2"/>
    <w:pPr>
      <w:spacing w:after="0" w:line="240" w:lineRule="auto"/>
    </w:pPr>
    <w:rPr>
      <w:rFonts w:ascii="Calibri" w:eastAsia="Calibri" w:hAnsi="Calibri" w:cs="Times New Roman"/>
      <w:kern w:val="0"/>
      <w14:ligatures w14:val="none"/>
    </w:rPr>
  </w:style>
  <w:style w:type="paragraph" w:styleId="NormalWeb">
    <w:name w:val="Normal (Web)"/>
    <w:basedOn w:val="Normal"/>
    <w:next w:val="Normal"/>
    <w:uiPriority w:val="99"/>
    <w:rsid w:val="00A700F2"/>
    <w:pPr>
      <w:autoSpaceDE w:val="0"/>
      <w:autoSpaceDN w:val="0"/>
      <w:adjustRightInd w:val="0"/>
      <w:spacing w:after="0" w:line="240" w:lineRule="auto"/>
    </w:pPr>
    <w:rPr>
      <w:rFonts w:ascii="Times New Roman" w:hAnsi="Times New Roman" w:cs="Times New Roman"/>
      <w:kern w:val="0"/>
      <w:sz w:val="24"/>
      <w:szCs w:val="24"/>
      <w14:ligatures w14:val="none"/>
    </w:rPr>
  </w:style>
  <w:style w:type="character" w:customStyle="1" w:styleId="normalfont1">
    <w:name w:val="normalfont1"/>
    <w:basedOn w:val="DefaultParagraphFont"/>
    <w:rsid w:val="00A700F2"/>
    <w:rPr>
      <w:rFonts w:ascii="inherit" w:hAnsi="inherit" w:hint="default"/>
    </w:rPr>
  </w:style>
  <w:style w:type="character" w:customStyle="1" w:styleId="normaltextrun">
    <w:name w:val="normaltextrun"/>
    <w:basedOn w:val="DefaultParagraphFont"/>
    <w:rsid w:val="00A700F2"/>
  </w:style>
  <w:style w:type="character" w:styleId="PageNumber">
    <w:name w:val="page number"/>
    <w:rsid w:val="00A700F2"/>
    <w:rPr>
      <w:rFonts w:ascii="Courier" w:hAnsi="Courier"/>
      <w:noProof w:val="0"/>
      <w:color w:val="000000"/>
      <w:sz w:val="20"/>
      <w:lang w:val="en-US"/>
    </w:rPr>
  </w:style>
  <w:style w:type="paragraph" w:customStyle="1" w:styleId="para16">
    <w:name w:val="para16"/>
    <w:rsid w:val="00A700F2"/>
    <w:pPr>
      <w:suppressLineNumbers/>
      <w:overflowPunct w:val="0"/>
      <w:autoSpaceDE w:val="0"/>
      <w:autoSpaceDN w:val="0"/>
      <w:adjustRightInd w:val="0"/>
      <w:spacing w:after="0" w:line="240" w:lineRule="auto"/>
      <w:jc w:val="both"/>
      <w:textAlignment w:val="baseline"/>
    </w:pPr>
    <w:rPr>
      <w:rFonts w:ascii="Times" w:eastAsia="Times New Roman" w:hAnsi="Times" w:cs="Times New Roman"/>
      <w:kern w:val="0"/>
      <w:sz w:val="24"/>
      <w:szCs w:val="20"/>
      <w14:ligatures w14:val="none"/>
    </w:rPr>
  </w:style>
  <w:style w:type="paragraph" w:customStyle="1" w:styleId="para17">
    <w:name w:val="para17"/>
    <w:rsid w:val="00A700F2"/>
    <w:pPr>
      <w:suppressLineNumbers/>
      <w:overflowPunct w:val="0"/>
      <w:autoSpaceDE w:val="0"/>
      <w:autoSpaceDN w:val="0"/>
      <w:adjustRightInd w:val="0"/>
      <w:spacing w:after="0" w:line="240" w:lineRule="auto"/>
      <w:ind w:left="1760" w:hanging="300"/>
      <w:jc w:val="both"/>
      <w:textAlignment w:val="baseline"/>
    </w:pPr>
    <w:rPr>
      <w:rFonts w:ascii="Times" w:eastAsia="Times New Roman" w:hAnsi="Times" w:cs="Times New Roman"/>
      <w:kern w:val="0"/>
      <w:sz w:val="24"/>
      <w:szCs w:val="20"/>
      <w14:ligatures w14:val="none"/>
    </w:rPr>
  </w:style>
  <w:style w:type="paragraph" w:customStyle="1" w:styleId="para67">
    <w:name w:val="para67"/>
    <w:rsid w:val="00A700F2"/>
    <w:pPr>
      <w:suppressLineNumbers/>
      <w:overflowPunct w:val="0"/>
      <w:autoSpaceDE w:val="0"/>
      <w:autoSpaceDN w:val="0"/>
      <w:adjustRightInd w:val="0"/>
      <w:spacing w:after="0" w:line="240" w:lineRule="auto"/>
      <w:jc w:val="both"/>
      <w:textAlignment w:val="baseline"/>
    </w:pPr>
    <w:rPr>
      <w:rFonts w:ascii="Times" w:eastAsia="Times New Roman" w:hAnsi="Times" w:cs="Times New Roman"/>
      <w:kern w:val="0"/>
      <w:sz w:val="28"/>
      <w:szCs w:val="20"/>
      <w14:ligatures w14:val="none"/>
    </w:rPr>
  </w:style>
  <w:style w:type="character" w:styleId="PlaceholderText">
    <w:name w:val="Placeholder Text"/>
    <w:basedOn w:val="DefaultParagraphFont"/>
    <w:uiPriority w:val="99"/>
    <w:semiHidden/>
    <w:rsid w:val="00A700F2"/>
    <w:rPr>
      <w:color w:val="808080"/>
    </w:rPr>
  </w:style>
  <w:style w:type="table" w:customStyle="1" w:styleId="PlainTable21">
    <w:name w:val="Plain Table 21"/>
    <w:basedOn w:val="TableNormal"/>
    <w:next w:val="PlainTable2"/>
    <w:uiPriority w:val="42"/>
    <w:rsid w:val="00A700F2"/>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A700F2"/>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1">
    <w:name w:val="Plain Table 311"/>
    <w:basedOn w:val="TableNormal"/>
    <w:next w:val="PlainTable3"/>
    <w:uiPriority w:val="43"/>
    <w:rsid w:val="00A700F2"/>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A700F2"/>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nhideWhenUsed/>
    <w:rsid w:val="00A700F2"/>
    <w:pPr>
      <w:spacing w:after="0" w:line="240" w:lineRule="auto"/>
      <w:jc w:val="both"/>
    </w:pPr>
    <w:rPr>
      <w:rFonts w:ascii="Calibri" w:hAnsi="Calibri"/>
      <w:color w:val="000000"/>
      <w:kern w:val="0"/>
      <w:szCs w:val="21"/>
      <w14:ligatures w14:val="none"/>
    </w:rPr>
  </w:style>
  <w:style w:type="character" w:customStyle="1" w:styleId="PlainTextChar">
    <w:name w:val="Plain Text Char"/>
    <w:basedOn w:val="DefaultParagraphFont"/>
    <w:link w:val="PlainText"/>
    <w:rsid w:val="00A700F2"/>
    <w:rPr>
      <w:rFonts w:ascii="Calibri" w:hAnsi="Calibri"/>
      <w:color w:val="000000"/>
      <w:kern w:val="0"/>
      <w:szCs w:val="21"/>
      <w14:ligatures w14:val="none"/>
    </w:rPr>
  </w:style>
  <w:style w:type="paragraph" w:customStyle="1" w:styleId="Preformatted">
    <w:name w:val="Preformatted"/>
    <w:basedOn w:val="Normal"/>
    <w:rsid w:val="00A700F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imes New Roman"/>
      <w:snapToGrid w:val="0"/>
      <w:color w:val="000000"/>
      <w:kern w:val="0"/>
      <w:sz w:val="20"/>
      <w:szCs w:val="20"/>
      <w14:ligatures w14:val="none"/>
    </w:rPr>
  </w:style>
  <w:style w:type="paragraph" w:customStyle="1" w:styleId="Print-ReverseHeader">
    <w:name w:val="Print- Reverse Header"/>
    <w:basedOn w:val="Normal"/>
    <w:next w:val="Normal"/>
    <w:rsid w:val="00A700F2"/>
    <w:pPr>
      <w:pBdr>
        <w:left w:val="single" w:sz="18" w:space="1" w:color="auto"/>
      </w:pBdr>
      <w:shd w:val="pct12" w:color="auto" w:fill="auto"/>
      <w:spacing w:after="0" w:line="240" w:lineRule="auto"/>
      <w:ind w:left="1080" w:hanging="1080"/>
      <w:jc w:val="both"/>
    </w:pPr>
    <w:rPr>
      <w:rFonts w:ascii="Arial" w:eastAsia="Times New Roman" w:hAnsi="Arial" w:cs="Times New Roman"/>
      <w:b/>
      <w:color w:val="000000"/>
      <w:kern w:val="0"/>
      <w:szCs w:val="20"/>
      <w14:ligatures w14:val="none"/>
    </w:rPr>
  </w:style>
  <w:style w:type="character" w:customStyle="1" w:styleId="st1">
    <w:name w:val="st1"/>
    <w:basedOn w:val="DefaultParagraphFont"/>
    <w:rsid w:val="00A700F2"/>
  </w:style>
  <w:style w:type="character" w:styleId="Strong">
    <w:name w:val="Strong"/>
    <w:rsid w:val="00A700F2"/>
    <w:rPr>
      <w:b/>
    </w:rPr>
  </w:style>
  <w:style w:type="paragraph" w:customStyle="1" w:styleId="StyleHeading3">
    <w:name w:val="Style Heading 3"/>
    <w:basedOn w:val="Heading3"/>
    <w:link w:val="StyleHeading3Char"/>
    <w:rsid w:val="00A700F2"/>
    <w:pPr>
      <w:keepLines w:val="0"/>
      <w:numPr>
        <w:ilvl w:val="2"/>
        <w:numId w:val="8"/>
      </w:numPr>
      <w:spacing w:before="240" w:after="0" w:line="240" w:lineRule="auto"/>
      <w:jc w:val="both"/>
    </w:pPr>
    <w:rPr>
      <w:rFonts w:ascii="Times New Roman" w:eastAsia="Times New Roman" w:hAnsi="Times New Roman" w:cs="Arial"/>
      <w:bCs/>
      <w:i/>
      <w:snapToGrid w:val="0"/>
      <w:color w:val="000000"/>
      <w:kern w:val="0"/>
      <w:sz w:val="22"/>
      <w:szCs w:val="22"/>
      <w:u w:val="single"/>
      <w14:ligatures w14:val="none"/>
    </w:rPr>
  </w:style>
  <w:style w:type="character" w:customStyle="1" w:styleId="StyleHeading3Char">
    <w:name w:val="Style Heading 3 Char"/>
    <w:link w:val="StyleHeading3"/>
    <w:rsid w:val="00A700F2"/>
    <w:rPr>
      <w:rFonts w:ascii="Times New Roman" w:eastAsia="Times New Roman" w:hAnsi="Times New Roman" w:cs="Arial"/>
      <w:bCs/>
      <w:i/>
      <w:snapToGrid w:val="0"/>
      <w:color w:val="000000"/>
      <w:kern w:val="0"/>
      <w:u w:val="single"/>
      <w14:ligatures w14:val="none"/>
    </w:rPr>
  </w:style>
  <w:style w:type="paragraph" w:customStyle="1" w:styleId="Style1">
    <w:name w:val="Style1"/>
    <w:basedOn w:val="CommunityProfile"/>
    <w:rsid w:val="00A700F2"/>
  </w:style>
  <w:style w:type="character" w:customStyle="1" w:styleId="style181">
    <w:name w:val="style181"/>
    <w:rsid w:val="00A700F2"/>
    <w:rPr>
      <w:color w:val="403F3F"/>
    </w:rPr>
  </w:style>
  <w:style w:type="character" w:customStyle="1" w:styleId="SubtitleChar1">
    <w:name w:val="Subtitle Char1"/>
    <w:basedOn w:val="DefaultParagraphFont"/>
    <w:uiPriority w:val="11"/>
    <w:rsid w:val="00A700F2"/>
    <w:rPr>
      <w:rFonts w:eastAsia="Times New Roman"/>
      <w:color w:val="5A5A5A"/>
      <w:spacing w:val="15"/>
    </w:rPr>
  </w:style>
  <w:style w:type="paragraph" w:customStyle="1" w:styleId="Subtitle1">
    <w:name w:val="Subtitle1"/>
    <w:basedOn w:val="Normal"/>
    <w:next w:val="Normal"/>
    <w:uiPriority w:val="11"/>
    <w:rsid w:val="00A700F2"/>
    <w:pPr>
      <w:numPr>
        <w:ilvl w:val="1"/>
      </w:numPr>
      <w:spacing w:line="240" w:lineRule="auto"/>
      <w:jc w:val="both"/>
    </w:pPr>
    <w:rPr>
      <w:rFonts w:eastAsia="Times New Roman"/>
      <w:color w:val="5A5A5A"/>
      <w:spacing w:val="15"/>
      <w:kern w:val="0"/>
      <w14:ligatures w14:val="none"/>
    </w:rPr>
  </w:style>
  <w:style w:type="character" w:customStyle="1" w:styleId="SubtleReference1">
    <w:name w:val="Subtle Reference1"/>
    <w:basedOn w:val="DefaultParagraphFont"/>
    <w:uiPriority w:val="31"/>
    <w:rsid w:val="00A700F2"/>
    <w:rPr>
      <w:smallCaps/>
      <w:color w:val="5A5A5A"/>
    </w:rPr>
  </w:style>
  <w:style w:type="paragraph" w:customStyle="1" w:styleId="tab">
    <w:name w:val="tab"/>
    <w:basedOn w:val="Normal"/>
    <w:rsid w:val="00A700F2"/>
    <w:pPr>
      <w:tabs>
        <w:tab w:val="left" w:pos="2520"/>
        <w:tab w:val="right" w:leader="dot" w:pos="10080"/>
      </w:tabs>
      <w:spacing w:after="0" w:line="240" w:lineRule="auto"/>
      <w:ind w:left="1440"/>
      <w:jc w:val="both"/>
    </w:pPr>
    <w:rPr>
      <w:rFonts w:ascii="Arial" w:eastAsia="Times New Roman" w:hAnsi="Arial" w:cs="Times New Roman"/>
      <w:color w:val="000000"/>
      <w:kern w:val="0"/>
      <w:sz w:val="24"/>
      <w:szCs w:val="20"/>
      <w14:ligatures w14:val="none"/>
    </w:rPr>
  </w:style>
  <w:style w:type="paragraph" w:customStyle="1" w:styleId="tab0">
    <w:name w:val="tab'"/>
    <w:basedOn w:val="Normal"/>
    <w:rsid w:val="00A700F2"/>
    <w:pPr>
      <w:tabs>
        <w:tab w:val="right" w:pos="9720"/>
        <w:tab w:val="left" w:pos="13680"/>
        <w:tab w:val="left" w:pos="14400"/>
        <w:tab w:val="left" w:pos="15120"/>
        <w:tab w:val="left" w:pos="15840"/>
      </w:tabs>
      <w:spacing w:after="0" w:line="240" w:lineRule="auto"/>
      <w:jc w:val="both"/>
    </w:pPr>
    <w:rPr>
      <w:rFonts w:ascii="Arial" w:eastAsia="Times New Roman" w:hAnsi="Arial" w:cs="Times New Roman"/>
      <w:color w:val="000000"/>
      <w:kern w:val="0"/>
      <w:sz w:val="24"/>
      <w:szCs w:val="20"/>
      <w14:ligatures w14:val="none"/>
    </w:rPr>
  </w:style>
  <w:style w:type="table" w:customStyle="1" w:styleId="TableGrid1">
    <w:name w:val="Table Grid1"/>
    <w:basedOn w:val="TableNormal"/>
    <w:next w:val="TableGrid"/>
    <w:uiPriority w:val="39"/>
    <w:rsid w:val="00A700F2"/>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Tables">
    <w:name w:val="Table o Tables"/>
    <w:basedOn w:val="BodyText"/>
    <w:link w:val="TableoTablesChar"/>
    <w:qFormat/>
    <w:rsid w:val="00A700F2"/>
    <w:pPr>
      <w:tabs>
        <w:tab w:val="right" w:leader="dot" w:pos="9350"/>
      </w:tabs>
      <w:spacing w:before="60" w:after="0" w:line="264" w:lineRule="auto"/>
    </w:pPr>
    <w:rPr>
      <w:bCs/>
      <w:smallCaps/>
      <w:noProof/>
      <w:color w:val="000000"/>
      <w:kern w:val="0"/>
      <w14:ligatures w14:val="none"/>
    </w:rPr>
  </w:style>
  <w:style w:type="character" w:customStyle="1" w:styleId="TableoTablesChar">
    <w:name w:val="Table o Tables Char"/>
    <w:basedOn w:val="DefaultParagraphFont"/>
    <w:link w:val="TableoTables"/>
    <w:rsid w:val="00A700F2"/>
    <w:rPr>
      <w:bCs/>
      <w:smallCaps/>
      <w:noProof/>
      <w:color w:val="000000"/>
      <w:kern w:val="0"/>
      <w14:ligatures w14:val="none"/>
    </w:rPr>
  </w:style>
  <w:style w:type="paragraph" w:customStyle="1" w:styleId="TableoTablesAWA">
    <w:name w:val="Table o Tables AWA"/>
    <w:basedOn w:val="TableofFigures"/>
    <w:link w:val="TableoTablesAWAChar"/>
    <w:rsid w:val="00A700F2"/>
    <w:pPr>
      <w:spacing w:after="60"/>
    </w:pPr>
    <w:rPr>
      <w:noProof/>
    </w:rPr>
  </w:style>
  <w:style w:type="character" w:customStyle="1" w:styleId="TableoTablesAWAChar">
    <w:name w:val="Table o Tables AWA Char"/>
    <w:basedOn w:val="TableofFiguresChar"/>
    <w:link w:val="TableoTablesAWA"/>
    <w:rsid w:val="00A700F2"/>
    <w:rPr>
      <w:rFonts w:ascii="Calibri" w:hAnsi="Calibri"/>
      <w:smallCaps/>
      <w:noProof/>
      <w:color w:val="000000"/>
      <w:kern w:val="0"/>
      <w14:ligatures w14:val="none"/>
    </w:rPr>
  </w:style>
  <w:style w:type="paragraph" w:customStyle="1" w:styleId="TableText">
    <w:name w:val="Table Text"/>
    <w:basedOn w:val="ACPTableText"/>
    <w:link w:val="TableTextChar"/>
    <w:rsid w:val="00A700F2"/>
    <w:rPr>
      <w:szCs w:val="20"/>
    </w:rPr>
  </w:style>
  <w:style w:type="character" w:customStyle="1" w:styleId="TableTextChar">
    <w:name w:val="Table Text Char"/>
    <w:basedOn w:val="ACPTableHeadingChar"/>
    <w:link w:val="TableText"/>
    <w:rsid w:val="00A700F2"/>
    <w:rPr>
      <w:rFonts w:ascii="Calibri" w:hAnsi="Calibri"/>
      <w:b w:val="0"/>
      <w:bCs w:val="0"/>
      <w:color w:val="000000"/>
      <w:kern w:val="0"/>
      <w:sz w:val="20"/>
      <w:szCs w:val="20"/>
      <w14:ligatures w14:val="none"/>
    </w:rPr>
  </w:style>
  <w:style w:type="character" w:customStyle="1" w:styleId="TitleChar1">
    <w:name w:val="Title Char1"/>
    <w:basedOn w:val="DefaultParagraphFont"/>
    <w:uiPriority w:val="10"/>
    <w:rsid w:val="00A700F2"/>
    <w:rPr>
      <w:rFonts w:ascii="Cambria" w:eastAsia="Times New Roman" w:hAnsi="Cambria" w:cs="Times New Roman"/>
      <w:spacing w:val="-10"/>
      <w:kern w:val="28"/>
      <w:sz w:val="56"/>
      <w:szCs w:val="56"/>
    </w:rPr>
  </w:style>
  <w:style w:type="paragraph" w:customStyle="1" w:styleId="Title1">
    <w:name w:val="Title1"/>
    <w:basedOn w:val="Normal"/>
    <w:next w:val="Normal"/>
    <w:uiPriority w:val="10"/>
    <w:rsid w:val="00A700F2"/>
    <w:pPr>
      <w:spacing w:after="0" w:line="240" w:lineRule="auto"/>
      <w:contextualSpacing/>
      <w:jc w:val="both"/>
    </w:pPr>
    <w:rPr>
      <w:rFonts w:ascii="Calibri Light" w:eastAsia="Times New Roman" w:hAnsi="Calibri Light" w:cs="Times New Roman"/>
      <w:color w:val="000000"/>
      <w:spacing w:val="-10"/>
      <w:kern w:val="28"/>
      <w:sz w:val="56"/>
      <w:szCs w:val="56"/>
      <w14:ligatures w14:val="none"/>
    </w:rPr>
  </w:style>
  <w:style w:type="paragraph" w:styleId="TOC5">
    <w:name w:val="toc 5"/>
    <w:basedOn w:val="TOC4"/>
    <w:next w:val="Normal"/>
    <w:autoRedefine/>
    <w:uiPriority w:val="39"/>
    <w:unhideWhenUsed/>
    <w:rsid w:val="00A700F2"/>
    <w:pPr>
      <w:tabs>
        <w:tab w:val="right" w:leader="dot" w:pos="9350"/>
      </w:tabs>
      <w:spacing w:after="0" w:line="240" w:lineRule="auto"/>
      <w:ind w:left="1454" w:hanging="644"/>
      <w:jc w:val="both"/>
    </w:pPr>
    <w:rPr>
      <w:rFonts w:cs="Calibri"/>
      <w:noProof/>
      <w:color w:val="000000"/>
      <w:kern w:val="0"/>
      <w14:ligatures w14:val="none"/>
    </w:rPr>
  </w:style>
  <w:style w:type="paragraph" w:customStyle="1" w:styleId="TOC51">
    <w:name w:val="TOC 51"/>
    <w:basedOn w:val="Normal"/>
    <w:next w:val="Normal"/>
    <w:autoRedefine/>
    <w:uiPriority w:val="39"/>
    <w:unhideWhenUsed/>
    <w:rsid w:val="00A700F2"/>
    <w:pPr>
      <w:spacing w:after="100"/>
      <w:ind w:left="880"/>
      <w:jc w:val="both"/>
    </w:pPr>
    <w:rPr>
      <w:rFonts w:eastAsia="Times New Roman"/>
      <w:color w:val="000000"/>
      <w:kern w:val="0"/>
      <w14:ligatures w14:val="none"/>
    </w:rPr>
  </w:style>
  <w:style w:type="paragraph" w:customStyle="1" w:styleId="TOC61">
    <w:name w:val="TOC 61"/>
    <w:basedOn w:val="Normal"/>
    <w:next w:val="Normal"/>
    <w:autoRedefine/>
    <w:uiPriority w:val="39"/>
    <w:unhideWhenUsed/>
    <w:rsid w:val="00A700F2"/>
    <w:pPr>
      <w:tabs>
        <w:tab w:val="right" w:leader="dot" w:pos="9350"/>
      </w:tabs>
      <w:spacing w:after="0" w:line="240" w:lineRule="auto"/>
      <w:ind w:firstLine="1080"/>
      <w:jc w:val="both"/>
    </w:pPr>
    <w:rPr>
      <w:rFonts w:cs="Calibri"/>
      <w:noProof/>
      <w:color w:val="000000"/>
      <w:kern w:val="0"/>
      <w14:ligatures w14:val="none"/>
    </w:rPr>
  </w:style>
  <w:style w:type="paragraph" w:customStyle="1" w:styleId="TOC71">
    <w:name w:val="TOC 71"/>
    <w:basedOn w:val="Normal"/>
    <w:next w:val="Normal"/>
    <w:autoRedefine/>
    <w:uiPriority w:val="39"/>
    <w:unhideWhenUsed/>
    <w:rsid w:val="00A700F2"/>
    <w:pPr>
      <w:tabs>
        <w:tab w:val="right" w:leader="dot" w:pos="9350"/>
      </w:tabs>
      <w:spacing w:after="0" w:line="240" w:lineRule="auto"/>
      <w:ind w:firstLine="1354"/>
      <w:jc w:val="both"/>
    </w:pPr>
    <w:rPr>
      <w:rFonts w:cs="Calibri"/>
      <w:noProof/>
      <w:color w:val="000000"/>
      <w:kern w:val="0"/>
      <w14:ligatures w14:val="none"/>
    </w:rPr>
  </w:style>
  <w:style w:type="paragraph" w:customStyle="1" w:styleId="TOC81">
    <w:name w:val="TOC 81"/>
    <w:basedOn w:val="Normal"/>
    <w:next w:val="Normal"/>
    <w:autoRedefine/>
    <w:uiPriority w:val="39"/>
    <w:unhideWhenUsed/>
    <w:rsid w:val="00A700F2"/>
    <w:pPr>
      <w:spacing w:after="0" w:line="240" w:lineRule="auto"/>
      <w:jc w:val="both"/>
    </w:pPr>
    <w:rPr>
      <w:rFonts w:cs="Calibri"/>
      <w:color w:val="000000"/>
      <w:kern w:val="0"/>
      <w14:ligatures w14:val="none"/>
    </w:rPr>
  </w:style>
  <w:style w:type="paragraph" w:customStyle="1" w:styleId="TOC91">
    <w:name w:val="TOC 91"/>
    <w:basedOn w:val="Normal"/>
    <w:next w:val="Normal"/>
    <w:autoRedefine/>
    <w:uiPriority w:val="39"/>
    <w:unhideWhenUsed/>
    <w:rsid w:val="00A700F2"/>
    <w:pPr>
      <w:spacing w:after="0" w:line="240" w:lineRule="auto"/>
      <w:jc w:val="both"/>
    </w:pPr>
    <w:rPr>
      <w:rFonts w:cs="Calibri"/>
      <w:color w:val="000000"/>
      <w:kern w:val="0"/>
      <w14:ligatures w14:val="none"/>
    </w:rPr>
  </w:style>
  <w:style w:type="paragraph" w:customStyle="1" w:styleId="TOCHeading1">
    <w:name w:val="TOC Heading1"/>
    <w:basedOn w:val="Heading1"/>
    <w:next w:val="Normal"/>
    <w:uiPriority w:val="39"/>
    <w:unhideWhenUsed/>
    <w:qFormat/>
    <w:rsid w:val="00A700F2"/>
    <w:pPr>
      <w:tabs>
        <w:tab w:val="left" w:pos="0"/>
      </w:tabs>
      <w:kinsoku w:val="0"/>
      <w:overflowPunct w:val="0"/>
      <w:spacing w:before="200" w:after="0"/>
      <w:ind w:right="43"/>
      <w:outlineLvl w:val="9"/>
    </w:pPr>
    <w:rPr>
      <w:rFonts w:cs="Calibri"/>
      <w:b/>
      <w:color w:val="FF0000"/>
      <w:spacing w:val="-1"/>
      <w:kern w:val="0"/>
      <w:sz w:val="32"/>
      <w:szCs w:val="28"/>
      <w14:ligatures w14:val="none"/>
    </w:rPr>
  </w:style>
  <w:style w:type="paragraph" w:customStyle="1" w:styleId="trt0xe">
    <w:name w:val="trt0xe"/>
    <w:basedOn w:val="Normal"/>
    <w:rsid w:val="00A700F2"/>
    <w:pPr>
      <w:spacing w:before="100" w:beforeAutospacing="1" w:after="100" w:afterAutospacing="1" w:line="240" w:lineRule="auto"/>
      <w:jc w:val="both"/>
    </w:pPr>
    <w:rPr>
      <w:rFonts w:ascii="Times New Roman" w:eastAsia="Times New Roman" w:hAnsi="Times New Roman" w:cs="Times New Roman"/>
      <w:color w:val="000000"/>
      <w:kern w:val="0"/>
      <w:sz w:val="24"/>
      <w:szCs w:val="24"/>
      <w14:ligatures w14:val="none"/>
    </w:rPr>
  </w:style>
  <w:style w:type="character" w:customStyle="1" w:styleId="UnresolvedMention1">
    <w:name w:val="Unresolved Mention1"/>
    <w:basedOn w:val="DefaultParagraphFont"/>
    <w:uiPriority w:val="99"/>
    <w:semiHidden/>
    <w:unhideWhenUsed/>
    <w:rsid w:val="00A700F2"/>
    <w:rPr>
      <w:color w:val="605E5C"/>
      <w:shd w:val="clear" w:color="auto" w:fill="E1DFDD"/>
    </w:rPr>
  </w:style>
  <w:style w:type="character" w:customStyle="1" w:styleId="UnresolvedMention10">
    <w:name w:val="Unresolved Mention10"/>
    <w:basedOn w:val="DefaultParagraphFont"/>
    <w:uiPriority w:val="99"/>
    <w:semiHidden/>
    <w:unhideWhenUsed/>
    <w:rsid w:val="00A700F2"/>
    <w:rPr>
      <w:color w:val="605E5C"/>
      <w:shd w:val="clear" w:color="auto" w:fill="E1DFDD"/>
    </w:rPr>
  </w:style>
  <w:style w:type="character" w:customStyle="1" w:styleId="UnresolvedMention100">
    <w:name w:val="Unresolved Mention100"/>
    <w:basedOn w:val="DefaultParagraphFont"/>
    <w:uiPriority w:val="99"/>
    <w:semiHidden/>
    <w:unhideWhenUsed/>
    <w:rsid w:val="00A700F2"/>
    <w:rPr>
      <w:color w:val="605E5C"/>
      <w:shd w:val="clear" w:color="auto" w:fill="E1DFDD"/>
    </w:rPr>
  </w:style>
  <w:style w:type="character" w:customStyle="1" w:styleId="UnresolvedMention2">
    <w:name w:val="Unresolved Mention2"/>
    <w:basedOn w:val="DefaultParagraphFont"/>
    <w:uiPriority w:val="99"/>
    <w:semiHidden/>
    <w:unhideWhenUsed/>
    <w:rsid w:val="00A700F2"/>
    <w:rPr>
      <w:color w:val="605E5C"/>
      <w:shd w:val="clear" w:color="auto" w:fill="E1DFDD"/>
    </w:rPr>
  </w:style>
  <w:style w:type="character" w:customStyle="1" w:styleId="UnresolvedMention3">
    <w:name w:val="Unresolved Mention3"/>
    <w:basedOn w:val="DefaultParagraphFont"/>
    <w:uiPriority w:val="99"/>
    <w:semiHidden/>
    <w:unhideWhenUsed/>
    <w:rsid w:val="00A700F2"/>
    <w:rPr>
      <w:color w:val="605E5C"/>
      <w:shd w:val="clear" w:color="auto" w:fill="E1DFDD"/>
    </w:rPr>
  </w:style>
  <w:style w:type="character" w:customStyle="1" w:styleId="UnresolvedMention4">
    <w:name w:val="Unresolved Mention4"/>
    <w:basedOn w:val="DefaultParagraphFont"/>
    <w:uiPriority w:val="99"/>
    <w:semiHidden/>
    <w:unhideWhenUsed/>
    <w:rsid w:val="00A700F2"/>
    <w:rPr>
      <w:color w:val="605E5C"/>
      <w:shd w:val="clear" w:color="auto" w:fill="E1DFDD"/>
    </w:rPr>
  </w:style>
  <w:style w:type="paragraph" w:customStyle="1" w:styleId="WPDefaults">
    <w:name w:val="WP Defaults"/>
    <w:rsid w:val="00A70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pPr>
    <w:rPr>
      <w:rFonts w:ascii="Courier" w:eastAsia="Times New Roman" w:hAnsi="Courier" w:cs="Times New Roman"/>
      <w:color w:val="000000"/>
      <w:kern w:val="0"/>
      <w:sz w:val="24"/>
      <w:szCs w:val="20"/>
      <w14:ligatures w14:val="none"/>
    </w:rPr>
  </w:style>
  <w:style w:type="paragraph" w:customStyle="1" w:styleId="TableTextAWA">
    <w:name w:val="Table Text AWA"/>
    <w:basedOn w:val="BodyText"/>
    <w:link w:val="TableTextAWAChar"/>
    <w:qFormat/>
    <w:rsid w:val="00A700F2"/>
    <w:pPr>
      <w:keepNext/>
      <w:spacing w:before="40" w:after="40" w:line="240" w:lineRule="auto"/>
    </w:pPr>
    <w:rPr>
      <w:rFonts w:ascii="Calibri" w:hAnsi="Calibri"/>
      <w:color w:val="000000"/>
      <w:kern w:val="0"/>
      <w:sz w:val="20"/>
      <w14:ligatures w14:val="none"/>
    </w:rPr>
  </w:style>
  <w:style w:type="character" w:customStyle="1" w:styleId="TableTextAWAChar">
    <w:name w:val="Table Text AWA Char"/>
    <w:basedOn w:val="DefaultParagraphFont"/>
    <w:link w:val="TableTextAWA"/>
    <w:rsid w:val="00A700F2"/>
    <w:rPr>
      <w:rFonts w:ascii="Calibri" w:hAnsi="Calibri"/>
      <w:color w:val="000000"/>
      <w:kern w:val="0"/>
      <w:sz w:val="20"/>
      <w14:ligatures w14:val="none"/>
    </w:rPr>
  </w:style>
  <w:style w:type="paragraph" w:styleId="Revision">
    <w:name w:val="Revision"/>
    <w:hidden/>
    <w:uiPriority w:val="99"/>
    <w:semiHidden/>
    <w:rsid w:val="00A700F2"/>
    <w:pPr>
      <w:spacing w:after="0" w:line="240" w:lineRule="auto"/>
    </w:pPr>
    <w:rPr>
      <w:color w:val="000000"/>
      <w:kern w:val="0"/>
      <w14:ligatures w14:val="none"/>
    </w:rPr>
  </w:style>
  <w:style w:type="character" w:customStyle="1" w:styleId="UnresolvedMention5">
    <w:name w:val="Unresolved Mention5"/>
    <w:basedOn w:val="DefaultParagraphFont"/>
    <w:uiPriority w:val="99"/>
    <w:semiHidden/>
    <w:unhideWhenUsed/>
    <w:rsid w:val="00A700F2"/>
    <w:rPr>
      <w:color w:val="605E5C"/>
      <w:shd w:val="clear" w:color="auto" w:fill="E1DFDD"/>
    </w:rPr>
  </w:style>
  <w:style w:type="table" w:customStyle="1" w:styleId="TableGrid2">
    <w:name w:val="Table Grid2"/>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700F2"/>
    <w:pPr>
      <w:spacing w:before="60" w:after="12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700F2"/>
    <w:pPr>
      <w:spacing w:before="60" w:after="12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A700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00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00F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00F2"/>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00F2"/>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700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A700F2"/>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Hyperlink">
    <w:name w:val="Hyperlink"/>
    <w:basedOn w:val="DefaultParagraphFont"/>
    <w:uiPriority w:val="99"/>
    <w:semiHidden/>
    <w:unhideWhenUsed/>
    <w:rsid w:val="00A700F2"/>
    <w:rPr>
      <w:color w:val="467886" w:themeColor="hyperlink"/>
      <w:u w:val="single"/>
    </w:rPr>
  </w:style>
  <w:style w:type="table" w:styleId="PlainTable2">
    <w:name w:val="Plain Table 2"/>
    <w:basedOn w:val="TableNormal"/>
    <w:uiPriority w:val="42"/>
    <w:rsid w:val="00A700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00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00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Reference">
    <w:name w:val="Subtle Reference"/>
    <w:basedOn w:val="DefaultParagraphFont"/>
    <w:uiPriority w:val="31"/>
    <w:qFormat/>
    <w:rsid w:val="00A700F2"/>
    <w:rPr>
      <w:smallCaps/>
      <w:color w:val="5A5A5A" w:themeColor="text1" w:themeTint="A5"/>
    </w:rPr>
  </w:style>
  <w:style w:type="paragraph" w:styleId="TOC4">
    <w:name w:val="toc 4"/>
    <w:basedOn w:val="Normal"/>
    <w:next w:val="Normal"/>
    <w:autoRedefine/>
    <w:uiPriority w:val="39"/>
    <w:semiHidden/>
    <w:unhideWhenUsed/>
    <w:rsid w:val="00A700F2"/>
    <w:pPr>
      <w:spacing w:after="100"/>
      <w:ind w:left="660"/>
    </w:pPr>
  </w:style>
  <w:style w:type="table" w:customStyle="1" w:styleId="TableGrid39">
    <w:name w:val="Table Grid39"/>
    <w:basedOn w:val="TableNormal"/>
    <w:next w:val="TableGrid"/>
    <w:uiPriority w:val="39"/>
    <w:rsid w:val="00E7201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950E8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B45D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1669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B43A2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B43A2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43A2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5508">
      <w:bodyDiv w:val="1"/>
      <w:marLeft w:val="0"/>
      <w:marRight w:val="0"/>
      <w:marTop w:val="0"/>
      <w:marBottom w:val="0"/>
      <w:divBdr>
        <w:top w:val="none" w:sz="0" w:space="0" w:color="auto"/>
        <w:left w:val="none" w:sz="0" w:space="0" w:color="auto"/>
        <w:bottom w:val="none" w:sz="0" w:space="0" w:color="auto"/>
        <w:right w:val="none" w:sz="0" w:space="0" w:color="auto"/>
      </w:divBdr>
    </w:div>
    <w:div w:id="71969577">
      <w:bodyDiv w:val="1"/>
      <w:marLeft w:val="0"/>
      <w:marRight w:val="0"/>
      <w:marTop w:val="0"/>
      <w:marBottom w:val="0"/>
      <w:divBdr>
        <w:top w:val="none" w:sz="0" w:space="0" w:color="auto"/>
        <w:left w:val="none" w:sz="0" w:space="0" w:color="auto"/>
        <w:bottom w:val="none" w:sz="0" w:space="0" w:color="auto"/>
        <w:right w:val="none" w:sz="0" w:space="0" w:color="auto"/>
      </w:divBdr>
    </w:div>
    <w:div w:id="238248438">
      <w:bodyDiv w:val="1"/>
      <w:marLeft w:val="0"/>
      <w:marRight w:val="0"/>
      <w:marTop w:val="0"/>
      <w:marBottom w:val="0"/>
      <w:divBdr>
        <w:top w:val="none" w:sz="0" w:space="0" w:color="auto"/>
        <w:left w:val="none" w:sz="0" w:space="0" w:color="auto"/>
        <w:bottom w:val="none" w:sz="0" w:space="0" w:color="auto"/>
        <w:right w:val="none" w:sz="0" w:space="0" w:color="auto"/>
      </w:divBdr>
    </w:div>
    <w:div w:id="342780092">
      <w:bodyDiv w:val="1"/>
      <w:marLeft w:val="0"/>
      <w:marRight w:val="0"/>
      <w:marTop w:val="0"/>
      <w:marBottom w:val="0"/>
      <w:divBdr>
        <w:top w:val="none" w:sz="0" w:space="0" w:color="auto"/>
        <w:left w:val="none" w:sz="0" w:space="0" w:color="auto"/>
        <w:bottom w:val="none" w:sz="0" w:space="0" w:color="auto"/>
        <w:right w:val="none" w:sz="0" w:space="0" w:color="auto"/>
      </w:divBdr>
    </w:div>
    <w:div w:id="394813753">
      <w:bodyDiv w:val="1"/>
      <w:marLeft w:val="0"/>
      <w:marRight w:val="0"/>
      <w:marTop w:val="0"/>
      <w:marBottom w:val="0"/>
      <w:divBdr>
        <w:top w:val="none" w:sz="0" w:space="0" w:color="auto"/>
        <w:left w:val="none" w:sz="0" w:space="0" w:color="auto"/>
        <w:bottom w:val="none" w:sz="0" w:space="0" w:color="auto"/>
        <w:right w:val="none" w:sz="0" w:space="0" w:color="auto"/>
      </w:divBdr>
    </w:div>
    <w:div w:id="404303665">
      <w:bodyDiv w:val="1"/>
      <w:marLeft w:val="0"/>
      <w:marRight w:val="0"/>
      <w:marTop w:val="0"/>
      <w:marBottom w:val="0"/>
      <w:divBdr>
        <w:top w:val="none" w:sz="0" w:space="0" w:color="auto"/>
        <w:left w:val="none" w:sz="0" w:space="0" w:color="auto"/>
        <w:bottom w:val="none" w:sz="0" w:space="0" w:color="auto"/>
        <w:right w:val="none" w:sz="0" w:space="0" w:color="auto"/>
      </w:divBdr>
    </w:div>
    <w:div w:id="536355385">
      <w:bodyDiv w:val="1"/>
      <w:marLeft w:val="0"/>
      <w:marRight w:val="0"/>
      <w:marTop w:val="0"/>
      <w:marBottom w:val="0"/>
      <w:divBdr>
        <w:top w:val="none" w:sz="0" w:space="0" w:color="auto"/>
        <w:left w:val="none" w:sz="0" w:space="0" w:color="auto"/>
        <w:bottom w:val="none" w:sz="0" w:space="0" w:color="auto"/>
        <w:right w:val="none" w:sz="0" w:space="0" w:color="auto"/>
      </w:divBdr>
    </w:div>
    <w:div w:id="767310517">
      <w:bodyDiv w:val="1"/>
      <w:marLeft w:val="0"/>
      <w:marRight w:val="0"/>
      <w:marTop w:val="0"/>
      <w:marBottom w:val="0"/>
      <w:divBdr>
        <w:top w:val="none" w:sz="0" w:space="0" w:color="auto"/>
        <w:left w:val="none" w:sz="0" w:space="0" w:color="auto"/>
        <w:bottom w:val="none" w:sz="0" w:space="0" w:color="auto"/>
        <w:right w:val="none" w:sz="0" w:space="0" w:color="auto"/>
      </w:divBdr>
    </w:div>
    <w:div w:id="802817554">
      <w:bodyDiv w:val="1"/>
      <w:marLeft w:val="0"/>
      <w:marRight w:val="0"/>
      <w:marTop w:val="0"/>
      <w:marBottom w:val="0"/>
      <w:divBdr>
        <w:top w:val="none" w:sz="0" w:space="0" w:color="auto"/>
        <w:left w:val="none" w:sz="0" w:space="0" w:color="auto"/>
        <w:bottom w:val="none" w:sz="0" w:space="0" w:color="auto"/>
        <w:right w:val="none" w:sz="0" w:space="0" w:color="auto"/>
      </w:divBdr>
    </w:div>
    <w:div w:id="888421871">
      <w:bodyDiv w:val="1"/>
      <w:marLeft w:val="0"/>
      <w:marRight w:val="0"/>
      <w:marTop w:val="0"/>
      <w:marBottom w:val="0"/>
      <w:divBdr>
        <w:top w:val="none" w:sz="0" w:space="0" w:color="auto"/>
        <w:left w:val="none" w:sz="0" w:space="0" w:color="auto"/>
        <w:bottom w:val="none" w:sz="0" w:space="0" w:color="auto"/>
        <w:right w:val="none" w:sz="0" w:space="0" w:color="auto"/>
      </w:divBdr>
    </w:div>
    <w:div w:id="1077485110">
      <w:bodyDiv w:val="1"/>
      <w:marLeft w:val="0"/>
      <w:marRight w:val="0"/>
      <w:marTop w:val="0"/>
      <w:marBottom w:val="0"/>
      <w:divBdr>
        <w:top w:val="none" w:sz="0" w:space="0" w:color="auto"/>
        <w:left w:val="none" w:sz="0" w:space="0" w:color="auto"/>
        <w:bottom w:val="none" w:sz="0" w:space="0" w:color="auto"/>
        <w:right w:val="none" w:sz="0" w:space="0" w:color="auto"/>
      </w:divBdr>
    </w:div>
    <w:div w:id="1112892897">
      <w:bodyDiv w:val="1"/>
      <w:marLeft w:val="0"/>
      <w:marRight w:val="0"/>
      <w:marTop w:val="0"/>
      <w:marBottom w:val="0"/>
      <w:divBdr>
        <w:top w:val="none" w:sz="0" w:space="0" w:color="auto"/>
        <w:left w:val="none" w:sz="0" w:space="0" w:color="auto"/>
        <w:bottom w:val="none" w:sz="0" w:space="0" w:color="auto"/>
        <w:right w:val="none" w:sz="0" w:space="0" w:color="auto"/>
      </w:divBdr>
    </w:div>
    <w:div w:id="1141538408">
      <w:bodyDiv w:val="1"/>
      <w:marLeft w:val="0"/>
      <w:marRight w:val="0"/>
      <w:marTop w:val="0"/>
      <w:marBottom w:val="0"/>
      <w:divBdr>
        <w:top w:val="none" w:sz="0" w:space="0" w:color="auto"/>
        <w:left w:val="none" w:sz="0" w:space="0" w:color="auto"/>
        <w:bottom w:val="none" w:sz="0" w:space="0" w:color="auto"/>
        <w:right w:val="none" w:sz="0" w:space="0" w:color="auto"/>
      </w:divBdr>
    </w:div>
    <w:div w:id="1235621498">
      <w:bodyDiv w:val="1"/>
      <w:marLeft w:val="0"/>
      <w:marRight w:val="0"/>
      <w:marTop w:val="0"/>
      <w:marBottom w:val="0"/>
      <w:divBdr>
        <w:top w:val="none" w:sz="0" w:space="0" w:color="auto"/>
        <w:left w:val="none" w:sz="0" w:space="0" w:color="auto"/>
        <w:bottom w:val="none" w:sz="0" w:space="0" w:color="auto"/>
        <w:right w:val="none" w:sz="0" w:space="0" w:color="auto"/>
      </w:divBdr>
    </w:div>
    <w:div w:id="1332566456">
      <w:bodyDiv w:val="1"/>
      <w:marLeft w:val="0"/>
      <w:marRight w:val="0"/>
      <w:marTop w:val="0"/>
      <w:marBottom w:val="0"/>
      <w:divBdr>
        <w:top w:val="none" w:sz="0" w:space="0" w:color="auto"/>
        <w:left w:val="none" w:sz="0" w:space="0" w:color="auto"/>
        <w:bottom w:val="none" w:sz="0" w:space="0" w:color="auto"/>
        <w:right w:val="none" w:sz="0" w:space="0" w:color="auto"/>
      </w:divBdr>
    </w:div>
    <w:div w:id="1403792487">
      <w:bodyDiv w:val="1"/>
      <w:marLeft w:val="0"/>
      <w:marRight w:val="0"/>
      <w:marTop w:val="0"/>
      <w:marBottom w:val="0"/>
      <w:divBdr>
        <w:top w:val="none" w:sz="0" w:space="0" w:color="auto"/>
        <w:left w:val="none" w:sz="0" w:space="0" w:color="auto"/>
        <w:bottom w:val="none" w:sz="0" w:space="0" w:color="auto"/>
        <w:right w:val="none" w:sz="0" w:space="0" w:color="auto"/>
      </w:divBdr>
    </w:div>
    <w:div w:id="1428503536">
      <w:bodyDiv w:val="1"/>
      <w:marLeft w:val="0"/>
      <w:marRight w:val="0"/>
      <w:marTop w:val="0"/>
      <w:marBottom w:val="0"/>
      <w:divBdr>
        <w:top w:val="none" w:sz="0" w:space="0" w:color="auto"/>
        <w:left w:val="none" w:sz="0" w:space="0" w:color="auto"/>
        <w:bottom w:val="none" w:sz="0" w:space="0" w:color="auto"/>
        <w:right w:val="none" w:sz="0" w:space="0" w:color="auto"/>
      </w:divBdr>
    </w:div>
    <w:div w:id="1456370486">
      <w:bodyDiv w:val="1"/>
      <w:marLeft w:val="0"/>
      <w:marRight w:val="0"/>
      <w:marTop w:val="0"/>
      <w:marBottom w:val="0"/>
      <w:divBdr>
        <w:top w:val="none" w:sz="0" w:space="0" w:color="auto"/>
        <w:left w:val="none" w:sz="0" w:space="0" w:color="auto"/>
        <w:bottom w:val="none" w:sz="0" w:space="0" w:color="auto"/>
        <w:right w:val="none" w:sz="0" w:space="0" w:color="auto"/>
      </w:divBdr>
    </w:div>
    <w:div w:id="1501968691">
      <w:bodyDiv w:val="1"/>
      <w:marLeft w:val="0"/>
      <w:marRight w:val="0"/>
      <w:marTop w:val="0"/>
      <w:marBottom w:val="0"/>
      <w:divBdr>
        <w:top w:val="none" w:sz="0" w:space="0" w:color="auto"/>
        <w:left w:val="none" w:sz="0" w:space="0" w:color="auto"/>
        <w:bottom w:val="none" w:sz="0" w:space="0" w:color="auto"/>
        <w:right w:val="none" w:sz="0" w:space="0" w:color="auto"/>
      </w:divBdr>
    </w:div>
    <w:div w:id="1717044968">
      <w:bodyDiv w:val="1"/>
      <w:marLeft w:val="0"/>
      <w:marRight w:val="0"/>
      <w:marTop w:val="0"/>
      <w:marBottom w:val="0"/>
      <w:divBdr>
        <w:top w:val="none" w:sz="0" w:space="0" w:color="auto"/>
        <w:left w:val="none" w:sz="0" w:space="0" w:color="auto"/>
        <w:bottom w:val="none" w:sz="0" w:space="0" w:color="auto"/>
        <w:right w:val="none" w:sz="0" w:space="0" w:color="auto"/>
      </w:divBdr>
    </w:div>
    <w:div w:id="1720200123">
      <w:bodyDiv w:val="1"/>
      <w:marLeft w:val="0"/>
      <w:marRight w:val="0"/>
      <w:marTop w:val="0"/>
      <w:marBottom w:val="0"/>
      <w:divBdr>
        <w:top w:val="none" w:sz="0" w:space="0" w:color="auto"/>
        <w:left w:val="none" w:sz="0" w:space="0" w:color="auto"/>
        <w:bottom w:val="none" w:sz="0" w:space="0" w:color="auto"/>
        <w:right w:val="none" w:sz="0" w:space="0" w:color="auto"/>
      </w:divBdr>
    </w:div>
    <w:div w:id="1793204298">
      <w:bodyDiv w:val="1"/>
      <w:marLeft w:val="0"/>
      <w:marRight w:val="0"/>
      <w:marTop w:val="0"/>
      <w:marBottom w:val="0"/>
      <w:divBdr>
        <w:top w:val="none" w:sz="0" w:space="0" w:color="auto"/>
        <w:left w:val="none" w:sz="0" w:space="0" w:color="auto"/>
        <w:bottom w:val="none" w:sz="0" w:space="0" w:color="auto"/>
        <w:right w:val="none" w:sz="0" w:space="0" w:color="auto"/>
      </w:divBdr>
    </w:div>
    <w:div w:id="19929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yperlink" Target="https://dec.alaska.gov/spar/ppr/contingency-plans/response-plans/tools/" TargetMode="External"/><Relationship Id="rId21" Type="http://schemas.openxmlformats.org/officeDocument/2006/relationships/header" Target="header6.xml"/><Relationship Id="rId34" Type="http://schemas.openxmlformats.org/officeDocument/2006/relationships/hyperlink" Target="https://dec.alaska.gov/spar/ppr/contingency-plans/response-plans/tools/" TargetMode="External"/><Relationship Id="rId42" Type="http://schemas.openxmlformats.org/officeDocument/2006/relationships/hyperlink" Target="https://dec.alaska.gov/spar/ppr/contingency-plans/response-plans/tools/" TargetMode="External"/><Relationship Id="rId7" Type="http://schemas.openxmlformats.org/officeDocument/2006/relationships/image" Target="media/image1.jpeg"/><Relationship Id="rId2" Type="http://schemas.openxmlformats.org/officeDocument/2006/relationships/styles" Target="styles.xml"/><Relationship Id="rId16" Type="http://schemas.microsoft.com/office/2016/09/relationships/commentsIds" Target="commentsIds.xml"/><Relationship Id="rId29" Type="http://schemas.openxmlformats.org/officeDocument/2006/relationships/hyperlink" Target="https://dec.alaska.gov/spar/ppr/contingency-plans/response-plans/t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s://dec.alaska.gov/spar/ppr/contingency-plans/response-plans/tools/" TargetMode="External"/><Relationship Id="rId37" Type="http://schemas.openxmlformats.org/officeDocument/2006/relationships/hyperlink" Target="http://dec.alaska.gov/spar/perp/docs/AIMS_Guide-Complete(Nov02).pdf" TargetMode="External"/><Relationship Id="rId40" Type="http://schemas.openxmlformats.org/officeDocument/2006/relationships/hyperlink" Target="https://dec.alaska.gov/spar/ppr/contingency-plans/response-plans/tools/" TargetMode="External"/><Relationship Id="rId45" Type="http://schemas.microsoft.com/office/2011/relationships/people" Target="peop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7.xml"/><Relationship Id="rId28" Type="http://schemas.openxmlformats.org/officeDocument/2006/relationships/hyperlink" Target="https://dec.alaska.gov/spar/ppr/contingency-plans/response-plans/prince-william-sound-area/" TargetMode="External"/><Relationship Id="rId36" Type="http://schemas.openxmlformats.org/officeDocument/2006/relationships/hyperlink" Target="http://dec.alaska.gov/spar/perp/docs/AIMS_Guide-Complete(Nov02).pdf"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s://dec.alaska.gov/spar/ppr/contingency-plans/response-plans/tool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omments" Target="comments.xml"/><Relationship Id="rId22" Type="http://schemas.openxmlformats.org/officeDocument/2006/relationships/hyperlink" Target="https://dec.alaska.gov/spar/ppr/contingency-plans/response-plans/tools/" TargetMode="External"/><Relationship Id="rId27" Type="http://schemas.openxmlformats.org/officeDocument/2006/relationships/hyperlink" Target="https://dec.alaska.gov/spar/ppr/contingency-plans/response-plans/tools/" TargetMode="External"/><Relationship Id="rId30" Type="http://schemas.openxmlformats.org/officeDocument/2006/relationships/hyperlink" Target="https://dec.alaska.gov/spar/ppr/contingency-plans/response-plans/tools/" TargetMode="External"/><Relationship Id="rId35" Type="http://schemas.openxmlformats.org/officeDocument/2006/relationships/hyperlink" Target="https://dec.alaska.gov/spar/ppr/contingency-plans/response-plans/tools/" TargetMode="External"/><Relationship Id="rId43" Type="http://schemas.openxmlformats.org/officeDocument/2006/relationships/hyperlink" Target="https://dec.alaska.gov/spar/ppr/contingency-plans/response-plans/tools/"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footer" Target="footer3.xml"/><Relationship Id="rId33" Type="http://schemas.openxmlformats.org/officeDocument/2006/relationships/hyperlink" Target="https://dec.alaska.gov/spar/ppr/contingency-plans/response-plans/tools/" TargetMode="External"/><Relationship Id="rId38" Type="http://schemas.openxmlformats.org/officeDocument/2006/relationships/hyperlink" Target="https://dec.alaska.gov/spar/ppr/contingency-plans/response-plans/tools/" TargetMode="External"/><Relationship Id="rId46"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s://dec.alaska.gov/spar/ppr/contingency-plans/response-plans/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Julie L (DEC)</dc:creator>
  <cp:keywords/>
  <dc:description/>
  <cp:lastModifiedBy>Parker, Julie L (DEC)</cp:lastModifiedBy>
  <cp:revision>12</cp:revision>
  <dcterms:created xsi:type="dcterms:W3CDTF">2024-10-15T20:36:00Z</dcterms:created>
  <dcterms:modified xsi:type="dcterms:W3CDTF">2024-10-21T23:46:00Z</dcterms:modified>
</cp:coreProperties>
</file>